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ind w:firstLine="3031"/>
        <w:spacing w:before="276" w:line="637" w:lineRule="exact"/>
        <w:rPr>
          <w:rFonts w:ascii="SimSun" w:hAnsi="SimSun" w:eastAsia="SimSun" w:cs="SimSun"/>
          <w:sz w:val="34"/>
          <w:szCs w:val="34"/>
        </w:rPr>
      </w:pPr>
      <w:r>
        <w:rPr>
          <w:rFonts w:ascii="SimSun" w:hAnsi="SimSun" w:eastAsia="SimSun" w:cs="SimSun"/>
          <w:sz w:val="34"/>
          <w:szCs w:val="34"/>
          <w:spacing w:val="14"/>
          <w:position w:val="21"/>
        </w:rPr>
        <w:t>广西无界慈爱基金会</w:t>
      </w:r>
    </w:p>
    <w:p>
      <w:pPr>
        <w:ind w:firstLine="3715"/>
        <w:spacing w:line="204" w:lineRule="auto"/>
        <w:rPr>
          <w:rFonts w:ascii="SimSun" w:hAnsi="SimSun" w:eastAsia="SimSun" w:cs="SimSun"/>
          <w:sz w:val="30"/>
          <w:szCs w:val="30"/>
        </w:rPr>
      </w:pPr>
      <w:r>
        <w:rPr>
          <w:rFonts w:ascii="SimSun" w:hAnsi="SimSun" w:eastAsia="SimSun" w:cs="SimSun"/>
          <w:sz w:val="30"/>
          <w:szCs w:val="30"/>
          <w:spacing w:val="-12"/>
        </w:rPr>
        <w:t>审</w:t>
      </w:r>
      <w:r>
        <w:rPr>
          <w:rFonts w:ascii="SimSun" w:hAnsi="SimSun" w:eastAsia="SimSun" w:cs="SimSun"/>
          <w:sz w:val="30"/>
          <w:szCs w:val="30"/>
          <w:spacing w:val="-45"/>
        </w:rPr>
        <w:t> </w:t>
      </w:r>
      <w:r>
        <w:rPr>
          <w:rFonts w:ascii="SimSun" w:hAnsi="SimSun" w:eastAsia="SimSun" w:cs="SimSun"/>
          <w:sz w:val="30"/>
          <w:szCs w:val="30"/>
          <w:spacing w:val="-12"/>
        </w:rPr>
        <w:t>计</w:t>
      </w:r>
      <w:r>
        <w:rPr>
          <w:rFonts w:ascii="SimSun" w:hAnsi="SimSun" w:eastAsia="SimSun" w:cs="SimSun"/>
          <w:sz w:val="30"/>
          <w:szCs w:val="30"/>
          <w:spacing w:val="-47"/>
        </w:rPr>
        <w:t> </w:t>
      </w:r>
      <w:r>
        <w:rPr>
          <w:rFonts w:ascii="SimSun" w:hAnsi="SimSun" w:eastAsia="SimSun" w:cs="SimSun"/>
          <w:sz w:val="30"/>
          <w:szCs w:val="30"/>
          <w:spacing w:val="-12"/>
        </w:rPr>
        <w:t>报</w:t>
      </w:r>
      <w:r>
        <w:rPr>
          <w:rFonts w:ascii="SimSun" w:hAnsi="SimSun" w:eastAsia="SimSun" w:cs="SimSun"/>
          <w:sz w:val="30"/>
          <w:szCs w:val="30"/>
          <w:spacing w:val="-38"/>
        </w:rPr>
        <w:t> </w:t>
      </w:r>
      <w:r>
        <w:rPr>
          <w:rFonts w:ascii="SimSun" w:hAnsi="SimSun" w:eastAsia="SimSun" w:cs="SimSun"/>
          <w:sz w:val="30"/>
          <w:szCs w:val="30"/>
          <w:spacing w:val="-12"/>
        </w:rPr>
        <w:t>告</w:t>
      </w:r>
    </w:p>
    <w:p>
      <w:pPr>
        <w:ind w:firstLine="3703"/>
        <w:spacing w:before="318" w:line="204" w:lineRule="auto"/>
        <w:rPr>
          <w:rFonts w:ascii="SimSun" w:hAnsi="SimSun" w:eastAsia="SimSun" w:cs="SimSun"/>
          <w:sz w:val="30"/>
          <w:szCs w:val="30"/>
        </w:rPr>
      </w:pPr>
      <w:r>
        <w:rPr>
          <w:rFonts w:ascii="SimSun" w:hAnsi="SimSun" w:eastAsia="SimSun" w:cs="SimSun"/>
          <w:sz w:val="30"/>
          <w:szCs w:val="30"/>
          <w:spacing w:val="-5"/>
        </w:rPr>
        <w:t>2019</w:t>
      </w:r>
      <w:r>
        <w:rPr>
          <w:rFonts w:ascii="SimSun" w:hAnsi="SimSun" w:eastAsia="SimSun" w:cs="SimSun"/>
          <w:sz w:val="30"/>
          <w:szCs w:val="30"/>
          <w:spacing w:val="24"/>
        </w:rPr>
        <w:t> </w:t>
      </w:r>
      <w:r>
        <w:rPr>
          <w:rFonts w:ascii="SimSun" w:hAnsi="SimSun" w:eastAsia="SimSun" w:cs="SimSun"/>
          <w:sz w:val="30"/>
          <w:szCs w:val="30"/>
          <w:spacing w:val="-5"/>
        </w:rPr>
        <w:t>年</w:t>
      </w:r>
      <w:r>
        <w:rPr>
          <w:rFonts w:ascii="SimSun" w:hAnsi="SimSun" w:eastAsia="SimSun" w:cs="SimSun"/>
          <w:sz w:val="30"/>
          <w:szCs w:val="30"/>
          <w:spacing w:val="38"/>
        </w:rPr>
        <w:t> </w:t>
      </w:r>
      <w:r>
        <w:rPr>
          <w:rFonts w:ascii="SimSun" w:hAnsi="SimSun" w:eastAsia="SimSun" w:cs="SimSun"/>
          <w:sz w:val="30"/>
          <w:szCs w:val="30"/>
          <w:spacing w:val="-5"/>
        </w:rPr>
        <w:t>度</w:t>
      </w:r>
    </w:p>
    <w:p>
      <w:pPr>
        <w:ind w:firstLine="3325"/>
        <w:spacing w:before="183" w:line="204" w:lineRule="auto"/>
        <w:rPr>
          <w:rFonts w:ascii="SimHei" w:hAnsi="SimHei" w:eastAsia="SimHei" w:cs="SimHei"/>
          <w:sz w:val="24"/>
          <w:szCs w:val="24"/>
        </w:rPr>
      </w:pPr>
      <w:r>
        <w:rPr>
          <w:rFonts w:ascii="SimHei" w:hAnsi="SimHei" w:eastAsia="SimHei" w:cs="SimHei"/>
          <w:sz w:val="24"/>
          <w:szCs w:val="24"/>
          <w:spacing w:val="-10"/>
          <w:w w:val="88"/>
        </w:rPr>
        <w:t>博华审字【2020】第148-30号</w:t>
      </w:r>
    </w:p>
    <w:p>
      <w:pPr>
        <w:rPr>
          <w:rFonts w:ascii="Arial"/>
          <w:sz w:val="21"/>
        </w:rPr>
      </w:pPr>
      <w:r/>
    </w:p>
    <w:p>
      <w:pPr>
        <w:rPr>
          <w:rFonts w:ascii="Arial"/>
          <w:sz w:val="21"/>
        </w:rPr>
      </w:pPr>
      <w:r/>
    </w:p>
    <w:p>
      <w:pPr>
        <w:ind w:firstLine="4156"/>
        <w:spacing w:before="303" w:line="204" w:lineRule="auto"/>
        <w:rPr>
          <w:rFonts w:ascii="SimSun" w:hAnsi="SimSun" w:eastAsia="SimSun" w:cs="SimSun"/>
          <w:sz w:val="30"/>
          <w:szCs w:val="30"/>
        </w:rPr>
      </w:pPr>
      <w:r>
        <w:rPr>
          <w:rFonts w:ascii="SimSun" w:hAnsi="SimSun" w:eastAsia="SimSun" w:cs="SimSun"/>
          <w:sz w:val="30"/>
          <w:szCs w:val="30"/>
          <w:spacing w:val="-29"/>
          <w:w w:val="98"/>
        </w:rPr>
        <w:t>目</w:t>
      </w:r>
      <w:r>
        <w:rPr>
          <w:rFonts w:ascii="SimSun" w:hAnsi="SimSun" w:eastAsia="SimSun" w:cs="SimSun"/>
          <w:sz w:val="30"/>
          <w:szCs w:val="30"/>
          <w:spacing w:val="78"/>
        </w:rPr>
        <w:t> </w:t>
      </w:r>
      <w:r>
        <w:rPr>
          <w:rFonts w:ascii="SimSun" w:hAnsi="SimSun" w:eastAsia="SimSun" w:cs="SimSun"/>
          <w:sz w:val="30"/>
          <w:szCs w:val="30"/>
          <w:spacing w:val="-29"/>
          <w:w w:val="98"/>
        </w:rPr>
        <w:t>录</w:t>
      </w:r>
    </w:p>
    <w:p>
      <w:pPr>
        <w:rPr>
          <w:rFonts w:ascii="Arial"/>
          <w:sz w:val="21"/>
        </w:rPr>
      </w:pPr>
      <w:r/>
    </w:p>
    <w:p>
      <w:pPr>
        <w:rPr>
          <w:rFonts w:ascii="Arial"/>
          <w:sz w:val="21"/>
        </w:rPr>
      </w:pPr>
      <w:r/>
    </w:p>
    <w:p>
      <w:pPr>
        <w:ind w:firstLine="3461"/>
        <w:spacing w:before="242" w:line="204" w:lineRule="auto"/>
        <w:rPr>
          <w:rFonts w:ascii="SimSun" w:hAnsi="SimSun" w:eastAsia="SimSun" w:cs="SimSun"/>
          <w:sz w:val="24"/>
          <w:szCs w:val="24"/>
        </w:rPr>
      </w:pPr>
      <w:r>
        <w:rPr>
          <w:rFonts w:ascii="SimSun" w:hAnsi="SimSun" w:eastAsia="SimSun" w:cs="SimSun"/>
          <w:sz w:val="24"/>
          <w:szCs w:val="24"/>
          <w:spacing w:val="-2"/>
        </w:rPr>
        <w:t>一、审计报告</w:t>
      </w:r>
    </w:p>
    <w:p>
      <w:pPr>
        <w:ind w:firstLine="3458"/>
        <w:spacing w:before="305" w:line="204" w:lineRule="auto"/>
        <w:rPr>
          <w:rFonts w:ascii="SimSun" w:hAnsi="SimSun" w:eastAsia="SimSun" w:cs="SimSun"/>
          <w:sz w:val="24"/>
          <w:szCs w:val="24"/>
        </w:rPr>
      </w:pPr>
      <w:r>
        <w:rPr>
          <w:rFonts w:ascii="SimSun" w:hAnsi="SimSun" w:eastAsia="SimSun" w:cs="SimSun"/>
          <w:sz w:val="24"/>
          <w:szCs w:val="24"/>
          <w:spacing w:val="-23"/>
          <w:w w:val="96"/>
        </w:rPr>
        <w:t>二、附件</w:t>
      </w:r>
    </w:p>
    <w:p>
      <w:pPr>
        <w:ind w:firstLine="3826"/>
        <w:spacing w:before="207" w:line="204" w:lineRule="auto"/>
        <w:rPr>
          <w:rFonts w:ascii="DengXian" w:hAnsi="DengXian" w:eastAsia="DengXian" w:cs="DengXian"/>
          <w:sz w:val="24"/>
          <w:szCs w:val="24"/>
        </w:rPr>
      </w:pPr>
      <w:r>
        <w:rPr>
          <w:rFonts w:ascii="DengXian" w:hAnsi="DengXian" w:eastAsia="DengXian" w:cs="DengXian"/>
          <w:sz w:val="24"/>
          <w:szCs w:val="24"/>
          <w:spacing w:val="-1"/>
        </w:rPr>
        <w:t>1、基金会财务相关情况表</w:t>
      </w:r>
    </w:p>
    <w:p>
      <w:pPr>
        <w:ind w:firstLine="3820"/>
        <w:spacing w:before="275" w:line="204" w:lineRule="auto"/>
        <w:rPr>
          <w:rFonts w:ascii="DengXian" w:hAnsi="DengXian" w:eastAsia="DengXian" w:cs="DengXian"/>
          <w:sz w:val="24"/>
          <w:szCs w:val="24"/>
        </w:rPr>
      </w:pPr>
      <w:r>
        <w:rPr>
          <w:rFonts w:ascii="DengXian" w:hAnsi="DengXian" w:eastAsia="DengXian" w:cs="DengXian"/>
          <w:sz w:val="24"/>
          <w:szCs w:val="24"/>
          <w:spacing w:val="-2"/>
        </w:rPr>
        <w:t>2、资产负债表</w:t>
      </w:r>
    </w:p>
    <w:p>
      <w:pPr>
        <w:ind w:firstLine="3818"/>
        <w:spacing w:before="273" w:line="204" w:lineRule="auto"/>
        <w:rPr>
          <w:rFonts w:ascii="DengXian" w:hAnsi="DengXian" w:eastAsia="DengXian" w:cs="DengXian"/>
          <w:sz w:val="24"/>
          <w:szCs w:val="24"/>
        </w:rPr>
      </w:pPr>
      <w:r>
        <w:rPr>
          <w:rFonts w:ascii="DengXian" w:hAnsi="DengXian" w:eastAsia="DengXian" w:cs="DengXian"/>
          <w:sz w:val="24"/>
          <w:szCs w:val="24"/>
        </w:rPr>
        <w:t>3、业务活动表</w:t>
      </w:r>
    </w:p>
    <w:p>
      <w:pPr>
        <w:ind w:firstLine="3813"/>
        <w:spacing w:before="274" w:line="204" w:lineRule="auto"/>
        <w:rPr>
          <w:rFonts w:ascii="DengXian" w:hAnsi="DengXian" w:eastAsia="DengXian" w:cs="DengXian"/>
          <w:sz w:val="24"/>
          <w:szCs w:val="24"/>
        </w:rPr>
      </w:pPr>
      <w:r>
        <w:rPr>
          <w:rFonts w:ascii="DengXian" w:hAnsi="DengXian" w:eastAsia="DengXian" w:cs="DengXian"/>
          <w:sz w:val="24"/>
          <w:szCs w:val="24"/>
          <w:spacing w:val="-1"/>
        </w:rPr>
        <w:t>4、现金流量表</w:t>
      </w:r>
    </w:p>
    <w:p>
      <w:pPr>
        <w:ind w:firstLine="3821"/>
        <w:spacing w:before="274" w:line="204" w:lineRule="auto"/>
        <w:rPr>
          <w:rFonts w:ascii="DengXian" w:hAnsi="DengXian" w:eastAsia="DengXian" w:cs="DengXian"/>
          <w:sz w:val="24"/>
          <w:szCs w:val="24"/>
        </w:rPr>
      </w:pPr>
      <w:r>
        <w:rPr>
          <w:rFonts w:ascii="DengXian" w:hAnsi="DengXian" w:eastAsia="DengXian" w:cs="DengXian"/>
          <w:sz w:val="24"/>
          <w:szCs w:val="24"/>
          <w:spacing w:val="-1"/>
        </w:rPr>
        <w:t>5、财务报表附注</w:t>
      </w:r>
    </w:p>
    <w:p>
      <w:pPr>
        <w:ind w:firstLine="3821"/>
        <w:spacing w:before="271" w:line="204" w:lineRule="auto"/>
        <w:rPr>
          <w:rFonts w:ascii="DengXian" w:hAnsi="DengXian" w:eastAsia="DengXian" w:cs="DengXian"/>
          <w:sz w:val="24"/>
          <w:szCs w:val="24"/>
        </w:rPr>
      </w:pPr>
      <w:r>
        <w:rPr>
          <w:rFonts w:ascii="DengXian" w:hAnsi="DengXian" w:eastAsia="DengXian" w:cs="DengXian"/>
          <w:sz w:val="24"/>
          <w:szCs w:val="24"/>
          <w:spacing w:val="1"/>
        </w:rPr>
        <w:t>6、管理建议书</w:t>
      </w:r>
    </w:p>
    <w:p>
      <w:pPr>
        <w:ind w:firstLine="3487"/>
        <w:spacing w:before="271" w:line="204" w:lineRule="auto"/>
        <w:rPr>
          <w:rFonts w:ascii="SimSun" w:hAnsi="SimSun" w:eastAsia="SimSun" w:cs="SimSun"/>
          <w:sz w:val="24"/>
          <w:szCs w:val="24"/>
        </w:rPr>
      </w:pPr>
      <w:r>
        <w:rPr>
          <w:rFonts w:ascii="SimSun" w:hAnsi="SimSun" w:eastAsia="SimSun" w:cs="SimSun"/>
          <w:sz w:val="24"/>
          <w:szCs w:val="24"/>
          <w:spacing w:val="-1"/>
        </w:rPr>
        <w:t>三、会计师事务所执业证书、营业执照复印件</w:t>
      </w:r>
    </w:p>
    <w:p>
      <w:pPr>
        <w:rPr>
          <w:rFonts w:ascii="Arial"/>
          <w:sz w:val="21"/>
        </w:rPr>
      </w:pPr>
      <w:r/>
    </w:p>
    <w:p>
      <w:pPr>
        <w:rPr>
          <w:rFonts w:ascii="Arial"/>
          <w:sz w:val="21"/>
        </w:rPr>
      </w:pPr>
      <w:r/>
    </w:p>
    <w:p>
      <w:pPr>
        <w:ind w:firstLine="3486"/>
        <w:spacing w:before="183" w:line="204" w:lineRule="auto"/>
        <w:rPr>
          <w:rFonts w:ascii="SimSun" w:hAnsi="SimSun" w:eastAsia="SimSun" w:cs="SimSun"/>
          <w:sz w:val="24"/>
          <w:szCs w:val="24"/>
        </w:rPr>
      </w:pPr>
      <w:r>
        <w:rPr>
          <w:rFonts w:ascii="SimSun" w:hAnsi="SimSun" w:eastAsia="SimSun" w:cs="SimSun"/>
          <w:sz w:val="24"/>
          <w:szCs w:val="24"/>
          <w:spacing w:val="-1"/>
        </w:rPr>
        <w:t>委托单位∶广西壮族自治区民政厅</w:t>
      </w:r>
    </w:p>
    <w:p>
      <w:pPr>
        <w:ind w:firstLine="3519"/>
        <w:spacing w:before="195" w:line="500" w:lineRule="exact"/>
        <w:rPr>
          <w:rFonts w:ascii="SimSun" w:hAnsi="SimSun" w:eastAsia="SimSun" w:cs="SimSun"/>
          <w:sz w:val="24"/>
          <w:szCs w:val="24"/>
        </w:rPr>
      </w:pPr>
      <w:r>
        <w:rPr>
          <w:rFonts w:ascii="SimSun" w:hAnsi="SimSun" w:eastAsia="SimSun" w:cs="SimSun"/>
          <w:sz w:val="24"/>
          <w:szCs w:val="24"/>
          <w:spacing w:val="1"/>
          <w:position w:val="19"/>
        </w:rPr>
        <w:t>审计单位∶广西博华三合会计师事务所有限公司</w:t>
      </w:r>
    </w:p>
    <w:p>
      <w:pPr>
        <w:ind w:firstLine="3508"/>
        <w:spacing w:line="204" w:lineRule="auto"/>
        <w:rPr>
          <w:rFonts w:ascii="SimSun" w:hAnsi="SimSun" w:eastAsia="SimSun" w:cs="SimSun"/>
          <w:sz w:val="24"/>
          <w:szCs w:val="24"/>
        </w:rPr>
      </w:pPr>
      <w:r>
        <w:rPr>
          <w:rFonts w:ascii="SimSun" w:hAnsi="SimSun" w:eastAsia="SimSun" w:cs="SimSun"/>
          <w:sz w:val="24"/>
          <w:szCs w:val="24"/>
        </w:rPr>
        <w:t>联系电话∶0771-2100935/965</w:t>
      </w:r>
    </w:p>
    <w:p>
      <w:pPr>
        <w:ind w:firstLine="3505"/>
        <w:spacing w:before="206" w:line="204" w:lineRule="auto"/>
        <w:rPr>
          <w:rFonts w:ascii="SimSun" w:hAnsi="SimSun" w:eastAsia="SimSun" w:cs="SimSun"/>
          <w:sz w:val="24"/>
          <w:szCs w:val="24"/>
        </w:rPr>
      </w:pPr>
      <w:r>
        <w:rPr>
          <w:rFonts w:ascii="SimSun" w:hAnsi="SimSun" w:eastAsia="SimSun" w:cs="SimSun"/>
          <w:sz w:val="24"/>
          <w:szCs w:val="24"/>
          <w:spacing w:val="-10"/>
        </w:rPr>
        <w:t>传真号码</w:t>
      </w:r>
      <w:r>
        <w:rPr>
          <w:rFonts w:ascii="SimSun" w:hAnsi="SimSun" w:eastAsia="SimSun" w:cs="SimSun"/>
          <w:sz w:val="24"/>
          <w:szCs w:val="24"/>
          <w:spacing w:val="13"/>
        </w:rPr>
        <w:t> </w:t>
      </w:r>
      <w:r>
        <w:rPr>
          <w:rFonts w:ascii="SimSun" w:hAnsi="SimSun" w:eastAsia="SimSun" w:cs="SimSun"/>
          <w:sz w:val="24"/>
          <w:szCs w:val="24"/>
          <w:spacing w:val="-10"/>
        </w:rPr>
        <w:t>∶0771-2100</w:t>
      </w:r>
      <w:r>
        <w:rPr>
          <w:rFonts w:ascii="SimSun" w:hAnsi="SimSun" w:eastAsia="SimSun" w:cs="SimSun"/>
          <w:sz w:val="24"/>
          <w:szCs w:val="24"/>
          <w:spacing w:val="11"/>
        </w:rPr>
        <w:t> </w:t>
      </w:r>
      <w:r>
        <w:rPr>
          <w:rFonts w:ascii="SimSun" w:hAnsi="SimSun" w:eastAsia="SimSun" w:cs="SimSun"/>
          <w:sz w:val="24"/>
          <w:szCs w:val="24"/>
          <w:spacing w:val="-10"/>
        </w:rPr>
        <w:t>935</w:t>
      </w:r>
    </w:p>
    <w:p>
      <w:pPr>
        <w:sectPr>
          <w:pgSz w:w="12080" w:h="16960"/>
          <w:pgMar w:top="1441" w:right="1687" w:bottom="0" w:left="1812" w:header="0" w:footer="0" w:gutter="0"/>
        </w:sectPr>
        <w:rPr/>
      </w:pPr>
    </w:p>
    <w:p>
      <w:pPr>
        <w:ind w:left="153" w:right="58" w:hanging="33"/>
        <w:spacing w:before="102" w:line="288" w:lineRule="auto"/>
        <w:rPr>
          <w:rFonts w:ascii="Times New Roman" w:hAnsi="Times New Roman" w:eastAsia="Times New Roman" w:cs="Times New Roman"/>
          <w:sz w:val="38"/>
          <w:szCs w:val="38"/>
        </w:rPr>
      </w:pPr>
      <w:r>
        <w:rPr>
          <w:rFonts w:ascii="SimSun" w:hAnsi="SimSun" w:eastAsia="SimSun" w:cs="SimSun"/>
          <w:sz w:val="52"/>
          <w:szCs w:val="52"/>
          <w:spacing w:val="53"/>
        </w:rPr>
        <w:t>广西博华三合会计师事务所有限公司</w:t>
      </w:r>
      <w:r>
        <w:rPr>
          <w:rFonts w:ascii="SimSun" w:hAnsi="SimSun" w:eastAsia="SimSun" w:cs="SimSun"/>
          <w:sz w:val="52"/>
          <w:szCs w:val="52"/>
          <w:spacing w:val="2"/>
        </w:rPr>
        <w:t> </w:t>
      </w:r>
      <w:r>
        <w:rPr>
          <w:rFonts w:ascii="Times New Roman" w:hAnsi="Times New Roman" w:eastAsia="Times New Roman" w:cs="Times New Roman"/>
          <w:sz w:val="38"/>
          <w:szCs w:val="38"/>
          <w:spacing w:val="-2"/>
        </w:rPr>
        <w:t>GuangXi</w:t>
      </w:r>
      <w:r>
        <w:rPr>
          <w:rFonts w:ascii="Times New Roman" w:hAnsi="Times New Roman" w:eastAsia="Times New Roman" w:cs="Times New Roman"/>
          <w:sz w:val="38"/>
          <w:szCs w:val="38"/>
          <w:spacing w:val="85"/>
        </w:rPr>
        <w:t> </w:t>
      </w:r>
      <w:r>
        <w:rPr>
          <w:rFonts w:ascii="Times New Roman" w:hAnsi="Times New Roman" w:eastAsia="Times New Roman" w:cs="Times New Roman"/>
          <w:sz w:val="38"/>
          <w:szCs w:val="38"/>
          <w:spacing w:val="-2"/>
        </w:rPr>
        <w:t>BroadWay</w:t>
      </w:r>
      <w:r>
        <w:rPr>
          <w:rFonts w:ascii="Times New Roman" w:hAnsi="Times New Roman" w:eastAsia="Times New Roman" w:cs="Times New Roman"/>
          <w:sz w:val="38"/>
          <w:szCs w:val="38"/>
          <w:spacing w:val="58"/>
        </w:rPr>
        <w:t> </w:t>
      </w:r>
      <w:r>
        <w:rPr>
          <w:rFonts w:ascii="Times New Roman" w:hAnsi="Times New Roman" w:eastAsia="Times New Roman" w:cs="Times New Roman"/>
          <w:sz w:val="38"/>
          <w:szCs w:val="38"/>
          <w:spacing w:val="-2"/>
        </w:rPr>
        <w:t>Certified</w:t>
      </w:r>
      <w:r>
        <w:rPr>
          <w:rFonts w:ascii="Times New Roman" w:hAnsi="Times New Roman" w:eastAsia="Times New Roman" w:cs="Times New Roman"/>
          <w:sz w:val="38"/>
          <w:szCs w:val="38"/>
          <w:spacing w:val="50"/>
        </w:rPr>
        <w:t> </w:t>
      </w:r>
      <w:r>
        <w:rPr>
          <w:rFonts w:ascii="Times New Roman" w:hAnsi="Times New Roman" w:eastAsia="Times New Roman" w:cs="Times New Roman"/>
          <w:sz w:val="38"/>
          <w:szCs w:val="38"/>
          <w:spacing w:val="-2"/>
        </w:rPr>
        <w:t>Public</w:t>
      </w:r>
      <w:r>
        <w:rPr>
          <w:rFonts w:ascii="Times New Roman" w:hAnsi="Times New Roman" w:eastAsia="Times New Roman" w:cs="Times New Roman"/>
          <w:sz w:val="38"/>
          <w:szCs w:val="38"/>
          <w:spacing w:val="47"/>
        </w:rPr>
        <w:t> </w:t>
      </w:r>
      <w:r>
        <w:rPr>
          <w:rFonts w:ascii="Times New Roman" w:hAnsi="Times New Roman" w:eastAsia="Times New Roman" w:cs="Times New Roman"/>
          <w:sz w:val="38"/>
          <w:szCs w:val="38"/>
          <w:spacing w:val="-2"/>
        </w:rPr>
        <w:t>Accountants</w:t>
      </w:r>
      <w:r>
        <w:rPr>
          <w:rFonts w:ascii="Times New Roman" w:hAnsi="Times New Roman" w:eastAsia="Times New Roman" w:cs="Times New Roman"/>
          <w:sz w:val="38"/>
          <w:szCs w:val="38"/>
          <w:spacing w:val="58"/>
        </w:rPr>
        <w:t> </w:t>
      </w:r>
      <w:r>
        <w:rPr>
          <w:rFonts w:ascii="Times New Roman" w:hAnsi="Times New Roman" w:eastAsia="Times New Roman" w:cs="Times New Roman"/>
          <w:sz w:val="38"/>
          <w:szCs w:val="38"/>
          <w:spacing w:val="-2"/>
        </w:rPr>
        <w:t>Co.,Ltd</w:t>
      </w:r>
    </w:p>
    <w:p>
      <w:pPr>
        <w:ind w:firstLine="6376"/>
        <w:spacing w:before="318" w:line="214" w:lineRule="auto"/>
        <w:rPr>
          <w:rFonts w:ascii="DengXian" w:hAnsi="DengXian" w:eastAsia="DengXian" w:cs="DengXian"/>
          <w:sz w:val="26"/>
          <w:szCs w:val="26"/>
        </w:rPr>
      </w:pPr>
      <w:r>
        <w:rPr>
          <w:rFonts w:ascii="DengXian" w:hAnsi="DengXian" w:eastAsia="DengXian" w:cs="DengXian"/>
          <w:sz w:val="26"/>
          <w:szCs w:val="26"/>
          <w:spacing w:val="-10"/>
          <w:w w:val="80"/>
        </w:rPr>
        <w:t>博华审字【2020】第148-30号</w:t>
      </w:r>
    </w:p>
    <w:p>
      <w:pPr>
        <w:spacing w:before="180" w:line="50" w:lineRule="exact"/>
        <w:textAlignment w:val="center"/>
        <w:rPr/>
      </w:pPr>
      <w:r>
        <w:drawing>
          <wp:inline distT="0" distB="0" distL="0" distR="0">
            <wp:extent cx="5937225" cy="31767"/>
            <wp:effectExtent l="0" t="0" r="0" b="0"/>
            <wp:docPr id="2" name="IM 2"/>
            <wp:cNvGraphicFramePr/>
            <a:graphic>
              <a:graphicData uri="http://schemas.openxmlformats.org/drawingml/2006/picture">
                <pic:pic>
                  <pic:nvPicPr>
                    <pic:cNvPr id="2" name="IM 2"/>
                    <pic:cNvPicPr/>
                  </pic:nvPicPr>
                  <pic:blipFill>
                    <a:blip r:embed="rId2"/>
                    <a:stretch>
                      <a:fillRect/>
                    </a:stretch>
                  </pic:blipFill>
                  <pic:spPr>
                    <a:xfrm rot="0">
                      <a:off x="0" y="0"/>
                      <a:ext cx="5937225" cy="31767"/>
                    </a:xfrm>
                    <a:prstGeom prst="rect">
                      <a:avLst/>
                    </a:prstGeom>
                  </pic:spPr>
                </pic:pic>
              </a:graphicData>
            </a:graphic>
          </wp:inline>
        </w:drawing>
      </w:r>
    </w:p>
    <w:p>
      <w:pPr>
        <w:rPr>
          <w:rFonts w:ascii="Arial"/>
          <w:sz w:val="21"/>
        </w:rPr>
      </w:pPr>
      <w:r/>
    </w:p>
    <w:p>
      <w:pPr>
        <w:rPr>
          <w:rFonts w:ascii="Arial"/>
          <w:sz w:val="21"/>
        </w:rPr>
      </w:pPr>
      <w:r/>
    </w:p>
    <w:p>
      <w:pPr>
        <w:rPr>
          <w:rFonts w:ascii="Arial"/>
          <w:sz w:val="21"/>
        </w:rPr>
      </w:pPr>
      <w:r/>
    </w:p>
    <w:p>
      <w:pPr>
        <w:ind w:firstLine="3829"/>
        <w:spacing w:before="170" w:line="204" w:lineRule="auto"/>
        <w:rPr>
          <w:rFonts w:ascii="SimSun" w:hAnsi="SimSun" w:eastAsia="SimSun" w:cs="SimSun"/>
          <w:sz w:val="44"/>
          <w:szCs w:val="44"/>
        </w:rPr>
      </w:pPr>
      <w:r>
        <w:rPr>
          <w:rFonts w:ascii="SimSun" w:hAnsi="SimSun" w:eastAsia="SimSun" w:cs="SimSun"/>
          <w:sz w:val="44"/>
          <w:szCs w:val="44"/>
          <w14:textOutline w14:w="7988" w14:cap="flat" w14:cmpd="sng">
            <w14:solidFill>
              <w14:srgbClr w14:val="000000"/>
            </w14:solidFill>
            <w14:prstDash w14:val="solid"/>
            <w14:miter w14:lim="10"/>
          </w14:textOutline>
          <w:spacing w:val="-18"/>
        </w:rPr>
        <w:t>审</w:t>
      </w:r>
      <w:r>
        <w:rPr>
          <w:rFonts w:ascii="SimSun" w:hAnsi="SimSun" w:eastAsia="SimSun" w:cs="SimSun"/>
          <w:sz w:val="44"/>
          <w:szCs w:val="44"/>
        </w:rPr>
        <w:t> </w:t>
      </w:r>
      <w:r>
        <w:rPr>
          <w:rFonts w:ascii="SimSun" w:hAnsi="SimSun" w:eastAsia="SimSun" w:cs="SimSun"/>
          <w:sz w:val="44"/>
          <w:szCs w:val="44"/>
          <w14:textOutline w14:w="7988" w14:cap="flat" w14:cmpd="sng">
            <w14:solidFill>
              <w14:srgbClr w14:val="000000"/>
            </w14:solidFill>
            <w14:prstDash w14:val="solid"/>
            <w14:miter w14:lim="10"/>
          </w14:textOutline>
          <w:spacing w:val="-18"/>
        </w:rPr>
        <w:t>计</w:t>
      </w:r>
      <w:r>
        <w:rPr>
          <w:rFonts w:ascii="SimSun" w:hAnsi="SimSun" w:eastAsia="SimSun" w:cs="SimSun"/>
          <w:sz w:val="44"/>
          <w:szCs w:val="44"/>
          <w:spacing w:val="-5"/>
        </w:rPr>
        <w:t> </w:t>
      </w:r>
      <w:r>
        <w:rPr>
          <w:rFonts w:ascii="SimSun" w:hAnsi="SimSun" w:eastAsia="SimSun" w:cs="SimSun"/>
          <w:sz w:val="44"/>
          <w:szCs w:val="44"/>
          <w14:textOutline w14:w="7988" w14:cap="flat" w14:cmpd="sng">
            <w14:solidFill>
              <w14:srgbClr w14:val="000000"/>
            </w14:solidFill>
            <w14:prstDash w14:val="solid"/>
            <w14:miter w14:lim="10"/>
          </w14:textOutline>
          <w:spacing w:val="-18"/>
        </w:rPr>
        <w:t>报</w:t>
      </w:r>
      <w:r>
        <w:rPr>
          <w:rFonts w:ascii="SimSun" w:hAnsi="SimSun" w:eastAsia="SimSun" w:cs="SimSun"/>
          <w:sz w:val="44"/>
          <w:szCs w:val="44"/>
          <w:spacing w:val="9"/>
        </w:rPr>
        <w:t> </w:t>
      </w:r>
      <w:r>
        <w:rPr>
          <w:rFonts w:ascii="SimSun" w:hAnsi="SimSun" w:eastAsia="SimSun" w:cs="SimSun"/>
          <w:sz w:val="44"/>
          <w:szCs w:val="44"/>
          <w14:textOutline w14:w="7988" w14:cap="flat" w14:cmpd="sng">
            <w14:solidFill>
              <w14:srgbClr w14:val="000000"/>
            </w14:solidFill>
            <w14:prstDash w14:val="solid"/>
            <w14:miter w14:lim="10"/>
          </w14:textOutline>
          <w:spacing w:val="-18"/>
        </w:rPr>
        <w:t>告</w:t>
      </w:r>
    </w:p>
    <w:p>
      <w:pPr>
        <w:rPr>
          <w:rFonts w:ascii="Arial"/>
          <w:sz w:val="21"/>
        </w:rPr>
      </w:pPr>
      <w:r/>
    </w:p>
    <w:p>
      <w:pPr>
        <w:rPr>
          <w:rFonts w:ascii="Arial"/>
          <w:sz w:val="21"/>
        </w:rPr>
      </w:pPr>
      <w:r/>
    </w:p>
    <w:p>
      <w:pPr>
        <w:rPr>
          <w:rFonts w:ascii="Arial"/>
          <w:sz w:val="21"/>
        </w:rPr>
      </w:pPr>
      <w:r/>
    </w:p>
    <w:p>
      <w:pPr>
        <w:ind w:firstLine="700"/>
        <w:spacing w:before="167" w:line="214" w:lineRule="auto"/>
        <w:rPr>
          <w:rFonts w:ascii="DengXian" w:hAnsi="DengXian" w:eastAsia="DengXian" w:cs="DengXian"/>
          <w:sz w:val="26"/>
          <w:szCs w:val="26"/>
        </w:rPr>
      </w:pPr>
      <w:r>
        <w:rPr>
          <w:rFonts w:ascii="DengXian" w:hAnsi="DengXian" w:eastAsia="DengXian" w:cs="DengXian"/>
          <w:sz w:val="26"/>
          <w:szCs w:val="26"/>
          <w:spacing w:val="9"/>
        </w:rPr>
        <w:t>广西无界慈爱基金会∶</w:t>
      </w:r>
    </w:p>
    <w:p>
      <w:pPr>
        <w:ind w:left="678" w:right="66" w:firstLine="523"/>
        <w:spacing w:before="276" w:line="417" w:lineRule="auto"/>
        <w:rPr>
          <w:rFonts w:ascii="DengXian" w:hAnsi="DengXian" w:eastAsia="DengXian" w:cs="DengXian"/>
          <w:sz w:val="26"/>
          <w:szCs w:val="26"/>
        </w:rPr>
      </w:pPr>
      <w:r>
        <w:rPr>
          <w:rFonts w:ascii="SimSun" w:hAnsi="SimSun" w:eastAsia="SimSun" w:cs="SimSun"/>
          <w:sz w:val="26"/>
          <w:szCs w:val="26"/>
          <w:spacing w:val="17"/>
        </w:rPr>
        <w:t>我们审计了后附的广西无界慈爱基金会（以下简称责单位）财务报</w:t>
      </w:r>
      <w:r>
        <w:rPr>
          <w:rFonts w:ascii="SimSun" w:hAnsi="SimSun" w:eastAsia="SimSun" w:cs="SimSun"/>
          <w:sz w:val="26"/>
          <w:szCs w:val="26"/>
          <w:spacing w:val="7"/>
        </w:rPr>
        <w:t> </w:t>
      </w:r>
      <w:r>
        <w:rPr>
          <w:rFonts w:ascii="DengXian" w:hAnsi="DengXian" w:eastAsia="DengXian" w:cs="DengXian"/>
          <w:sz w:val="26"/>
          <w:szCs w:val="26"/>
          <w:spacing w:val="8"/>
        </w:rPr>
        <w:t>表，包括2019</w:t>
      </w:r>
      <w:r>
        <w:rPr>
          <w:rFonts w:ascii="DengXian" w:hAnsi="DengXian" w:eastAsia="DengXian" w:cs="DengXian"/>
          <w:sz w:val="26"/>
          <w:szCs w:val="26"/>
          <w:spacing w:val="-10"/>
        </w:rPr>
        <w:t> </w:t>
      </w:r>
      <w:r>
        <w:rPr>
          <w:rFonts w:ascii="DengXian" w:hAnsi="DengXian" w:eastAsia="DengXian" w:cs="DengXian"/>
          <w:sz w:val="26"/>
          <w:szCs w:val="26"/>
          <w:spacing w:val="8"/>
        </w:rPr>
        <w:t>年</w:t>
      </w:r>
      <w:r>
        <w:rPr>
          <w:rFonts w:ascii="DengXian" w:hAnsi="DengXian" w:eastAsia="DengXian" w:cs="DengXian"/>
          <w:sz w:val="26"/>
          <w:szCs w:val="26"/>
          <w:spacing w:val="-15"/>
        </w:rPr>
        <w:t> </w:t>
      </w:r>
      <w:r>
        <w:rPr>
          <w:rFonts w:ascii="DengXian" w:hAnsi="DengXian" w:eastAsia="DengXian" w:cs="DengXian"/>
          <w:sz w:val="26"/>
          <w:szCs w:val="26"/>
          <w:spacing w:val="8"/>
        </w:rPr>
        <w:t>12月31日</w:t>
      </w:r>
      <w:r>
        <w:rPr>
          <w:rFonts w:ascii="DengXian" w:hAnsi="DengXian" w:eastAsia="DengXian" w:cs="DengXian"/>
          <w:sz w:val="26"/>
          <w:szCs w:val="26"/>
          <w:spacing w:val="28"/>
        </w:rPr>
        <w:t> </w:t>
      </w:r>
      <w:r>
        <w:rPr>
          <w:rFonts w:ascii="DengXian" w:hAnsi="DengXian" w:eastAsia="DengXian" w:cs="DengXian"/>
          <w:sz w:val="26"/>
          <w:szCs w:val="26"/>
          <w:spacing w:val="8"/>
        </w:rPr>
        <w:t>的</w:t>
      </w:r>
      <w:r>
        <w:rPr>
          <w:rFonts w:ascii="DengXian" w:hAnsi="DengXian" w:eastAsia="DengXian" w:cs="DengXian"/>
          <w:sz w:val="26"/>
          <w:szCs w:val="26"/>
          <w:spacing w:val="16"/>
        </w:rPr>
        <w:t> </w:t>
      </w:r>
      <w:r>
        <w:rPr>
          <w:rFonts w:ascii="DengXian" w:hAnsi="DengXian" w:eastAsia="DengXian" w:cs="DengXian"/>
          <w:sz w:val="26"/>
          <w:szCs w:val="26"/>
          <w:spacing w:val="8"/>
        </w:rPr>
        <w:t>资</w:t>
      </w:r>
      <w:r>
        <w:rPr>
          <w:rFonts w:ascii="DengXian" w:hAnsi="DengXian" w:eastAsia="DengXian" w:cs="DengXian"/>
          <w:sz w:val="26"/>
          <w:szCs w:val="26"/>
          <w:spacing w:val="6"/>
        </w:rPr>
        <w:t> </w:t>
      </w:r>
      <w:r>
        <w:rPr>
          <w:rFonts w:ascii="DengXian" w:hAnsi="DengXian" w:eastAsia="DengXian" w:cs="DengXian"/>
          <w:sz w:val="26"/>
          <w:szCs w:val="26"/>
          <w:spacing w:val="8"/>
        </w:rPr>
        <w:t>产</w:t>
      </w:r>
      <w:r>
        <w:rPr>
          <w:rFonts w:ascii="DengXian" w:hAnsi="DengXian" w:eastAsia="DengXian" w:cs="DengXian"/>
          <w:sz w:val="26"/>
          <w:szCs w:val="26"/>
          <w:spacing w:val="20"/>
          <w:w w:val="101"/>
        </w:rPr>
        <w:t> </w:t>
      </w:r>
      <w:r>
        <w:rPr>
          <w:rFonts w:ascii="DengXian" w:hAnsi="DengXian" w:eastAsia="DengXian" w:cs="DengXian"/>
          <w:sz w:val="26"/>
          <w:szCs w:val="26"/>
          <w:spacing w:val="8"/>
        </w:rPr>
        <w:t>负</w:t>
      </w:r>
      <w:r>
        <w:rPr>
          <w:rFonts w:ascii="DengXian" w:hAnsi="DengXian" w:eastAsia="DengXian" w:cs="DengXian"/>
          <w:sz w:val="26"/>
          <w:szCs w:val="26"/>
          <w:spacing w:val="3"/>
          <w:w w:val="101"/>
        </w:rPr>
        <w:t> </w:t>
      </w:r>
      <w:r>
        <w:rPr>
          <w:rFonts w:ascii="DengXian" w:hAnsi="DengXian" w:eastAsia="DengXian" w:cs="DengXian"/>
          <w:sz w:val="26"/>
          <w:szCs w:val="26"/>
          <w:spacing w:val="8"/>
        </w:rPr>
        <w:t>债</w:t>
      </w:r>
      <w:r>
        <w:rPr>
          <w:rFonts w:ascii="DengXian" w:hAnsi="DengXian" w:eastAsia="DengXian" w:cs="DengXian"/>
          <w:sz w:val="26"/>
          <w:szCs w:val="26"/>
          <w:spacing w:val="10"/>
          <w:w w:val="101"/>
        </w:rPr>
        <w:t> </w:t>
      </w:r>
      <w:r>
        <w:rPr>
          <w:rFonts w:ascii="DengXian" w:hAnsi="DengXian" w:eastAsia="DengXian" w:cs="DengXian"/>
          <w:sz w:val="26"/>
          <w:szCs w:val="26"/>
          <w:spacing w:val="8"/>
        </w:rPr>
        <w:t>表</w:t>
      </w:r>
      <w:r>
        <w:rPr>
          <w:rFonts w:ascii="DengXian" w:hAnsi="DengXian" w:eastAsia="DengXian" w:cs="DengXian"/>
          <w:sz w:val="26"/>
          <w:szCs w:val="26"/>
          <w:spacing w:val="-1"/>
        </w:rPr>
        <w:t> </w:t>
      </w:r>
      <w:r>
        <w:rPr>
          <w:rFonts w:ascii="DengXian" w:hAnsi="DengXian" w:eastAsia="DengXian" w:cs="DengXian"/>
          <w:sz w:val="26"/>
          <w:szCs w:val="26"/>
          <w:spacing w:val="8"/>
        </w:rPr>
        <w:t>，2019年度的业务活动表和</w:t>
      </w:r>
      <w:r>
        <w:rPr>
          <w:rFonts w:ascii="DengXian" w:hAnsi="DengXian" w:eastAsia="DengXian" w:cs="DengXian"/>
          <w:sz w:val="26"/>
          <w:szCs w:val="26"/>
          <w:w w:val="101"/>
        </w:rPr>
        <w:t> </w:t>
      </w:r>
      <w:r>
        <w:rPr>
          <w:rFonts w:ascii="DengXian" w:hAnsi="DengXian" w:eastAsia="DengXian" w:cs="DengXian"/>
          <w:sz w:val="26"/>
          <w:szCs w:val="26"/>
          <w:spacing w:val="18"/>
        </w:rPr>
        <w:t>现金流量表以及财务报表附注。</w:t>
      </w:r>
    </w:p>
    <w:p>
      <w:pPr>
        <w:ind w:firstLine="1204"/>
        <w:spacing w:before="102" w:line="204" w:lineRule="auto"/>
        <w:rPr>
          <w:rFonts w:ascii="YouYuan" w:hAnsi="YouYuan" w:eastAsia="YouYuan" w:cs="YouYuan"/>
          <w:sz w:val="26"/>
          <w:szCs w:val="26"/>
        </w:rPr>
      </w:pPr>
      <w:r>
        <w:rPr>
          <w:rFonts w:ascii="YouYuan" w:hAnsi="YouYuan" w:eastAsia="YouYuan" w:cs="YouYuan"/>
          <w:sz w:val="26"/>
          <w:szCs w:val="26"/>
          <w:spacing w:val="26"/>
          <w:w w:val="101"/>
        </w:rPr>
        <w:t>一、管理层及治理层对财务报表的责任</w:t>
      </w:r>
    </w:p>
    <w:p>
      <w:pPr>
        <w:ind w:left="684" w:right="66" w:firstLine="535"/>
        <w:spacing w:before="315" w:line="429" w:lineRule="auto"/>
        <w:rPr>
          <w:rFonts w:ascii="DengXian" w:hAnsi="DengXian" w:eastAsia="DengXian" w:cs="DengXian"/>
          <w:sz w:val="26"/>
          <w:szCs w:val="26"/>
        </w:rPr>
      </w:pPr>
      <w:r>
        <w:rPr>
          <w:rFonts w:ascii="DengXian" w:hAnsi="DengXian" w:eastAsia="DengXian" w:cs="DengXian"/>
          <w:sz w:val="26"/>
          <w:szCs w:val="26"/>
          <w:spacing w:val="17"/>
        </w:rPr>
        <w:t>按照《基金会管理条例》和《民间非营利组织会计制度》的规定编</w:t>
      </w:r>
      <w:r>
        <w:rPr>
          <w:rFonts w:ascii="DengXian" w:hAnsi="DengXian" w:eastAsia="DengXian" w:cs="DengXian"/>
          <w:sz w:val="26"/>
          <w:szCs w:val="26"/>
          <w:spacing w:val="15"/>
          <w:w w:val="101"/>
        </w:rPr>
        <w:t> </w:t>
      </w:r>
      <w:r>
        <w:rPr>
          <w:rFonts w:ascii="DengXian" w:hAnsi="DengXian" w:eastAsia="DengXian" w:cs="DengXian"/>
          <w:sz w:val="26"/>
          <w:szCs w:val="26"/>
          <w:spacing w:val="13"/>
          <w:w w:val="103"/>
        </w:rPr>
        <w:t>制财务报表是贵单位管理层的责任。这种责任包括∶（1）设计、实施</w:t>
      </w:r>
      <w:r>
        <w:rPr>
          <w:rFonts w:ascii="DengXian" w:hAnsi="DengXian" w:eastAsia="DengXian" w:cs="DengXian"/>
          <w:sz w:val="26"/>
          <w:szCs w:val="26"/>
          <w:spacing w:val="7"/>
        </w:rPr>
        <w:t> </w:t>
      </w:r>
      <w:r>
        <w:rPr>
          <w:rFonts w:ascii="DengXian" w:hAnsi="DengXian" w:eastAsia="DengXian" w:cs="DengXian"/>
          <w:sz w:val="26"/>
          <w:szCs w:val="26"/>
          <w:spacing w:val="17"/>
        </w:rPr>
        <w:t>和维护与财务报表编制相关的内部控制，以使财务报表不存在由于舞弊</w:t>
      </w:r>
      <w:r>
        <w:rPr>
          <w:rFonts w:ascii="DengXian" w:hAnsi="DengXian" w:eastAsia="DengXian" w:cs="DengXian"/>
          <w:sz w:val="26"/>
          <w:szCs w:val="26"/>
          <w:spacing w:val="11"/>
          <w:w w:val="101"/>
        </w:rPr>
        <w:t> </w:t>
      </w:r>
      <w:r>
        <w:rPr>
          <w:rFonts w:ascii="DengXian" w:hAnsi="DengXian" w:eastAsia="DengXian" w:cs="DengXian"/>
          <w:sz w:val="26"/>
          <w:szCs w:val="26"/>
          <w:spacing w:val="6"/>
          <w:w w:val="105"/>
        </w:rPr>
        <w:t>或错误而导致的重大错报;</w:t>
      </w:r>
      <w:r>
        <w:rPr>
          <w:rFonts w:ascii="DengXian" w:hAnsi="DengXian" w:eastAsia="DengXian" w:cs="DengXian"/>
          <w:sz w:val="26"/>
          <w:szCs w:val="26"/>
          <w:spacing w:val="-54"/>
        </w:rPr>
        <w:t> </w:t>
      </w:r>
      <w:r>
        <w:rPr>
          <w:rFonts w:ascii="DengXian" w:hAnsi="DengXian" w:eastAsia="DengXian" w:cs="DengXian"/>
          <w:sz w:val="26"/>
          <w:szCs w:val="26"/>
          <w:spacing w:val="6"/>
          <w:w w:val="105"/>
        </w:rPr>
        <w:t>（</w:t>
      </w:r>
      <w:r>
        <w:rPr>
          <w:rFonts w:ascii="DengXian" w:hAnsi="DengXian" w:eastAsia="DengXian" w:cs="DengXian"/>
          <w:sz w:val="26"/>
          <w:szCs w:val="26"/>
          <w:spacing w:val="-3"/>
        </w:rPr>
        <w:t> </w:t>
      </w:r>
      <w:r>
        <w:rPr>
          <w:rFonts w:ascii="DengXian" w:hAnsi="DengXian" w:eastAsia="DengXian" w:cs="DengXian"/>
          <w:sz w:val="26"/>
          <w:szCs w:val="26"/>
          <w:spacing w:val="6"/>
          <w:w w:val="105"/>
        </w:rPr>
        <w:t>2）选择和运用恰当的会计政策;</w:t>
      </w:r>
      <w:r>
        <w:rPr>
          <w:rFonts w:ascii="DengXian" w:hAnsi="DengXian" w:eastAsia="DengXian" w:cs="DengXian"/>
          <w:sz w:val="26"/>
          <w:szCs w:val="26"/>
          <w:spacing w:val="-55"/>
        </w:rPr>
        <w:t> </w:t>
      </w:r>
      <w:r>
        <w:rPr>
          <w:rFonts w:ascii="DengXian" w:hAnsi="DengXian" w:eastAsia="DengXian" w:cs="DengXian"/>
          <w:sz w:val="26"/>
          <w:szCs w:val="26"/>
          <w:spacing w:val="6"/>
          <w:w w:val="105"/>
        </w:rPr>
        <w:t>（3）</w:t>
      </w:r>
      <w:r>
        <w:rPr>
          <w:rFonts w:ascii="DengXian" w:hAnsi="DengXian" w:eastAsia="DengXian" w:cs="DengXian"/>
          <w:sz w:val="26"/>
          <w:szCs w:val="26"/>
          <w:spacing w:val="9"/>
        </w:rPr>
        <w:t>   </w:t>
      </w:r>
      <w:r>
        <w:rPr>
          <w:rFonts w:ascii="DengXian" w:hAnsi="DengXian" w:eastAsia="DengXian" w:cs="DengXian"/>
          <w:sz w:val="26"/>
          <w:szCs w:val="26"/>
          <w:spacing w:val="6"/>
          <w:w w:val="105"/>
        </w:rPr>
        <w:t>作</w:t>
      </w:r>
      <w:r>
        <w:rPr>
          <w:rFonts w:ascii="DengXian" w:hAnsi="DengXian" w:eastAsia="DengXian" w:cs="DengXian"/>
          <w:sz w:val="26"/>
          <w:szCs w:val="26"/>
        </w:rPr>
        <w:t> </w:t>
      </w:r>
      <w:r>
        <w:rPr>
          <w:rFonts w:ascii="DengXian" w:hAnsi="DengXian" w:eastAsia="DengXian" w:cs="DengXian"/>
          <w:sz w:val="26"/>
          <w:szCs w:val="26"/>
          <w:spacing w:val="13"/>
        </w:rPr>
        <w:t>出合理的会计估计。</w:t>
      </w:r>
    </w:p>
    <w:p>
      <w:pPr>
        <w:ind w:firstLine="1244"/>
        <w:spacing w:before="63" w:line="204" w:lineRule="auto"/>
        <w:rPr>
          <w:rFonts w:ascii="SimHei" w:hAnsi="SimHei" w:eastAsia="SimHei" w:cs="SimHei"/>
          <w:sz w:val="26"/>
          <w:szCs w:val="26"/>
        </w:rPr>
      </w:pPr>
      <w:r>
        <w:rPr>
          <w:rFonts w:ascii="SimHei" w:hAnsi="SimHei" w:eastAsia="SimHei" w:cs="SimHei"/>
          <w:sz w:val="26"/>
          <w:szCs w:val="26"/>
          <w:spacing w:val="18"/>
        </w:rPr>
        <w:t>二、注册会计师对财务报表审计的责任</w:t>
      </w:r>
    </w:p>
    <w:p>
      <w:pPr>
        <w:rPr>
          <w:rFonts w:ascii="Arial"/>
          <w:sz w:val="21"/>
        </w:rPr>
      </w:pPr>
      <w:r/>
    </w:p>
    <w:p>
      <w:pPr>
        <w:ind w:left="683" w:right="49" w:firstLine="559"/>
        <w:spacing w:before="108" w:line="444" w:lineRule="auto"/>
        <w:rPr>
          <w:rFonts w:ascii="DengXian" w:hAnsi="DengXian" w:eastAsia="DengXian" w:cs="DengXian"/>
          <w:sz w:val="26"/>
          <w:szCs w:val="26"/>
        </w:rPr>
      </w:pPr>
      <w:r>
        <w:rPr>
          <w:rFonts w:ascii="DengXian" w:hAnsi="DengXian" w:eastAsia="DengXian" w:cs="DengXian"/>
          <w:sz w:val="26"/>
          <w:szCs w:val="26"/>
          <w:spacing w:val="17"/>
        </w:rPr>
        <w:t>我们的责任是在实施审计工作的基础上对财务报表发表审计意见。</w:t>
      </w:r>
      <w:r>
        <w:rPr>
          <w:rFonts w:ascii="DengXian" w:hAnsi="DengXian" w:eastAsia="DengXian" w:cs="DengXian"/>
          <w:sz w:val="26"/>
          <w:szCs w:val="26"/>
          <w:spacing w:val="23"/>
          <w:w w:val="101"/>
        </w:rPr>
        <w:t> </w:t>
      </w:r>
      <w:r>
        <w:rPr>
          <w:rFonts w:ascii="DengXian" w:hAnsi="DengXian" w:eastAsia="DengXian" w:cs="DengXian"/>
          <w:sz w:val="26"/>
          <w:szCs w:val="26"/>
          <w:spacing w:val="17"/>
        </w:rPr>
        <w:t>我们按照《中国注册会计师审计准则》的规定执行了审计工作。中国注</w:t>
      </w:r>
    </w:p>
    <w:p>
      <w:pPr>
        <w:rPr>
          <w:rFonts w:ascii="Arial"/>
          <w:sz w:val="21"/>
        </w:rPr>
      </w:pPr>
      <w:r/>
    </w:p>
    <w:p>
      <w:pPr>
        <w:rPr>
          <w:rFonts w:ascii="Arial"/>
          <w:sz w:val="21"/>
        </w:rPr>
      </w:pPr>
      <w:r/>
    </w:p>
    <w:p>
      <w:pPr>
        <w:rPr>
          <w:rFonts w:ascii="Arial"/>
          <w:sz w:val="21"/>
        </w:rPr>
      </w:pPr>
      <w:r/>
    </w:p>
    <w:p>
      <w:pPr>
        <w:ind w:firstLine="660"/>
        <w:spacing w:before="17" w:line="30" w:lineRule="exact"/>
        <w:textAlignment w:val="center"/>
        <w:rPr/>
      </w:pPr>
      <w:r>
        <w:drawing>
          <wp:inline distT="0" distB="0" distL="0" distR="0">
            <wp:extent cx="5480032" cy="19020"/>
            <wp:effectExtent l="0" t="0" r="0" b="0"/>
            <wp:docPr id="3" name="IM 3"/>
            <wp:cNvGraphicFramePr/>
            <a:graphic>
              <a:graphicData uri="http://schemas.openxmlformats.org/drawingml/2006/picture">
                <pic:pic>
                  <pic:nvPicPr>
                    <pic:cNvPr id="3" name="IM 3"/>
                    <pic:cNvPicPr/>
                  </pic:nvPicPr>
                  <pic:blipFill>
                    <a:blip r:embed="rId3"/>
                    <a:stretch>
                      <a:fillRect/>
                    </a:stretch>
                  </pic:blipFill>
                  <pic:spPr>
                    <a:xfrm rot="0">
                      <a:off x="0" y="0"/>
                      <a:ext cx="5480032" cy="19020"/>
                    </a:xfrm>
                    <a:prstGeom prst="rect">
                      <a:avLst/>
                    </a:prstGeom>
                  </pic:spPr>
                </pic:pic>
              </a:graphicData>
            </a:graphic>
          </wp:inline>
        </w:drawing>
      </w:r>
    </w:p>
    <w:p>
      <w:pPr>
        <w:ind w:firstLine="678"/>
        <w:spacing w:before="104" w:line="214" w:lineRule="auto"/>
        <w:rPr>
          <w:rFonts w:ascii="DengXian" w:hAnsi="DengXian" w:eastAsia="DengXian" w:cs="DengXian"/>
          <w:sz w:val="26"/>
          <w:szCs w:val="26"/>
        </w:rPr>
      </w:pPr>
      <w:r>
        <w:pict>
          <v:shape id="_x0000_s1" style="position:absolute;margin-left:32.903pt;margin-top:17.2042pt;mso-position-vertical-relative:text;mso-position-horizontal-relative:text;width:432.1pt;height:19.55pt;z-index:251658240;" filled="false" stroked="false" type="#_x0000_t202">
            <v:fill on="false"/>
            <v:stroke on="false"/>
            <v:path/>
            <v:imagedata o:title=""/>
            <o:lock v:ext="edit" aspectratio="false"/>
            <v:textbox inset="0mm,0mm,0mm,0mm">
              <w:txbxContent>
                <w:p>
                  <w:pPr>
                    <w:ind w:firstLine="20"/>
                    <w:spacing w:before="19" w:line="232" w:lineRule="auto"/>
                    <w:rPr>
                      <w:rFonts w:ascii="Times New Roman" w:hAnsi="Times New Roman" w:eastAsia="Times New Roman" w:cs="Times New Roman"/>
                      <w:sz w:val="26"/>
                      <w:szCs w:val="26"/>
                    </w:rPr>
                  </w:pPr>
                  <w:r>
                    <w:rPr>
                      <w:rFonts w:ascii="DengXian" w:hAnsi="DengXian" w:eastAsia="DengXian" w:cs="DengXian"/>
                      <w:sz w:val="26"/>
                      <w:szCs w:val="26"/>
                      <w:spacing w:val="-26"/>
                      <w:w w:val="99"/>
                      <w:position w:val="1"/>
                    </w:rPr>
                    <w:t>联系电话</w:t>
                  </w:r>
                  <w:r>
                    <w:rPr>
                      <w:rFonts w:ascii="DengXian" w:hAnsi="DengXian" w:eastAsia="DengXian" w:cs="DengXian"/>
                      <w:sz w:val="26"/>
                      <w:szCs w:val="26"/>
                      <w:spacing w:val="126"/>
                      <w:position w:val="1"/>
                    </w:rPr>
                    <w:t> </w:t>
                  </w:r>
                  <w:r>
                    <w:rPr>
                      <w:rFonts w:ascii="DengXian" w:hAnsi="DengXian" w:eastAsia="DengXian" w:cs="DengXian"/>
                      <w:sz w:val="26"/>
                      <w:szCs w:val="26"/>
                      <w:spacing w:val="-26"/>
                      <w:w w:val="99"/>
                      <w:position w:val="1"/>
                    </w:rPr>
                    <w:t>∶0771-2100</w:t>
                  </w:r>
                  <w:r>
                    <w:rPr>
                      <w:rFonts w:ascii="DengXian" w:hAnsi="DengXian" w:eastAsia="DengXian" w:cs="DengXian"/>
                      <w:sz w:val="26"/>
                      <w:szCs w:val="26"/>
                      <w:spacing w:val="2"/>
                      <w:position w:val="1"/>
                    </w:rPr>
                    <w:t> </w:t>
                  </w:r>
                  <w:r>
                    <w:rPr>
                      <w:rFonts w:ascii="DengXian" w:hAnsi="DengXian" w:eastAsia="DengXian" w:cs="DengXian"/>
                      <w:sz w:val="26"/>
                      <w:szCs w:val="26"/>
                      <w:spacing w:val="-26"/>
                      <w:w w:val="99"/>
                      <w:position w:val="1"/>
                    </w:rPr>
                    <w:t>935/965传真</w:t>
                  </w:r>
                  <w:r>
                    <w:rPr>
                      <w:rFonts w:ascii="DengXian" w:hAnsi="DengXian" w:eastAsia="DengXian" w:cs="DengXian"/>
                      <w:sz w:val="26"/>
                      <w:szCs w:val="26"/>
                      <w:spacing w:val="70"/>
                      <w:position w:val="1"/>
                    </w:rPr>
                    <w:t> </w:t>
                  </w:r>
                  <w:r>
                    <w:rPr>
                      <w:rFonts w:ascii="DengXian" w:hAnsi="DengXian" w:eastAsia="DengXian" w:cs="DengXian"/>
                      <w:sz w:val="26"/>
                      <w:szCs w:val="26"/>
                      <w:spacing w:val="-26"/>
                      <w:w w:val="99"/>
                      <w:position w:val="1"/>
                    </w:rPr>
                    <w:t>∶0771-2100</w:t>
                  </w:r>
                  <w:r>
                    <w:rPr>
                      <w:rFonts w:ascii="DengXian" w:hAnsi="DengXian" w:eastAsia="DengXian" w:cs="DengXian"/>
                      <w:sz w:val="26"/>
                      <w:szCs w:val="26"/>
                      <w:spacing w:val="2"/>
                      <w:position w:val="1"/>
                    </w:rPr>
                    <w:t> </w:t>
                  </w:r>
                  <w:r>
                    <w:rPr>
                      <w:rFonts w:ascii="DengXian" w:hAnsi="DengXian" w:eastAsia="DengXian" w:cs="DengXian"/>
                      <w:sz w:val="26"/>
                      <w:szCs w:val="26"/>
                      <w:spacing w:val="-26"/>
                      <w:w w:val="99"/>
                      <w:position w:val="1"/>
                    </w:rPr>
                    <w:t>935</w:t>
                  </w:r>
                  <w:r>
                    <w:rPr>
                      <w:rFonts w:ascii="DengXian" w:hAnsi="DengXian" w:eastAsia="DengXian" w:cs="DengXian"/>
                      <w:sz w:val="26"/>
                      <w:szCs w:val="26"/>
                      <w:spacing w:val="8"/>
                      <w:position w:val="1"/>
                    </w:rPr>
                    <w:t>       </w:t>
                  </w:r>
                  <w:r>
                    <w:rPr>
                      <w:rFonts w:ascii="DengXian" w:hAnsi="DengXian" w:eastAsia="DengXian" w:cs="DengXian"/>
                      <w:sz w:val="26"/>
                      <w:szCs w:val="26"/>
                      <w:spacing w:val="-26"/>
                      <w:w w:val="99"/>
                    </w:rPr>
                    <w:t>网址</w:t>
                  </w:r>
                  <w:r>
                    <w:rPr>
                      <w:rFonts w:ascii="DengXian" w:hAnsi="DengXian" w:eastAsia="DengXian" w:cs="DengXian"/>
                      <w:sz w:val="26"/>
                      <w:szCs w:val="26"/>
                      <w:spacing w:val="39"/>
                    </w:rPr>
                    <w:t> </w:t>
                  </w:r>
                  <w:r>
                    <w:rPr>
                      <w:rFonts w:ascii="DengXian" w:hAnsi="DengXian" w:eastAsia="DengXian" w:cs="DengXian"/>
                      <w:sz w:val="26"/>
                      <w:szCs w:val="26"/>
                      <w:spacing w:val="-26"/>
                      <w:w w:val="99"/>
                    </w:rPr>
                    <w:t>∶</w:t>
                  </w:r>
                  <w:r>
                    <w:rPr>
                      <w:rFonts w:ascii="Times New Roman" w:hAnsi="Times New Roman" w:eastAsia="Times New Roman" w:cs="Times New Roman"/>
                      <w:sz w:val="26"/>
                      <w:szCs w:val="26"/>
                      <w:spacing w:val="-26"/>
                      <w:w w:val="99"/>
                    </w:rPr>
                    <w:t>http/www.gxbhsh.com/</w:t>
                  </w:r>
                </w:p>
              </w:txbxContent>
            </v:textbox>
          </v:shape>
        </w:pict>
      </w:r>
      <w:r>
        <w:rPr>
          <w:rFonts w:ascii="DengXian" w:hAnsi="DengXian" w:eastAsia="DengXian" w:cs="DengXian"/>
          <w:sz w:val="26"/>
          <w:szCs w:val="26"/>
          <w:spacing w:val="-5"/>
        </w:rPr>
        <w:t>地址∶南宁市西乡塘区龙腾路</w:t>
      </w:r>
      <w:r>
        <w:rPr>
          <w:rFonts w:ascii="DengXian" w:hAnsi="DengXian" w:eastAsia="DengXian" w:cs="DengXian"/>
          <w:sz w:val="26"/>
          <w:szCs w:val="26"/>
          <w:spacing w:val="9"/>
          <w:w w:val="101"/>
        </w:rPr>
        <w:t> </w:t>
      </w:r>
      <w:r>
        <w:rPr>
          <w:rFonts w:ascii="DengXian" w:hAnsi="DengXian" w:eastAsia="DengXian" w:cs="DengXian"/>
          <w:sz w:val="26"/>
          <w:szCs w:val="26"/>
          <w:spacing w:val="-5"/>
        </w:rPr>
        <w:t>80号台湾街·</w:t>
      </w:r>
      <w:r>
        <w:rPr>
          <w:rFonts w:ascii="DengXian" w:hAnsi="DengXian" w:eastAsia="DengXian" w:cs="DengXian"/>
          <w:sz w:val="26"/>
          <w:szCs w:val="26"/>
          <w:spacing w:val="-35"/>
        </w:rPr>
        <w:t> </w:t>
      </w:r>
      <w:r>
        <w:rPr>
          <w:rFonts w:ascii="DengXian" w:hAnsi="DengXian" w:eastAsia="DengXian" w:cs="DengXian"/>
          <w:sz w:val="26"/>
          <w:szCs w:val="26"/>
          <w:spacing w:val="-5"/>
        </w:rPr>
        <w:t>台北中心8楼</w:t>
      </w:r>
      <w:r>
        <w:rPr>
          <w:rFonts w:ascii="DengXian" w:hAnsi="DengXian" w:eastAsia="DengXian" w:cs="DengXian"/>
          <w:sz w:val="26"/>
          <w:szCs w:val="26"/>
          <w:spacing w:val="15"/>
          <w:w w:val="101"/>
        </w:rPr>
        <w:t> </w:t>
      </w:r>
      <w:r>
        <w:rPr>
          <w:rFonts w:ascii="DengXian" w:hAnsi="DengXian" w:eastAsia="DengXian" w:cs="DengXian"/>
          <w:sz w:val="26"/>
          <w:szCs w:val="26"/>
          <w:spacing w:val="-5"/>
        </w:rPr>
        <w:t>809室邮编</w:t>
      </w:r>
      <w:r>
        <w:rPr>
          <w:rFonts w:ascii="DengXian" w:hAnsi="DengXian" w:eastAsia="DengXian" w:cs="DengXian"/>
          <w:sz w:val="26"/>
          <w:szCs w:val="26"/>
          <w:spacing w:val="10"/>
        </w:rPr>
        <w:t>  </w:t>
      </w:r>
      <w:r>
        <w:rPr>
          <w:rFonts w:ascii="DengXian" w:hAnsi="DengXian" w:eastAsia="DengXian" w:cs="DengXian"/>
          <w:sz w:val="26"/>
          <w:szCs w:val="26"/>
          <w:spacing w:val="-5"/>
        </w:rPr>
        <w:t>∶530003</w:t>
      </w:r>
    </w:p>
    <w:p>
      <w:pPr>
        <w:sectPr>
          <w:footerReference w:type="default" r:id="rId1"/>
          <w:pgSz w:w="11950" w:h="16870"/>
          <w:pgMar w:top="1257" w:right="1309" w:bottom="1030" w:left="1290" w:header="0" w:footer="869" w:gutter="0"/>
        </w:sectPr>
        <w:rPr/>
      </w:pPr>
    </w:p>
    <w:p>
      <w:pPr>
        <w:ind w:firstLine="252"/>
        <w:spacing w:before="300" w:line="620" w:lineRule="exact"/>
        <w:rPr>
          <w:rFonts w:ascii="KaiTi" w:hAnsi="KaiTi" w:eastAsia="KaiTi" w:cs="KaiTi"/>
          <w:sz w:val="26"/>
          <w:szCs w:val="26"/>
        </w:rPr>
      </w:pPr>
      <w:r>
        <w:rPr>
          <w:rFonts w:ascii="KaiTi" w:hAnsi="KaiTi" w:eastAsia="KaiTi" w:cs="KaiTi"/>
          <w:sz w:val="26"/>
          <w:szCs w:val="26"/>
          <w:spacing w:val="18"/>
          <w:position w:val="26"/>
        </w:rPr>
        <w:t>册会计师审计准则要求我们遵守中国注册会计师职业道德守则，计划和</w:t>
      </w:r>
    </w:p>
    <w:p>
      <w:pPr>
        <w:ind w:firstLine="253"/>
        <w:spacing w:line="204" w:lineRule="auto"/>
        <w:rPr>
          <w:rFonts w:ascii="KaiTi" w:hAnsi="KaiTi" w:eastAsia="KaiTi" w:cs="KaiTi"/>
          <w:sz w:val="26"/>
          <w:szCs w:val="26"/>
        </w:rPr>
      </w:pPr>
      <w:r>
        <w:rPr>
          <w:rFonts w:ascii="KaiTi" w:hAnsi="KaiTi" w:eastAsia="KaiTi" w:cs="KaiTi"/>
          <w:sz w:val="26"/>
          <w:szCs w:val="26"/>
          <w:spacing w:val="18"/>
        </w:rPr>
        <w:t>执行审计工作以对财务报表是否不存在重大错报获取合理保证。</w:t>
      </w:r>
    </w:p>
    <w:p>
      <w:pPr>
        <w:rPr>
          <w:rFonts w:ascii="Arial"/>
          <w:sz w:val="21"/>
        </w:rPr>
      </w:pPr>
      <w:r/>
    </w:p>
    <w:p>
      <w:pPr>
        <w:ind w:left="245" w:right="140" w:firstLine="606"/>
        <w:spacing w:before="93" w:line="447" w:lineRule="auto"/>
        <w:rPr>
          <w:rFonts w:ascii="KaiTi" w:hAnsi="KaiTi" w:eastAsia="KaiTi" w:cs="KaiTi"/>
          <w:sz w:val="26"/>
          <w:szCs w:val="26"/>
        </w:rPr>
      </w:pPr>
      <w:r>
        <w:rPr>
          <w:rFonts w:ascii="KaiTi" w:hAnsi="KaiTi" w:eastAsia="KaiTi" w:cs="KaiTi"/>
          <w:sz w:val="26"/>
          <w:szCs w:val="26"/>
          <w:spacing w:val="16"/>
        </w:rPr>
        <w:t>审计工作涉及实施审计程序，以获取有关财务报表金额和披露的审</w:t>
      </w:r>
      <w:r>
        <w:rPr>
          <w:rFonts w:ascii="KaiTi" w:hAnsi="KaiTi" w:eastAsia="KaiTi" w:cs="KaiTi"/>
          <w:sz w:val="26"/>
          <w:szCs w:val="26"/>
          <w:spacing w:val="25"/>
        </w:rPr>
        <w:t> </w:t>
      </w:r>
      <w:r>
        <w:rPr>
          <w:rFonts w:ascii="KaiTi" w:hAnsi="KaiTi" w:eastAsia="KaiTi" w:cs="KaiTi"/>
          <w:sz w:val="26"/>
          <w:szCs w:val="26"/>
          <w:spacing w:val="18"/>
        </w:rPr>
        <w:t>计证据。选择的审计程序取决于注册会计师的判断，包括对由于舞弊或</w:t>
      </w:r>
      <w:r>
        <w:rPr>
          <w:rFonts w:ascii="KaiTi" w:hAnsi="KaiTi" w:eastAsia="KaiTi" w:cs="KaiTi"/>
          <w:sz w:val="26"/>
          <w:szCs w:val="26"/>
          <w:spacing w:val="19"/>
        </w:rPr>
        <w:t> </w:t>
      </w:r>
      <w:r>
        <w:rPr>
          <w:rFonts w:ascii="KaiTi" w:hAnsi="KaiTi" w:eastAsia="KaiTi" w:cs="KaiTi"/>
          <w:sz w:val="26"/>
          <w:szCs w:val="26"/>
          <w:spacing w:val="18"/>
        </w:rPr>
        <w:t>错误导致的财务报表重大错报风险的评估。在进行风险评估时，我们考</w:t>
      </w:r>
      <w:r>
        <w:rPr>
          <w:rFonts w:ascii="KaiTi" w:hAnsi="KaiTi" w:eastAsia="KaiTi" w:cs="KaiTi"/>
          <w:sz w:val="26"/>
          <w:szCs w:val="26"/>
          <w:spacing w:val="23"/>
        </w:rPr>
        <w:t> </w:t>
      </w:r>
      <w:r>
        <w:rPr>
          <w:rFonts w:ascii="KaiTi" w:hAnsi="KaiTi" w:eastAsia="KaiTi" w:cs="KaiTi"/>
          <w:sz w:val="26"/>
          <w:szCs w:val="26"/>
          <w:spacing w:val="19"/>
        </w:rPr>
        <w:t>虑与财务报表编制相关的内部控制，以设计恰当的审计程序，但目的并</w:t>
      </w:r>
      <w:r>
        <w:rPr>
          <w:rFonts w:ascii="KaiTi" w:hAnsi="KaiTi" w:eastAsia="KaiTi" w:cs="KaiTi"/>
          <w:sz w:val="26"/>
          <w:szCs w:val="26"/>
          <w:spacing w:val="14"/>
        </w:rPr>
        <w:t> </w:t>
      </w:r>
      <w:r>
        <w:rPr>
          <w:rFonts w:ascii="KaiTi" w:hAnsi="KaiTi" w:eastAsia="KaiTi" w:cs="KaiTi"/>
          <w:sz w:val="26"/>
          <w:szCs w:val="26"/>
          <w:spacing w:val="19"/>
        </w:rPr>
        <w:t>非对内部控制的有效性发表意见。审计工作还包括评价管理层选用会计</w:t>
      </w:r>
      <w:r>
        <w:rPr>
          <w:rFonts w:ascii="KaiTi" w:hAnsi="KaiTi" w:eastAsia="KaiTi" w:cs="KaiTi"/>
          <w:sz w:val="26"/>
          <w:szCs w:val="26"/>
          <w:spacing w:val="26"/>
        </w:rPr>
        <w:t> </w:t>
      </w:r>
      <w:r>
        <w:rPr>
          <w:rFonts w:ascii="KaiTi" w:hAnsi="KaiTi" w:eastAsia="KaiTi" w:cs="KaiTi"/>
          <w:sz w:val="26"/>
          <w:szCs w:val="26"/>
          <w:spacing w:val="20"/>
        </w:rPr>
        <w:t>政策的恰当性和作出会计估计的合理性，以及评价财务报表的总体列</w:t>
      </w:r>
    </w:p>
    <w:p>
      <w:pPr>
        <w:ind w:firstLine="247"/>
        <w:spacing w:line="204" w:lineRule="auto"/>
        <w:rPr>
          <w:rFonts w:ascii="KaiTi" w:hAnsi="KaiTi" w:eastAsia="KaiTi" w:cs="KaiTi"/>
          <w:sz w:val="26"/>
          <w:szCs w:val="26"/>
        </w:rPr>
      </w:pPr>
      <w:r>
        <w:rPr>
          <w:rFonts w:ascii="KaiTi" w:hAnsi="KaiTi" w:eastAsia="KaiTi" w:cs="KaiTi"/>
          <w:sz w:val="26"/>
          <w:szCs w:val="26"/>
          <w:spacing w:val="-3"/>
        </w:rPr>
        <w:t>报</w:t>
      </w:r>
      <w:r>
        <w:rPr>
          <w:rFonts w:ascii="KaiTi" w:hAnsi="KaiTi" w:eastAsia="KaiTi" w:cs="KaiTi"/>
          <w:sz w:val="26"/>
          <w:szCs w:val="26"/>
          <w:spacing w:val="13"/>
        </w:rPr>
        <w:t> </w:t>
      </w:r>
      <w:r>
        <w:rPr>
          <w:rFonts w:ascii="KaiTi" w:hAnsi="KaiTi" w:eastAsia="KaiTi" w:cs="KaiTi"/>
          <w:sz w:val="26"/>
          <w:szCs w:val="26"/>
          <w:spacing w:val="-3"/>
        </w:rPr>
        <w:t>。</w:t>
      </w:r>
    </w:p>
    <w:p>
      <w:pPr>
        <w:ind w:firstLine="900"/>
        <w:spacing w:before="272" w:line="680" w:lineRule="exact"/>
        <w:rPr>
          <w:rFonts w:ascii="KaiTi" w:hAnsi="KaiTi" w:eastAsia="KaiTi" w:cs="KaiTi"/>
          <w:sz w:val="26"/>
          <w:szCs w:val="26"/>
        </w:rPr>
      </w:pPr>
      <w:r>
        <w:rPr>
          <w:rFonts w:ascii="KaiTi" w:hAnsi="KaiTi" w:eastAsia="KaiTi" w:cs="KaiTi"/>
          <w:sz w:val="26"/>
          <w:szCs w:val="26"/>
          <w:spacing w:val="17"/>
          <w:position w:val="31"/>
        </w:rPr>
        <w:t>我们相信，我们获取的审计证据是充分、适当的，为发表审计意见</w:t>
      </w:r>
    </w:p>
    <w:p>
      <w:pPr>
        <w:ind w:firstLine="245"/>
        <w:spacing w:line="204" w:lineRule="auto"/>
        <w:rPr>
          <w:rFonts w:ascii="KaiTi" w:hAnsi="KaiTi" w:eastAsia="KaiTi" w:cs="KaiTi"/>
          <w:sz w:val="26"/>
          <w:szCs w:val="26"/>
        </w:rPr>
      </w:pPr>
      <w:r>
        <w:rPr>
          <w:rFonts w:ascii="KaiTi" w:hAnsi="KaiTi" w:eastAsia="KaiTi" w:cs="KaiTi"/>
          <w:sz w:val="26"/>
          <w:szCs w:val="26"/>
          <w:spacing w:val="28"/>
          <w:w w:val="101"/>
        </w:rPr>
        <w:t>提供了基础。</w:t>
      </w:r>
    </w:p>
    <w:p>
      <w:pPr>
        <w:rPr>
          <w:rFonts w:ascii="Arial"/>
          <w:sz w:val="21"/>
        </w:rPr>
      </w:pPr>
      <w:r/>
    </w:p>
    <w:p>
      <w:pPr>
        <w:ind w:firstLine="807"/>
        <w:spacing w:before="127" w:line="204" w:lineRule="auto"/>
        <w:rPr>
          <w:rFonts w:ascii="KaiTi" w:hAnsi="KaiTi" w:eastAsia="KaiTi" w:cs="KaiTi"/>
          <w:sz w:val="26"/>
          <w:szCs w:val="26"/>
        </w:rPr>
      </w:pPr>
      <w:r>
        <w:rPr>
          <w:rFonts w:ascii="KaiTi" w:hAnsi="KaiTi" w:eastAsia="KaiTi" w:cs="KaiTi"/>
          <w:sz w:val="26"/>
          <w:szCs w:val="26"/>
          <w:spacing w:val="25"/>
        </w:rPr>
        <w:t>三、基本情况</w:t>
      </w:r>
    </w:p>
    <w:p>
      <w:pPr>
        <w:rPr>
          <w:rFonts w:ascii="Arial"/>
          <w:sz w:val="21"/>
        </w:rPr>
      </w:pPr>
      <w:r/>
    </w:p>
    <w:p>
      <w:pPr>
        <w:ind w:left="248" w:right="130" w:firstLine="456"/>
        <w:spacing w:before="107" w:line="447" w:lineRule="auto"/>
        <w:rPr>
          <w:rFonts w:ascii="KaiTi" w:hAnsi="KaiTi" w:eastAsia="KaiTi" w:cs="KaiTi"/>
          <w:sz w:val="26"/>
          <w:szCs w:val="26"/>
        </w:rPr>
      </w:pPr>
      <w:r>
        <w:rPr>
          <w:rFonts w:ascii="KaiTi" w:hAnsi="KaiTi" w:eastAsia="KaiTi" w:cs="KaiTi"/>
          <w:sz w:val="26"/>
          <w:szCs w:val="26"/>
          <w:spacing w:val="14"/>
          <w:w w:val="104"/>
        </w:rPr>
        <w:t>1、广西无界感爱基金会于2016</w:t>
      </w:r>
      <w:r>
        <w:rPr>
          <w:rFonts w:ascii="KaiTi" w:hAnsi="KaiTi" w:eastAsia="KaiTi" w:cs="KaiTi"/>
          <w:sz w:val="26"/>
          <w:szCs w:val="26"/>
          <w:spacing w:val="-42"/>
        </w:rPr>
        <w:t> </w:t>
      </w:r>
      <w:r>
        <w:rPr>
          <w:rFonts w:ascii="KaiTi" w:hAnsi="KaiTi" w:eastAsia="KaiTi" w:cs="KaiTi"/>
          <w:sz w:val="26"/>
          <w:szCs w:val="26"/>
          <w:spacing w:val="14"/>
          <w:w w:val="104"/>
        </w:rPr>
        <w:t>年5月27</w:t>
      </w:r>
      <w:r>
        <w:rPr>
          <w:rFonts w:ascii="KaiTi" w:hAnsi="KaiTi" w:eastAsia="KaiTi" w:cs="KaiTi"/>
          <w:sz w:val="26"/>
          <w:szCs w:val="26"/>
          <w:spacing w:val="-31"/>
        </w:rPr>
        <w:t> </w:t>
      </w:r>
      <w:r>
        <w:rPr>
          <w:rFonts w:ascii="KaiTi" w:hAnsi="KaiTi" w:eastAsia="KaiTi" w:cs="KaiTi"/>
          <w:sz w:val="26"/>
          <w:szCs w:val="26"/>
          <w:spacing w:val="14"/>
          <w:w w:val="104"/>
        </w:rPr>
        <w:t>日经中华人民共和国民政</w:t>
      </w:r>
      <w:r>
        <w:rPr>
          <w:rFonts w:ascii="KaiTi" w:hAnsi="KaiTi" w:eastAsia="KaiTi" w:cs="KaiTi"/>
          <w:sz w:val="26"/>
          <w:szCs w:val="26"/>
        </w:rPr>
        <w:t> </w:t>
      </w:r>
      <w:r>
        <w:rPr>
          <w:rFonts w:ascii="KaiTi" w:hAnsi="KaiTi" w:eastAsia="KaiTi" w:cs="KaiTi"/>
          <w:sz w:val="26"/>
          <w:szCs w:val="26"/>
          <w:spacing w:val="-14"/>
        </w:rPr>
        <w:t>部</w:t>
      </w:r>
      <w:r>
        <w:rPr>
          <w:rFonts w:ascii="KaiTi" w:hAnsi="KaiTi" w:eastAsia="KaiTi" w:cs="KaiTi"/>
          <w:sz w:val="26"/>
          <w:szCs w:val="26"/>
          <w:spacing w:val="-30"/>
        </w:rPr>
        <w:t> </w:t>
      </w:r>
      <w:r>
        <w:rPr>
          <w:rFonts w:ascii="KaiTi" w:hAnsi="KaiTi" w:eastAsia="KaiTi" w:cs="KaiTi"/>
          <w:sz w:val="26"/>
          <w:szCs w:val="26"/>
          <w:spacing w:val="-14"/>
        </w:rPr>
        <w:t>批</w:t>
      </w:r>
      <w:r>
        <w:rPr>
          <w:rFonts w:ascii="KaiTi" w:hAnsi="KaiTi" w:eastAsia="KaiTi" w:cs="KaiTi"/>
          <w:sz w:val="26"/>
          <w:szCs w:val="26"/>
          <w:spacing w:val="-13"/>
        </w:rPr>
        <w:t> </w:t>
      </w:r>
      <w:r>
        <w:rPr>
          <w:rFonts w:ascii="KaiTi" w:hAnsi="KaiTi" w:eastAsia="KaiTi" w:cs="KaiTi"/>
          <w:sz w:val="26"/>
          <w:szCs w:val="26"/>
          <w:spacing w:val="-14"/>
        </w:rPr>
        <w:t>准</w:t>
      </w:r>
      <w:r>
        <w:rPr>
          <w:rFonts w:ascii="KaiTi" w:hAnsi="KaiTi" w:eastAsia="KaiTi" w:cs="KaiTi"/>
          <w:sz w:val="26"/>
          <w:szCs w:val="26"/>
          <w:spacing w:val="-34"/>
        </w:rPr>
        <w:t> </w:t>
      </w:r>
      <w:r>
        <w:rPr>
          <w:rFonts w:ascii="KaiTi" w:hAnsi="KaiTi" w:eastAsia="KaiTi" w:cs="KaiTi"/>
          <w:sz w:val="26"/>
          <w:szCs w:val="26"/>
          <w:spacing w:val="-14"/>
        </w:rPr>
        <w:t>颁</w:t>
      </w:r>
      <w:r>
        <w:rPr>
          <w:rFonts w:ascii="KaiTi" w:hAnsi="KaiTi" w:eastAsia="KaiTi" w:cs="KaiTi"/>
          <w:sz w:val="26"/>
          <w:szCs w:val="26"/>
          <w:spacing w:val="-19"/>
        </w:rPr>
        <w:t> </w:t>
      </w:r>
      <w:r>
        <w:rPr>
          <w:rFonts w:ascii="KaiTi" w:hAnsi="KaiTi" w:eastAsia="KaiTi" w:cs="KaiTi"/>
          <w:sz w:val="26"/>
          <w:szCs w:val="26"/>
          <w:spacing w:val="-14"/>
        </w:rPr>
        <w:t>发</w:t>
      </w:r>
      <w:r>
        <w:rPr>
          <w:rFonts w:ascii="KaiTi" w:hAnsi="KaiTi" w:eastAsia="KaiTi" w:cs="KaiTi"/>
          <w:sz w:val="26"/>
          <w:szCs w:val="26"/>
          <w:spacing w:val="7"/>
        </w:rPr>
        <w:t> </w:t>
      </w:r>
      <w:r>
        <w:rPr>
          <w:rFonts w:ascii="KaiTi" w:hAnsi="KaiTi" w:eastAsia="KaiTi" w:cs="KaiTi"/>
          <w:sz w:val="26"/>
          <w:szCs w:val="26"/>
          <w:spacing w:val="-14"/>
        </w:rPr>
        <w:t>了</w:t>
      </w:r>
      <w:r>
        <w:rPr>
          <w:rFonts w:ascii="KaiTi" w:hAnsi="KaiTi" w:eastAsia="KaiTi" w:cs="KaiTi"/>
          <w:sz w:val="26"/>
          <w:szCs w:val="26"/>
          <w:spacing w:val="-32"/>
        </w:rPr>
        <w:t> </w:t>
      </w:r>
      <w:r>
        <w:rPr>
          <w:rFonts w:ascii="KaiTi" w:hAnsi="KaiTi" w:eastAsia="KaiTi" w:cs="KaiTi"/>
          <w:sz w:val="26"/>
          <w:szCs w:val="26"/>
          <w:spacing w:val="-14"/>
        </w:rPr>
        <w:t>基</w:t>
      </w:r>
      <w:r>
        <w:rPr>
          <w:rFonts w:ascii="KaiTi" w:hAnsi="KaiTi" w:eastAsia="KaiTi" w:cs="KaiTi"/>
          <w:sz w:val="26"/>
          <w:szCs w:val="26"/>
          <w:spacing w:val="-38"/>
        </w:rPr>
        <w:t> </w:t>
      </w:r>
      <w:r>
        <w:rPr>
          <w:rFonts w:ascii="KaiTi" w:hAnsi="KaiTi" w:eastAsia="KaiTi" w:cs="KaiTi"/>
          <w:sz w:val="26"/>
          <w:szCs w:val="26"/>
          <w:spacing w:val="-14"/>
        </w:rPr>
        <w:t>金</w:t>
      </w:r>
      <w:r>
        <w:rPr>
          <w:rFonts w:ascii="KaiTi" w:hAnsi="KaiTi" w:eastAsia="KaiTi" w:cs="KaiTi"/>
          <w:sz w:val="26"/>
          <w:szCs w:val="26"/>
          <w:spacing w:val="-38"/>
        </w:rPr>
        <w:t> </w:t>
      </w:r>
      <w:r>
        <w:rPr>
          <w:rFonts w:ascii="KaiTi" w:hAnsi="KaiTi" w:eastAsia="KaiTi" w:cs="KaiTi"/>
          <w:sz w:val="26"/>
          <w:szCs w:val="26"/>
          <w:spacing w:val="-14"/>
        </w:rPr>
        <w:t>会</w:t>
      </w:r>
      <w:r>
        <w:rPr>
          <w:rFonts w:ascii="KaiTi" w:hAnsi="KaiTi" w:eastAsia="KaiTi" w:cs="KaiTi"/>
          <w:sz w:val="26"/>
          <w:szCs w:val="26"/>
          <w:spacing w:val="-9"/>
        </w:rPr>
        <w:t> </w:t>
      </w:r>
      <w:r>
        <w:rPr>
          <w:rFonts w:ascii="KaiTi" w:hAnsi="KaiTi" w:eastAsia="KaiTi" w:cs="KaiTi"/>
          <w:sz w:val="26"/>
          <w:szCs w:val="26"/>
          <w:spacing w:val="-14"/>
        </w:rPr>
        <w:t>法</w:t>
      </w:r>
      <w:r>
        <w:rPr>
          <w:rFonts w:ascii="KaiTi" w:hAnsi="KaiTi" w:eastAsia="KaiTi" w:cs="KaiTi"/>
          <w:sz w:val="26"/>
          <w:szCs w:val="26"/>
          <w:spacing w:val="-35"/>
        </w:rPr>
        <w:t> </w:t>
      </w:r>
      <w:r>
        <w:rPr>
          <w:rFonts w:ascii="KaiTi" w:hAnsi="KaiTi" w:eastAsia="KaiTi" w:cs="KaiTi"/>
          <w:sz w:val="26"/>
          <w:szCs w:val="26"/>
          <w:spacing w:val="-14"/>
        </w:rPr>
        <w:t>人</w:t>
      </w:r>
      <w:r>
        <w:rPr>
          <w:rFonts w:ascii="KaiTi" w:hAnsi="KaiTi" w:eastAsia="KaiTi" w:cs="KaiTi"/>
          <w:sz w:val="26"/>
          <w:szCs w:val="26"/>
          <w:spacing w:val="-33"/>
        </w:rPr>
        <w:t> </w:t>
      </w:r>
      <w:r>
        <w:rPr>
          <w:rFonts w:ascii="KaiTi" w:hAnsi="KaiTi" w:eastAsia="KaiTi" w:cs="KaiTi"/>
          <w:sz w:val="26"/>
          <w:szCs w:val="26"/>
          <w:spacing w:val="-14"/>
        </w:rPr>
        <w:t>登</w:t>
      </w:r>
      <w:r>
        <w:rPr>
          <w:rFonts w:ascii="KaiTi" w:hAnsi="KaiTi" w:eastAsia="KaiTi" w:cs="KaiTi"/>
          <w:sz w:val="26"/>
          <w:szCs w:val="26"/>
          <w:spacing w:val="-25"/>
        </w:rPr>
        <w:t> </w:t>
      </w:r>
      <w:r>
        <w:rPr>
          <w:rFonts w:ascii="KaiTi" w:hAnsi="KaiTi" w:eastAsia="KaiTi" w:cs="KaiTi"/>
          <w:sz w:val="26"/>
          <w:szCs w:val="26"/>
          <w:spacing w:val="-14"/>
        </w:rPr>
        <w:t>记</w:t>
      </w:r>
      <w:r>
        <w:rPr>
          <w:rFonts w:ascii="KaiTi" w:hAnsi="KaiTi" w:eastAsia="KaiTi" w:cs="KaiTi"/>
          <w:sz w:val="26"/>
          <w:szCs w:val="26"/>
          <w:spacing w:val="-31"/>
        </w:rPr>
        <w:t> </w:t>
      </w:r>
      <w:r>
        <w:rPr>
          <w:rFonts w:ascii="KaiTi" w:hAnsi="KaiTi" w:eastAsia="KaiTi" w:cs="KaiTi"/>
          <w:sz w:val="26"/>
          <w:szCs w:val="26"/>
          <w:spacing w:val="-14"/>
        </w:rPr>
        <w:t>证</w:t>
      </w:r>
      <w:r>
        <w:rPr>
          <w:rFonts w:ascii="KaiTi" w:hAnsi="KaiTi" w:eastAsia="KaiTi" w:cs="KaiTi"/>
          <w:sz w:val="26"/>
          <w:szCs w:val="26"/>
          <w:spacing w:val="-15"/>
        </w:rPr>
        <w:t> </w:t>
      </w:r>
      <w:r>
        <w:rPr>
          <w:rFonts w:ascii="KaiTi" w:hAnsi="KaiTi" w:eastAsia="KaiTi" w:cs="KaiTi"/>
          <w:sz w:val="26"/>
          <w:szCs w:val="26"/>
          <w:spacing w:val="-14"/>
        </w:rPr>
        <w:t>书</w:t>
      </w:r>
      <w:r>
        <w:rPr>
          <w:rFonts w:ascii="KaiTi" w:hAnsi="KaiTi" w:eastAsia="KaiTi" w:cs="KaiTi"/>
          <w:sz w:val="26"/>
          <w:szCs w:val="26"/>
          <w:spacing w:val="-10"/>
        </w:rPr>
        <w:t> </w:t>
      </w:r>
      <w:r>
        <w:rPr>
          <w:rFonts w:ascii="KaiTi" w:hAnsi="KaiTi" w:eastAsia="KaiTi" w:cs="KaiTi"/>
          <w:sz w:val="26"/>
          <w:szCs w:val="26"/>
          <w:spacing w:val="-14"/>
        </w:rPr>
        <w:t>，</w:t>
      </w:r>
      <w:r>
        <w:rPr>
          <w:rFonts w:ascii="KaiTi" w:hAnsi="KaiTi" w:eastAsia="KaiTi" w:cs="KaiTi"/>
          <w:sz w:val="26"/>
          <w:szCs w:val="26"/>
          <w:spacing w:val="-15"/>
        </w:rPr>
        <w:t> </w:t>
      </w:r>
      <w:r>
        <w:rPr>
          <w:rFonts w:ascii="KaiTi" w:hAnsi="KaiTi" w:eastAsia="KaiTi" w:cs="KaiTi"/>
          <w:sz w:val="26"/>
          <w:szCs w:val="26"/>
          <w:spacing w:val="-14"/>
        </w:rPr>
        <w:t>统</w:t>
      </w:r>
      <w:r>
        <w:rPr>
          <w:rFonts w:ascii="KaiTi" w:hAnsi="KaiTi" w:eastAsia="KaiTi" w:cs="KaiTi"/>
          <w:sz w:val="26"/>
          <w:szCs w:val="26"/>
          <w:spacing w:val="-24"/>
        </w:rPr>
        <w:t> </w:t>
      </w:r>
      <w:r>
        <w:rPr>
          <w:rFonts w:ascii="KaiTi" w:hAnsi="KaiTi" w:eastAsia="KaiTi" w:cs="KaiTi"/>
          <w:sz w:val="26"/>
          <w:szCs w:val="26"/>
          <w:spacing w:val="-14"/>
        </w:rPr>
        <w:t>一</w:t>
      </w:r>
      <w:r>
        <w:rPr>
          <w:rFonts w:ascii="KaiTi" w:hAnsi="KaiTi" w:eastAsia="KaiTi" w:cs="KaiTi"/>
          <w:sz w:val="26"/>
          <w:szCs w:val="26"/>
          <w:spacing w:val="-26"/>
        </w:rPr>
        <w:t> </w:t>
      </w:r>
      <w:r>
        <w:rPr>
          <w:rFonts w:ascii="KaiTi" w:hAnsi="KaiTi" w:eastAsia="KaiTi" w:cs="KaiTi"/>
          <w:sz w:val="26"/>
          <w:szCs w:val="26"/>
          <w:spacing w:val="-14"/>
        </w:rPr>
        <w:t>社</w:t>
      </w:r>
      <w:r>
        <w:rPr>
          <w:rFonts w:ascii="KaiTi" w:hAnsi="KaiTi" w:eastAsia="KaiTi" w:cs="KaiTi"/>
          <w:sz w:val="26"/>
          <w:szCs w:val="26"/>
          <w:spacing w:val="-36"/>
        </w:rPr>
        <w:t> </w:t>
      </w:r>
      <w:r>
        <w:rPr>
          <w:rFonts w:ascii="KaiTi" w:hAnsi="KaiTi" w:eastAsia="KaiTi" w:cs="KaiTi"/>
          <w:sz w:val="26"/>
          <w:szCs w:val="26"/>
          <w:spacing w:val="-14"/>
        </w:rPr>
        <w:t>会</w:t>
      </w:r>
      <w:r>
        <w:rPr>
          <w:rFonts w:ascii="KaiTi" w:hAnsi="KaiTi" w:eastAsia="KaiTi" w:cs="KaiTi"/>
          <w:sz w:val="26"/>
          <w:szCs w:val="26"/>
          <w:spacing w:val="-31"/>
        </w:rPr>
        <w:t> </w:t>
      </w:r>
      <w:r>
        <w:rPr>
          <w:rFonts w:ascii="KaiTi" w:hAnsi="KaiTi" w:eastAsia="KaiTi" w:cs="KaiTi"/>
          <w:sz w:val="26"/>
          <w:szCs w:val="26"/>
          <w:spacing w:val="-14"/>
        </w:rPr>
        <w:t>信</w:t>
      </w:r>
      <w:r>
        <w:rPr>
          <w:rFonts w:ascii="KaiTi" w:hAnsi="KaiTi" w:eastAsia="KaiTi" w:cs="KaiTi"/>
          <w:sz w:val="26"/>
          <w:szCs w:val="26"/>
          <w:spacing w:val="-9"/>
        </w:rPr>
        <w:t> </w:t>
      </w:r>
      <w:r>
        <w:rPr>
          <w:rFonts w:ascii="KaiTi" w:hAnsi="KaiTi" w:eastAsia="KaiTi" w:cs="KaiTi"/>
          <w:sz w:val="26"/>
          <w:szCs w:val="26"/>
          <w:spacing w:val="-14"/>
        </w:rPr>
        <w:t>用</w:t>
      </w:r>
      <w:r>
        <w:rPr>
          <w:rFonts w:ascii="KaiTi" w:hAnsi="KaiTi" w:eastAsia="KaiTi" w:cs="KaiTi"/>
          <w:sz w:val="26"/>
          <w:szCs w:val="26"/>
          <w:spacing w:val="-25"/>
        </w:rPr>
        <w:t> </w:t>
      </w:r>
      <w:r>
        <w:rPr>
          <w:rFonts w:ascii="KaiTi" w:hAnsi="KaiTi" w:eastAsia="KaiTi" w:cs="KaiTi"/>
          <w:sz w:val="26"/>
          <w:szCs w:val="26"/>
          <w:spacing w:val="-14"/>
        </w:rPr>
        <w:t>代</w:t>
      </w:r>
      <w:r>
        <w:rPr>
          <w:rFonts w:ascii="KaiTi" w:hAnsi="KaiTi" w:eastAsia="KaiTi" w:cs="KaiTi"/>
          <w:sz w:val="26"/>
          <w:szCs w:val="26"/>
          <w:spacing w:val="-40"/>
        </w:rPr>
        <w:t> </w:t>
      </w:r>
      <w:r>
        <w:rPr>
          <w:rFonts w:ascii="KaiTi" w:hAnsi="KaiTi" w:eastAsia="KaiTi" w:cs="KaiTi"/>
          <w:sz w:val="26"/>
          <w:szCs w:val="26"/>
          <w:spacing w:val="-14"/>
        </w:rPr>
        <w:t>码;</w:t>
      </w:r>
      <w:r>
        <w:rPr>
          <w:rFonts w:ascii="KaiTi" w:hAnsi="KaiTi" w:eastAsia="KaiTi" w:cs="KaiTi"/>
          <w:sz w:val="26"/>
          <w:szCs w:val="26"/>
        </w:rPr>
        <w:t>  </w:t>
      </w:r>
      <w:r>
        <w:rPr>
          <w:rFonts w:ascii="Times New Roman" w:hAnsi="Times New Roman" w:eastAsia="Times New Roman" w:cs="Times New Roman"/>
          <w:sz w:val="26"/>
          <w:szCs w:val="26"/>
          <w:spacing w:val="10"/>
          <w:position w:val="1"/>
        </w:rPr>
        <w:t>53450000MJN1448739</w:t>
      </w:r>
      <w:r>
        <w:rPr>
          <w:rFonts w:ascii="Times New Roman" w:hAnsi="Times New Roman" w:eastAsia="Times New Roman" w:cs="Times New Roman"/>
          <w:sz w:val="26"/>
          <w:szCs w:val="26"/>
          <w:spacing w:val="9"/>
          <w:position w:val="1"/>
        </w:rPr>
        <w:t>    </w:t>
      </w:r>
      <w:r>
        <w:rPr>
          <w:rFonts w:ascii="SimSun" w:hAnsi="SimSun" w:eastAsia="SimSun" w:cs="SimSun"/>
          <w:sz w:val="26"/>
          <w:szCs w:val="26"/>
          <w:spacing w:val="10"/>
        </w:rPr>
        <w:t>。</w:t>
      </w:r>
      <w:r>
        <w:rPr>
          <w:rFonts w:ascii="SimSun" w:hAnsi="SimSun" w:eastAsia="SimSun" w:cs="SimSun"/>
          <w:sz w:val="26"/>
          <w:szCs w:val="26"/>
          <w:spacing w:val="-64"/>
        </w:rPr>
        <w:t> </w:t>
      </w:r>
      <w:r>
        <w:rPr>
          <w:rFonts w:ascii="KaiTi" w:hAnsi="KaiTi" w:eastAsia="KaiTi" w:cs="KaiTi"/>
          <w:sz w:val="26"/>
          <w:szCs w:val="26"/>
          <w:spacing w:val="10"/>
        </w:rPr>
        <w:t>法定代表人∶王景凡，地址∶南宁市竹溪大道</w:t>
      </w:r>
      <w:r>
        <w:rPr>
          <w:rFonts w:ascii="KaiTi" w:hAnsi="KaiTi" w:eastAsia="KaiTi" w:cs="KaiTi"/>
          <w:sz w:val="26"/>
          <w:szCs w:val="26"/>
        </w:rPr>
        <w:t> </w:t>
      </w:r>
      <w:r>
        <w:rPr>
          <w:rFonts w:ascii="KaiTi" w:hAnsi="KaiTi" w:eastAsia="KaiTi" w:cs="KaiTi"/>
          <w:sz w:val="26"/>
          <w:szCs w:val="26"/>
          <w:spacing w:val="14"/>
          <w:w w:val="106"/>
        </w:rPr>
        <w:t>88号南宁市中级人民法院13栋501</w:t>
      </w:r>
      <w:r>
        <w:rPr>
          <w:rFonts w:ascii="KaiTi" w:hAnsi="KaiTi" w:eastAsia="KaiTi" w:cs="KaiTi"/>
          <w:sz w:val="26"/>
          <w:szCs w:val="26"/>
          <w:spacing w:val="-70"/>
        </w:rPr>
        <w:t> </w:t>
      </w:r>
      <w:r>
        <w:rPr>
          <w:rFonts w:ascii="KaiTi" w:hAnsi="KaiTi" w:eastAsia="KaiTi" w:cs="KaiTi"/>
          <w:sz w:val="26"/>
          <w:szCs w:val="26"/>
          <w:spacing w:val="14"/>
          <w:w w:val="106"/>
        </w:rPr>
        <w:t>号。业务主管单位∶广西民政厅，</w:t>
      </w:r>
    </w:p>
    <w:p>
      <w:pPr>
        <w:ind w:firstLine="254"/>
        <w:spacing w:line="204" w:lineRule="auto"/>
        <w:rPr>
          <w:rFonts w:ascii="KaiTi" w:hAnsi="KaiTi" w:eastAsia="KaiTi" w:cs="KaiTi"/>
          <w:sz w:val="26"/>
          <w:szCs w:val="26"/>
        </w:rPr>
      </w:pPr>
      <w:r>
        <w:rPr>
          <w:rFonts w:ascii="KaiTi" w:hAnsi="KaiTi" w:eastAsia="KaiTi" w:cs="KaiTi"/>
          <w:sz w:val="26"/>
          <w:szCs w:val="26"/>
          <w:spacing w:val="16"/>
        </w:rPr>
        <w:t>原始基金为贰佰万元。</w:t>
      </w:r>
    </w:p>
    <w:p>
      <w:pPr>
        <w:ind w:firstLine="703"/>
        <w:spacing w:before="312" w:line="640" w:lineRule="exact"/>
        <w:rPr>
          <w:rFonts w:ascii="KaiTi" w:hAnsi="KaiTi" w:eastAsia="KaiTi" w:cs="KaiTi"/>
          <w:sz w:val="26"/>
          <w:szCs w:val="26"/>
        </w:rPr>
      </w:pPr>
      <w:r>
        <w:rPr>
          <w:rFonts w:ascii="KaiTi" w:hAnsi="KaiTi" w:eastAsia="KaiTi" w:cs="KaiTi"/>
          <w:sz w:val="26"/>
          <w:szCs w:val="26"/>
          <w:spacing w:val="18"/>
          <w:position w:val="28"/>
        </w:rPr>
        <w:t>业务范围∶开展地中海贫血、贫困、失学、留守、失依、重大疾病、</w:t>
      </w:r>
    </w:p>
    <w:p>
      <w:pPr>
        <w:ind w:firstLine="248"/>
        <w:spacing w:before="1" w:line="204" w:lineRule="auto"/>
        <w:rPr>
          <w:rFonts w:ascii="KaiTi" w:hAnsi="KaiTi" w:eastAsia="KaiTi" w:cs="KaiTi"/>
          <w:sz w:val="26"/>
          <w:szCs w:val="26"/>
        </w:rPr>
      </w:pPr>
      <w:r>
        <w:rPr>
          <w:rFonts w:ascii="KaiTi" w:hAnsi="KaiTi" w:eastAsia="KaiTi" w:cs="KaiTi"/>
          <w:sz w:val="26"/>
          <w:szCs w:val="26"/>
          <w:spacing w:val="14"/>
          <w:w w:val="104"/>
        </w:rPr>
        <w:t>抚孤、助学、助困等多种慈善救助活动;慈善宣传交流与项目合作。</w:t>
      </w:r>
    </w:p>
    <w:p>
      <w:pPr>
        <w:rPr>
          <w:rFonts w:ascii="Arial"/>
          <w:sz w:val="21"/>
        </w:rPr>
      </w:pPr>
      <w:r/>
    </w:p>
    <w:p>
      <w:pPr>
        <w:ind w:firstLine="809"/>
        <w:spacing w:before="91" w:line="204" w:lineRule="auto"/>
        <w:rPr>
          <w:rFonts w:ascii="KaiTi" w:hAnsi="KaiTi" w:eastAsia="KaiTi" w:cs="KaiTi"/>
          <w:sz w:val="26"/>
          <w:szCs w:val="26"/>
        </w:rPr>
      </w:pPr>
      <w:r>
        <w:rPr>
          <w:rFonts w:ascii="KaiTi" w:hAnsi="KaiTi" w:eastAsia="KaiTi" w:cs="KaiTi"/>
          <w:sz w:val="26"/>
          <w:szCs w:val="26"/>
          <w:spacing w:val="15"/>
          <w:w w:val="103"/>
        </w:rPr>
        <w:t>2、截止2019</w:t>
      </w:r>
      <w:r>
        <w:rPr>
          <w:rFonts w:ascii="KaiTi" w:hAnsi="KaiTi" w:eastAsia="KaiTi" w:cs="KaiTi"/>
          <w:sz w:val="26"/>
          <w:szCs w:val="26"/>
          <w:spacing w:val="-50"/>
        </w:rPr>
        <w:t> </w:t>
      </w:r>
      <w:r>
        <w:rPr>
          <w:rFonts w:ascii="KaiTi" w:hAnsi="KaiTi" w:eastAsia="KaiTi" w:cs="KaiTi"/>
          <w:sz w:val="26"/>
          <w:szCs w:val="26"/>
          <w:spacing w:val="15"/>
          <w:w w:val="103"/>
        </w:rPr>
        <w:t>年</w:t>
      </w:r>
      <w:r>
        <w:rPr>
          <w:rFonts w:ascii="KaiTi" w:hAnsi="KaiTi" w:eastAsia="KaiTi" w:cs="KaiTi"/>
          <w:sz w:val="26"/>
          <w:szCs w:val="26"/>
          <w:spacing w:val="-73"/>
        </w:rPr>
        <w:t> </w:t>
      </w:r>
      <w:r>
        <w:rPr>
          <w:rFonts w:ascii="KaiTi" w:hAnsi="KaiTi" w:eastAsia="KaiTi" w:cs="KaiTi"/>
          <w:sz w:val="26"/>
          <w:szCs w:val="26"/>
          <w:spacing w:val="15"/>
          <w:w w:val="103"/>
        </w:rPr>
        <w:t>12</w:t>
      </w:r>
      <w:r>
        <w:rPr>
          <w:rFonts w:ascii="KaiTi" w:hAnsi="KaiTi" w:eastAsia="KaiTi" w:cs="KaiTi"/>
          <w:sz w:val="26"/>
          <w:szCs w:val="26"/>
          <w:spacing w:val="-74"/>
        </w:rPr>
        <w:t> </w:t>
      </w:r>
      <w:r>
        <w:rPr>
          <w:rFonts w:ascii="KaiTi" w:hAnsi="KaiTi" w:eastAsia="KaiTi" w:cs="KaiTi"/>
          <w:sz w:val="26"/>
          <w:szCs w:val="26"/>
          <w:spacing w:val="15"/>
          <w:w w:val="103"/>
        </w:rPr>
        <w:t>月31</w:t>
      </w:r>
      <w:r>
        <w:rPr>
          <w:rFonts w:ascii="KaiTi" w:hAnsi="KaiTi" w:eastAsia="KaiTi" w:cs="KaiTi"/>
          <w:sz w:val="26"/>
          <w:szCs w:val="26"/>
          <w:spacing w:val="-32"/>
        </w:rPr>
        <w:t> </w:t>
      </w:r>
      <w:r>
        <w:rPr>
          <w:rFonts w:ascii="KaiTi" w:hAnsi="KaiTi" w:eastAsia="KaiTi" w:cs="KaiTi"/>
          <w:sz w:val="26"/>
          <w:szCs w:val="26"/>
          <w:spacing w:val="15"/>
          <w:w w:val="103"/>
        </w:rPr>
        <w:t>日，贵单位未设立分支机构。</w:t>
      </w:r>
    </w:p>
    <w:p>
      <w:pPr>
        <w:ind w:left="249" w:right="100" w:firstLine="562"/>
        <w:spacing w:before="244" w:line="373" w:lineRule="auto"/>
        <w:rPr>
          <w:rFonts w:ascii="Times New Roman" w:hAnsi="Times New Roman" w:eastAsia="Times New Roman" w:cs="Times New Roman"/>
          <w:sz w:val="26"/>
          <w:szCs w:val="26"/>
        </w:rPr>
      </w:pPr>
      <w:r>
        <w:rPr>
          <w:rFonts w:ascii="KaiTi" w:hAnsi="KaiTi" w:eastAsia="KaiTi" w:cs="KaiTi"/>
          <w:sz w:val="26"/>
          <w:szCs w:val="26"/>
          <w:spacing w:val="13"/>
          <w:w w:val="103"/>
        </w:rPr>
        <w:t>3、截止</w:t>
      </w:r>
      <w:r>
        <w:rPr>
          <w:rFonts w:ascii="KaiTi" w:hAnsi="KaiTi" w:eastAsia="KaiTi" w:cs="KaiTi"/>
          <w:sz w:val="26"/>
          <w:szCs w:val="26"/>
          <w:spacing w:val="119"/>
        </w:rPr>
        <w:t> </w:t>
      </w:r>
      <w:r>
        <w:rPr>
          <w:rFonts w:ascii="KaiTi" w:hAnsi="KaiTi" w:eastAsia="KaiTi" w:cs="KaiTi"/>
          <w:sz w:val="26"/>
          <w:szCs w:val="26"/>
          <w:spacing w:val="13"/>
          <w:w w:val="103"/>
        </w:rPr>
        <w:t>2019年12月31</w:t>
      </w:r>
      <w:r>
        <w:rPr>
          <w:rFonts w:ascii="KaiTi" w:hAnsi="KaiTi" w:eastAsia="KaiTi" w:cs="KaiTi"/>
          <w:sz w:val="26"/>
          <w:szCs w:val="26"/>
          <w:spacing w:val="-39"/>
        </w:rPr>
        <w:t> </w:t>
      </w:r>
      <w:r>
        <w:rPr>
          <w:rFonts w:ascii="KaiTi" w:hAnsi="KaiTi" w:eastAsia="KaiTi" w:cs="KaiTi"/>
          <w:sz w:val="26"/>
          <w:szCs w:val="26"/>
          <w:spacing w:val="13"/>
          <w:w w:val="103"/>
        </w:rPr>
        <w:t>日，贵单位未有对外投资的实体机构。</w:t>
      </w:r>
      <w:r>
        <w:rPr>
          <w:rFonts w:ascii="KaiTi" w:hAnsi="KaiTi" w:eastAsia="KaiTi" w:cs="KaiTi"/>
          <w:sz w:val="26"/>
          <w:szCs w:val="26"/>
        </w:rPr>
        <w:t>   </w:t>
      </w:r>
      <w:r>
        <w:rPr>
          <w:rFonts w:ascii="KaiTi" w:hAnsi="KaiTi" w:eastAsia="KaiTi" w:cs="KaiTi"/>
          <w:sz w:val="26"/>
          <w:szCs w:val="26"/>
          <w:strike/>
          <w:spacing w:val="-10"/>
        </w:rPr>
        <w:t>地址∶南宁市西乡塘区龙腾路</w:t>
      </w:r>
      <w:r>
        <w:rPr>
          <w:rFonts w:ascii="KaiTi" w:hAnsi="KaiTi" w:eastAsia="KaiTi" w:cs="KaiTi"/>
          <w:sz w:val="26"/>
          <w:szCs w:val="26"/>
          <w:strike/>
          <w:spacing w:val="19"/>
        </w:rPr>
        <w:t> </w:t>
      </w:r>
      <w:r>
        <w:rPr>
          <w:rFonts w:ascii="KaiTi" w:hAnsi="KaiTi" w:eastAsia="KaiTi" w:cs="KaiTi"/>
          <w:sz w:val="26"/>
          <w:szCs w:val="26"/>
          <w:strike/>
          <w:spacing w:val="-10"/>
        </w:rPr>
        <w:t>80号台湾街</w:t>
      </w:r>
      <w:r>
        <w:rPr>
          <w:rFonts w:ascii="KaiTi" w:hAnsi="KaiTi" w:eastAsia="KaiTi" w:cs="KaiTi"/>
          <w:sz w:val="26"/>
          <w:szCs w:val="26"/>
          <w:strike/>
          <w:spacing w:val="-48"/>
        </w:rPr>
        <w:t> </w:t>
      </w:r>
      <w:r>
        <w:rPr>
          <w:rFonts w:ascii="KaiTi" w:hAnsi="KaiTi" w:eastAsia="KaiTi" w:cs="KaiTi"/>
          <w:sz w:val="26"/>
          <w:szCs w:val="26"/>
          <w:strike/>
          <w:spacing w:val="-10"/>
        </w:rPr>
        <w:t>·台北中心8楼</w:t>
      </w:r>
      <w:r>
        <w:rPr>
          <w:rFonts w:ascii="KaiTi" w:hAnsi="KaiTi" w:eastAsia="KaiTi" w:cs="KaiTi"/>
          <w:sz w:val="26"/>
          <w:szCs w:val="26"/>
          <w:strike/>
          <w:spacing w:val="3"/>
        </w:rPr>
        <w:t> </w:t>
      </w:r>
      <w:r>
        <w:rPr>
          <w:rFonts w:ascii="KaiTi" w:hAnsi="KaiTi" w:eastAsia="KaiTi" w:cs="KaiTi"/>
          <w:sz w:val="26"/>
          <w:szCs w:val="26"/>
          <w:strike/>
          <w:spacing w:val="-10"/>
        </w:rPr>
        <w:t>809室邮编</w:t>
      </w:r>
      <w:r>
        <w:rPr>
          <w:rFonts w:ascii="KaiTi" w:hAnsi="KaiTi" w:eastAsia="KaiTi" w:cs="KaiTi"/>
          <w:sz w:val="26"/>
          <w:szCs w:val="26"/>
          <w:strike/>
          <w:spacing w:val="11"/>
        </w:rPr>
        <w:t> </w:t>
      </w:r>
      <w:r>
        <w:rPr>
          <w:rFonts w:ascii="KaiTi" w:hAnsi="KaiTi" w:eastAsia="KaiTi" w:cs="KaiTi"/>
          <w:sz w:val="26"/>
          <w:szCs w:val="26"/>
          <w:strike/>
          <w:spacing w:val="-10"/>
        </w:rPr>
        <w:t>∶530003</w:t>
      </w:r>
      <w:r>
        <w:rPr>
          <w:rFonts w:ascii="KaiTi" w:hAnsi="KaiTi" w:eastAsia="KaiTi" w:cs="KaiTi"/>
          <w:sz w:val="26"/>
          <w:szCs w:val="26"/>
        </w:rPr>
        <w:t> </w:t>
      </w:r>
      <w:r>
        <w:rPr>
          <w:rFonts w:ascii="KaiTi" w:hAnsi="KaiTi" w:eastAsia="KaiTi" w:cs="KaiTi"/>
          <w:sz w:val="26"/>
          <w:szCs w:val="26"/>
          <w:spacing w:val="-18"/>
        </w:rPr>
        <w:t>联系电话</w:t>
      </w:r>
      <w:r>
        <w:rPr>
          <w:rFonts w:ascii="KaiTi" w:hAnsi="KaiTi" w:eastAsia="KaiTi" w:cs="KaiTi"/>
          <w:sz w:val="26"/>
          <w:szCs w:val="26"/>
          <w:spacing w:val="24"/>
        </w:rPr>
        <w:t> </w:t>
      </w:r>
      <w:r>
        <w:rPr>
          <w:rFonts w:ascii="KaiTi" w:hAnsi="KaiTi" w:eastAsia="KaiTi" w:cs="KaiTi"/>
          <w:sz w:val="26"/>
          <w:szCs w:val="26"/>
          <w:spacing w:val="-18"/>
        </w:rPr>
        <w:t>∶0771-2100</w:t>
      </w:r>
      <w:r>
        <w:rPr>
          <w:rFonts w:ascii="KaiTi" w:hAnsi="KaiTi" w:eastAsia="KaiTi" w:cs="KaiTi"/>
          <w:sz w:val="26"/>
          <w:szCs w:val="26"/>
          <w:spacing w:val="3"/>
        </w:rPr>
        <w:t> </w:t>
      </w:r>
      <w:r>
        <w:rPr>
          <w:rFonts w:ascii="KaiTi" w:hAnsi="KaiTi" w:eastAsia="KaiTi" w:cs="KaiTi"/>
          <w:sz w:val="26"/>
          <w:szCs w:val="26"/>
          <w:spacing w:val="-18"/>
        </w:rPr>
        <w:t>935/965传真</w:t>
      </w:r>
      <w:r>
        <w:rPr>
          <w:rFonts w:ascii="KaiTi" w:hAnsi="KaiTi" w:eastAsia="KaiTi" w:cs="KaiTi"/>
          <w:sz w:val="26"/>
          <w:szCs w:val="26"/>
          <w:spacing w:val="17"/>
        </w:rPr>
        <w:t> </w:t>
      </w:r>
      <w:r>
        <w:rPr>
          <w:rFonts w:ascii="KaiTi" w:hAnsi="KaiTi" w:eastAsia="KaiTi" w:cs="KaiTi"/>
          <w:sz w:val="26"/>
          <w:szCs w:val="26"/>
          <w:spacing w:val="-18"/>
        </w:rPr>
        <w:t>∶0771-2100935网址∶</w:t>
      </w:r>
      <w:r>
        <w:rPr>
          <w:rFonts w:ascii="Times New Roman" w:hAnsi="Times New Roman" w:eastAsia="Times New Roman" w:cs="Times New Roman"/>
          <w:sz w:val="26"/>
          <w:szCs w:val="26"/>
          <w:spacing w:val="-18"/>
        </w:rPr>
        <w:t>http</w:t>
      </w:r>
      <w:r>
        <w:rPr>
          <w:rFonts w:ascii="Times New Roman" w:hAnsi="Times New Roman" w:eastAsia="Times New Roman" w:cs="Times New Roman"/>
          <w:sz w:val="26"/>
          <w:szCs w:val="26"/>
          <w:spacing w:val="37"/>
        </w:rPr>
        <w:t> </w:t>
      </w:r>
      <w:r>
        <w:rPr>
          <w:rFonts w:ascii="SimSun" w:hAnsi="SimSun" w:eastAsia="SimSun" w:cs="SimSun"/>
          <w:sz w:val="26"/>
          <w:szCs w:val="26"/>
          <w:spacing w:val="-18"/>
        </w:rPr>
        <w:t>∶</w:t>
      </w:r>
      <w:r>
        <w:rPr>
          <w:rFonts w:ascii="Times New Roman" w:hAnsi="Times New Roman" w:eastAsia="Times New Roman" w:cs="Times New Roman"/>
          <w:sz w:val="26"/>
          <w:szCs w:val="26"/>
          <w:spacing w:val="-18"/>
        </w:rPr>
        <w:t>//www.gxbhsh.com/</w:t>
      </w:r>
    </w:p>
    <w:p>
      <w:pPr>
        <w:sectPr>
          <w:headerReference w:type="default" r:id="rId4"/>
          <w:footerReference w:type="default" r:id="rId5"/>
          <w:pgSz w:w="11990" w:h="16900"/>
          <w:pgMar w:top="1560" w:right="1129" w:bottom="950" w:left="1798" w:header="1170" w:footer="850" w:gutter="0"/>
        </w:sectPr>
        <w:rPr/>
      </w:pPr>
    </w:p>
    <w:p>
      <w:pPr>
        <w:ind w:left="260" w:firstLine="561"/>
        <w:spacing w:before="287" w:line="444" w:lineRule="auto"/>
        <w:rPr>
          <w:rFonts w:ascii="KaiTi" w:hAnsi="KaiTi" w:eastAsia="KaiTi" w:cs="KaiTi"/>
          <w:sz w:val="26"/>
          <w:szCs w:val="26"/>
        </w:rPr>
      </w:pPr>
      <w:r>
        <w:rPr>
          <w:rFonts w:ascii="KaiTi" w:hAnsi="KaiTi" w:eastAsia="KaiTi" w:cs="KaiTi"/>
          <w:sz w:val="26"/>
          <w:szCs w:val="26"/>
          <w:spacing w:val="13"/>
        </w:rPr>
        <w:t>4、</w:t>
      </w:r>
      <w:r>
        <w:rPr>
          <w:rFonts w:ascii="KaiTi" w:hAnsi="KaiTi" w:eastAsia="KaiTi" w:cs="KaiTi"/>
          <w:sz w:val="26"/>
          <w:szCs w:val="26"/>
          <w:spacing w:val="125"/>
        </w:rPr>
        <w:t> </w:t>
      </w:r>
      <w:r>
        <w:rPr>
          <w:rFonts w:ascii="KaiTi" w:hAnsi="KaiTi" w:eastAsia="KaiTi" w:cs="KaiTi"/>
          <w:sz w:val="26"/>
          <w:szCs w:val="26"/>
          <w:spacing w:val="13"/>
        </w:rPr>
        <w:t>截</w:t>
      </w:r>
      <w:r>
        <w:rPr>
          <w:rFonts w:ascii="KaiTi" w:hAnsi="KaiTi" w:eastAsia="KaiTi" w:cs="KaiTi"/>
          <w:sz w:val="26"/>
          <w:szCs w:val="26"/>
          <w:spacing w:val="-49"/>
        </w:rPr>
        <w:t> </w:t>
      </w:r>
      <w:r>
        <w:rPr>
          <w:rFonts w:ascii="KaiTi" w:hAnsi="KaiTi" w:eastAsia="KaiTi" w:cs="KaiTi"/>
          <w:sz w:val="26"/>
          <w:szCs w:val="26"/>
          <w:spacing w:val="13"/>
        </w:rPr>
        <w:t>止2019</w:t>
      </w:r>
      <w:r>
        <w:rPr>
          <w:rFonts w:ascii="KaiTi" w:hAnsi="KaiTi" w:eastAsia="KaiTi" w:cs="KaiTi"/>
          <w:sz w:val="26"/>
          <w:szCs w:val="26"/>
          <w:spacing w:val="-41"/>
        </w:rPr>
        <w:t> </w:t>
      </w:r>
      <w:r>
        <w:rPr>
          <w:rFonts w:ascii="KaiTi" w:hAnsi="KaiTi" w:eastAsia="KaiTi" w:cs="KaiTi"/>
          <w:sz w:val="26"/>
          <w:szCs w:val="26"/>
          <w:spacing w:val="13"/>
        </w:rPr>
        <w:t>年</w:t>
      </w:r>
      <w:r>
        <w:rPr>
          <w:rFonts w:ascii="KaiTi" w:hAnsi="KaiTi" w:eastAsia="KaiTi" w:cs="KaiTi"/>
          <w:sz w:val="26"/>
          <w:szCs w:val="26"/>
          <w:spacing w:val="-67"/>
        </w:rPr>
        <w:t> </w:t>
      </w:r>
      <w:r>
        <w:rPr>
          <w:rFonts w:ascii="KaiTi" w:hAnsi="KaiTi" w:eastAsia="KaiTi" w:cs="KaiTi"/>
          <w:sz w:val="26"/>
          <w:szCs w:val="26"/>
          <w:spacing w:val="13"/>
        </w:rPr>
        <w:t>12</w:t>
      </w:r>
      <w:r>
        <w:rPr>
          <w:rFonts w:ascii="KaiTi" w:hAnsi="KaiTi" w:eastAsia="KaiTi" w:cs="KaiTi"/>
          <w:sz w:val="26"/>
          <w:szCs w:val="26"/>
          <w:spacing w:val="-69"/>
        </w:rPr>
        <w:t> </w:t>
      </w:r>
      <w:r>
        <w:rPr>
          <w:rFonts w:ascii="KaiTi" w:hAnsi="KaiTi" w:eastAsia="KaiTi" w:cs="KaiTi"/>
          <w:sz w:val="26"/>
          <w:szCs w:val="26"/>
          <w:spacing w:val="13"/>
        </w:rPr>
        <w:t>月31</w:t>
      </w:r>
      <w:r>
        <w:rPr>
          <w:rFonts w:ascii="KaiTi" w:hAnsi="KaiTi" w:eastAsia="KaiTi" w:cs="KaiTi"/>
          <w:sz w:val="26"/>
          <w:szCs w:val="26"/>
          <w:spacing w:val="-26"/>
        </w:rPr>
        <w:t> </w:t>
      </w:r>
      <w:r>
        <w:rPr>
          <w:rFonts w:ascii="KaiTi" w:hAnsi="KaiTi" w:eastAsia="KaiTi" w:cs="KaiTi"/>
          <w:sz w:val="26"/>
          <w:szCs w:val="26"/>
          <w:spacing w:val="13"/>
        </w:rPr>
        <w:t>日，贵单位理事会总计9人（其中∶理事</w:t>
      </w:r>
      <w:r>
        <w:rPr>
          <w:rFonts w:ascii="KaiTi" w:hAnsi="KaiTi" w:eastAsia="KaiTi" w:cs="KaiTi"/>
          <w:sz w:val="26"/>
          <w:szCs w:val="26"/>
        </w:rPr>
        <w:t>  </w:t>
      </w:r>
      <w:r>
        <w:rPr>
          <w:rFonts w:ascii="KaiTi" w:hAnsi="KaiTi" w:eastAsia="KaiTi" w:cs="KaiTi"/>
          <w:sz w:val="26"/>
          <w:szCs w:val="26"/>
          <w:spacing w:val="13"/>
          <w:w w:val="109"/>
        </w:rPr>
        <w:t>长兼法定代表人1人、副理事长1人、秘书长1人、理事6人</w:t>
      </w:r>
      <w:r>
        <w:rPr>
          <w:rFonts w:ascii="KaiTi" w:hAnsi="KaiTi" w:eastAsia="KaiTi" w:cs="KaiTi"/>
          <w:sz w:val="26"/>
          <w:szCs w:val="26"/>
          <w:spacing w:val="50"/>
        </w:rPr>
        <w:t>），</w:t>
      </w:r>
      <w:r>
        <w:rPr>
          <w:rFonts w:ascii="KaiTi" w:hAnsi="KaiTi" w:eastAsia="KaiTi" w:cs="KaiTi"/>
          <w:sz w:val="26"/>
          <w:szCs w:val="26"/>
          <w:spacing w:val="13"/>
          <w:w w:val="109"/>
        </w:rPr>
        <w:t>监事</w:t>
      </w:r>
      <w:r>
        <w:rPr>
          <w:rFonts w:ascii="KaiTi" w:hAnsi="KaiTi" w:eastAsia="KaiTi" w:cs="KaiTi"/>
          <w:sz w:val="26"/>
          <w:szCs w:val="26"/>
          <w:w w:val="101"/>
        </w:rPr>
        <w:t>  </w:t>
      </w:r>
      <w:r>
        <w:rPr>
          <w:rFonts w:ascii="KaiTi" w:hAnsi="KaiTi" w:eastAsia="KaiTi" w:cs="KaiTi"/>
          <w:sz w:val="26"/>
          <w:szCs w:val="26"/>
          <w:spacing w:val="3"/>
        </w:rPr>
        <w:t>会3人</w:t>
      </w:r>
      <w:r>
        <w:rPr>
          <w:rFonts w:ascii="KaiTi" w:hAnsi="KaiTi" w:eastAsia="KaiTi" w:cs="KaiTi"/>
          <w:sz w:val="26"/>
          <w:szCs w:val="26"/>
          <w:spacing w:val="44"/>
        </w:rPr>
        <w:t> </w:t>
      </w:r>
      <w:r>
        <w:rPr>
          <w:rFonts w:ascii="KaiTi" w:hAnsi="KaiTi" w:eastAsia="KaiTi" w:cs="KaiTi"/>
          <w:sz w:val="26"/>
          <w:szCs w:val="26"/>
          <w:spacing w:val="3"/>
        </w:rPr>
        <w:t>（其</w:t>
      </w:r>
      <w:r>
        <w:rPr>
          <w:rFonts w:ascii="KaiTi" w:hAnsi="KaiTi" w:eastAsia="KaiTi" w:cs="KaiTi"/>
          <w:sz w:val="26"/>
          <w:szCs w:val="26"/>
          <w:spacing w:val="-3"/>
        </w:rPr>
        <w:t> </w:t>
      </w:r>
      <w:r>
        <w:rPr>
          <w:rFonts w:ascii="KaiTi" w:hAnsi="KaiTi" w:eastAsia="KaiTi" w:cs="KaiTi"/>
          <w:sz w:val="26"/>
          <w:szCs w:val="26"/>
          <w:spacing w:val="3"/>
        </w:rPr>
        <w:t>中;监</w:t>
      </w:r>
      <w:r>
        <w:rPr>
          <w:rFonts w:ascii="KaiTi" w:hAnsi="KaiTi" w:eastAsia="KaiTi" w:cs="KaiTi"/>
          <w:sz w:val="26"/>
          <w:szCs w:val="26"/>
          <w:spacing w:val="-39"/>
        </w:rPr>
        <w:t> </w:t>
      </w:r>
      <w:r>
        <w:rPr>
          <w:rFonts w:ascii="KaiTi" w:hAnsi="KaiTi" w:eastAsia="KaiTi" w:cs="KaiTi"/>
          <w:sz w:val="26"/>
          <w:szCs w:val="26"/>
          <w:spacing w:val="3"/>
        </w:rPr>
        <w:t>事</w:t>
      </w:r>
      <w:r>
        <w:rPr>
          <w:rFonts w:ascii="KaiTi" w:hAnsi="KaiTi" w:eastAsia="KaiTi" w:cs="KaiTi"/>
          <w:sz w:val="26"/>
          <w:szCs w:val="26"/>
          <w:spacing w:val="-38"/>
        </w:rPr>
        <w:t> </w:t>
      </w:r>
      <w:r>
        <w:rPr>
          <w:rFonts w:ascii="KaiTi" w:hAnsi="KaiTi" w:eastAsia="KaiTi" w:cs="KaiTi"/>
          <w:sz w:val="26"/>
          <w:szCs w:val="26"/>
          <w:spacing w:val="3"/>
        </w:rPr>
        <w:t>长1人</w:t>
      </w:r>
      <w:r>
        <w:rPr>
          <w:rFonts w:ascii="KaiTi" w:hAnsi="KaiTi" w:eastAsia="KaiTi" w:cs="KaiTi"/>
          <w:sz w:val="26"/>
          <w:szCs w:val="26"/>
          <w:spacing w:val="-39"/>
        </w:rPr>
        <w:t> </w:t>
      </w:r>
      <w:r>
        <w:rPr>
          <w:rFonts w:ascii="KaiTi" w:hAnsi="KaiTi" w:eastAsia="KaiTi" w:cs="KaiTi"/>
          <w:sz w:val="26"/>
          <w:szCs w:val="26"/>
          <w:spacing w:val="3"/>
        </w:rPr>
        <w:t>，</w:t>
      </w:r>
      <w:r>
        <w:rPr>
          <w:rFonts w:ascii="KaiTi" w:hAnsi="KaiTi" w:eastAsia="KaiTi" w:cs="KaiTi"/>
          <w:sz w:val="26"/>
          <w:szCs w:val="26"/>
          <w:spacing w:val="-54"/>
        </w:rPr>
        <w:t> </w:t>
      </w:r>
      <w:r>
        <w:rPr>
          <w:rFonts w:ascii="KaiTi" w:hAnsi="KaiTi" w:eastAsia="KaiTi" w:cs="KaiTi"/>
          <w:sz w:val="26"/>
          <w:szCs w:val="26"/>
          <w:spacing w:val="3"/>
        </w:rPr>
        <w:t>监</w:t>
      </w:r>
      <w:r>
        <w:rPr>
          <w:rFonts w:ascii="KaiTi" w:hAnsi="KaiTi" w:eastAsia="KaiTi" w:cs="KaiTi"/>
          <w:sz w:val="26"/>
          <w:szCs w:val="26"/>
          <w:spacing w:val="-46"/>
        </w:rPr>
        <w:t> </w:t>
      </w:r>
      <w:r>
        <w:rPr>
          <w:rFonts w:ascii="KaiTi" w:hAnsi="KaiTi" w:eastAsia="KaiTi" w:cs="KaiTi"/>
          <w:sz w:val="26"/>
          <w:szCs w:val="26"/>
          <w:spacing w:val="3"/>
        </w:rPr>
        <w:t>事2人</w:t>
      </w:r>
      <w:r>
        <w:rPr>
          <w:rFonts w:ascii="KaiTi" w:hAnsi="KaiTi" w:eastAsia="KaiTi" w:cs="KaiTi"/>
          <w:sz w:val="26"/>
          <w:szCs w:val="26"/>
          <w:spacing w:val="-43"/>
        </w:rPr>
        <w:t> </w:t>
      </w:r>
      <w:r>
        <w:rPr>
          <w:rFonts w:ascii="KaiTi" w:hAnsi="KaiTi" w:eastAsia="KaiTi" w:cs="KaiTi"/>
          <w:sz w:val="26"/>
          <w:szCs w:val="26"/>
          <w:spacing w:val="-23"/>
        </w:rPr>
        <w:t>）</w:t>
      </w:r>
      <w:r>
        <w:rPr>
          <w:rFonts w:ascii="KaiTi" w:hAnsi="KaiTi" w:eastAsia="KaiTi" w:cs="KaiTi"/>
          <w:sz w:val="26"/>
          <w:szCs w:val="26"/>
          <w:spacing w:val="-41"/>
        </w:rPr>
        <w:t> </w:t>
      </w:r>
      <w:r>
        <w:rPr>
          <w:rFonts w:ascii="KaiTi" w:hAnsi="KaiTi" w:eastAsia="KaiTi" w:cs="KaiTi"/>
          <w:sz w:val="26"/>
          <w:szCs w:val="26"/>
          <w:spacing w:val="-23"/>
        </w:rPr>
        <w:t>，</w:t>
      </w:r>
      <w:r>
        <w:rPr>
          <w:rFonts w:ascii="KaiTi" w:hAnsi="KaiTi" w:eastAsia="KaiTi" w:cs="KaiTi"/>
          <w:sz w:val="26"/>
          <w:szCs w:val="26"/>
          <w:spacing w:val="-59"/>
        </w:rPr>
        <w:t> </w:t>
      </w:r>
      <w:r>
        <w:rPr>
          <w:rFonts w:ascii="KaiTi" w:hAnsi="KaiTi" w:eastAsia="KaiTi" w:cs="KaiTi"/>
          <w:sz w:val="26"/>
          <w:szCs w:val="26"/>
          <w:spacing w:val="3"/>
        </w:rPr>
        <w:t>工</w:t>
      </w:r>
      <w:r>
        <w:rPr>
          <w:rFonts w:ascii="KaiTi" w:hAnsi="KaiTi" w:eastAsia="KaiTi" w:cs="KaiTi"/>
          <w:sz w:val="26"/>
          <w:szCs w:val="26"/>
          <w:spacing w:val="-65"/>
        </w:rPr>
        <w:t> </w:t>
      </w:r>
      <w:r>
        <w:rPr>
          <w:rFonts w:ascii="KaiTi" w:hAnsi="KaiTi" w:eastAsia="KaiTi" w:cs="KaiTi"/>
          <w:sz w:val="26"/>
          <w:szCs w:val="26"/>
          <w:spacing w:val="3"/>
        </w:rPr>
        <w:t>作</w:t>
      </w:r>
      <w:r>
        <w:rPr>
          <w:rFonts w:ascii="KaiTi" w:hAnsi="KaiTi" w:eastAsia="KaiTi" w:cs="KaiTi"/>
          <w:sz w:val="26"/>
          <w:szCs w:val="26"/>
          <w:spacing w:val="-66"/>
        </w:rPr>
        <w:t> </w:t>
      </w:r>
      <w:r>
        <w:rPr>
          <w:rFonts w:ascii="KaiTi" w:hAnsi="KaiTi" w:eastAsia="KaiTi" w:cs="KaiTi"/>
          <w:sz w:val="26"/>
          <w:szCs w:val="26"/>
          <w:spacing w:val="3"/>
        </w:rPr>
        <w:t>人</w:t>
      </w:r>
      <w:r>
        <w:rPr>
          <w:rFonts w:ascii="KaiTi" w:hAnsi="KaiTi" w:eastAsia="KaiTi" w:cs="KaiTi"/>
          <w:sz w:val="26"/>
          <w:szCs w:val="26"/>
          <w:spacing w:val="-28"/>
        </w:rPr>
        <w:t> </w:t>
      </w:r>
      <w:r>
        <w:rPr>
          <w:rFonts w:ascii="KaiTi" w:hAnsi="KaiTi" w:eastAsia="KaiTi" w:cs="KaiTi"/>
          <w:sz w:val="26"/>
          <w:szCs w:val="26"/>
          <w:spacing w:val="3"/>
        </w:rPr>
        <w:t>员5人（其中∶秘书</w:t>
      </w:r>
      <w:r>
        <w:rPr>
          <w:rFonts w:ascii="KaiTi" w:hAnsi="KaiTi" w:eastAsia="KaiTi" w:cs="KaiTi"/>
          <w:sz w:val="26"/>
          <w:szCs w:val="26"/>
        </w:rPr>
        <w:t>  </w:t>
      </w:r>
      <w:r>
        <w:rPr>
          <w:rFonts w:ascii="KaiTi" w:hAnsi="KaiTi" w:eastAsia="KaiTi" w:cs="KaiTi"/>
          <w:sz w:val="26"/>
          <w:szCs w:val="26"/>
          <w:spacing w:val="24"/>
        </w:rPr>
        <w:t>处</w:t>
      </w:r>
      <w:r>
        <w:rPr>
          <w:rFonts w:ascii="KaiTi" w:hAnsi="KaiTi" w:eastAsia="KaiTi" w:cs="KaiTi"/>
          <w:sz w:val="26"/>
          <w:szCs w:val="26"/>
          <w:spacing w:val="-47"/>
        </w:rPr>
        <w:t> </w:t>
      </w:r>
      <w:r>
        <w:rPr>
          <w:rFonts w:ascii="KaiTi" w:hAnsi="KaiTi" w:eastAsia="KaiTi" w:cs="KaiTi"/>
          <w:sz w:val="26"/>
          <w:szCs w:val="26"/>
          <w:spacing w:val="24"/>
        </w:rPr>
        <w:t>人</w:t>
      </w:r>
      <w:r>
        <w:rPr>
          <w:rFonts w:ascii="KaiTi" w:hAnsi="KaiTi" w:eastAsia="KaiTi" w:cs="KaiTi"/>
          <w:sz w:val="26"/>
          <w:szCs w:val="26"/>
          <w:spacing w:val="-9"/>
        </w:rPr>
        <w:t> </w:t>
      </w:r>
      <w:r>
        <w:rPr>
          <w:rFonts w:ascii="KaiTi" w:hAnsi="KaiTi" w:eastAsia="KaiTi" w:cs="KaiTi"/>
          <w:sz w:val="26"/>
          <w:szCs w:val="26"/>
          <w:spacing w:val="24"/>
        </w:rPr>
        <w:t>员1人、宣传、项目部人员1人、财务部人员3人）。除理事会秘</w:t>
      </w:r>
      <w:r>
        <w:rPr>
          <w:rFonts w:ascii="KaiTi" w:hAnsi="KaiTi" w:eastAsia="KaiTi" w:cs="KaiTi"/>
          <w:sz w:val="26"/>
          <w:szCs w:val="26"/>
        </w:rPr>
        <w:t>  </w:t>
      </w:r>
      <w:r>
        <w:rPr>
          <w:rFonts w:ascii="KaiTi" w:hAnsi="KaiTi" w:eastAsia="KaiTi" w:cs="KaiTi"/>
          <w:sz w:val="26"/>
          <w:szCs w:val="26"/>
          <w:spacing w:val="17"/>
        </w:rPr>
        <w:t>书长、秘书处人员、宣传、项目部人员、财务部人员，其余</w:t>
      </w:r>
      <w:r>
        <w:rPr>
          <w:rFonts w:ascii="KaiTi" w:hAnsi="KaiTi" w:eastAsia="KaiTi" w:cs="KaiTi"/>
          <w:sz w:val="26"/>
          <w:szCs w:val="26"/>
          <w:spacing w:val="127"/>
        </w:rPr>
        <w:t> </w:t>
      </w:r>
      <w:r>
        <w:rPr>
          <w:rFonts w:ascii="KaiTi" w:hAnsi="KaiTi" w:eastAsia="KaiTi" w:cs="KaiTi"/>
          <w:sz w:val="26"/>
          <w:szCs w:val="26"/>
          <w:spacing w:val="17"/>
        </w:rPr>
        <w:t>11</w:t>
      </w:r>
      <w:r>
        <w:rPr>
          <w:rFonts w:ascii="KaiTi" w:hAnsi="KaiTi" w:eastAsia="KaiTi" w:cs="KaiTi"/>
          <w:sz w:val="26"/>
          <w:szCs w:val="26"/>
          <w:spacing w:val="-42"/>
        </w:rPr>
        <w:t> </w:t>
      </w:r>
      <w:r>
        <w:rPr>
          <w:rFonts w:ascii="KaiTi" w:hAnsi="KaiTi" w:eastAsia="KaiTi" w:cs="KaiTi"/>
          <w:sz w:val="26"/>
          <w:szCs w:val="26"/>
          <w:spacing w:val="17"/>
        </w:rPr>
        <w:t>人均由</w:t>
      </w:r>
      <w:r>
        <w:rPr>
          <w:rFonts w:ascii="KaiTi" w:hAnsi="KaiTi" w:eastAsia="KaiTi" w:cs="KaiTi"/>
          <w:sz w:val="26"/>
          <w:szCs w:val="26"/>
        </w:rPr>
        <w:t> </w:t>
      </w:r>
      <w:r>
        <w:rPr>
          <w:rFonts w:ascii="KaiTi" w:hAnsi="KaiTi" w:eastAsia="KaiTi" w:cs="KaiTi"/>
          <w:sz w:val="26"/>
          <w:szCs w:val="26"/>
          <w:spacing w:val="14"/>
        </w:rPr>
        <w:t>其他单位人员兼任，仅理事会秘书长、秘书处人员、宣传、项目部人员、</w:t>
      </w:r>
      <w:r>
        <w:rPr>
          <w:rFonts w:ascii="KaiTi" w:hAnsi="KaiTi" w:eastAsia="KaiTi" w:cs="KaiTi"/>
          <w:sz w:val="26"/>
          <w:szCs w:val="26"/>
          <w:spacing w:val="10"/>
        </w:rPr>
        <w:t> </w:t>
      </w:r>
      <w:r>
        <w:rPr>
          <w:rFonts w:ascii="KaiTi" w:hAnsi="KaiTi" w:eastAsia="KaiTi" w:cs="KaiTi"/>
          <w:sz w:val="26"/>
          <w:szCs w:val="26"/>
          <w:spacing w:val="13"/>
          <w:w w:val="104"/>
        </w:rPr>
        <w:t>财务部人员5人工资报酬由广西无界慈爱基金会发放。</w:t>
      </w:r>
    </w:p>
    <w:p>
      <w:pPr>
        <w:ind w:firstLine="840"/>
        <w:spacing w:before="34" w:line="204" w:lineRule="auto"/>
        <w:rPr>
          <w:rFonts w:ascii="KaiTi" w:hAnsi="KaiTi" w:eastAsia="KaiTi" w:cs="KaiTi"/>
          <w:sz w:val="26"/>
          <w:szCs w:val="26"/>
        </w:rPr>
      </w:pPr>
      <w:r>
        <w:rPr>
          <w:rFonts w:ascii="KaiTi" w:hAnsi="KaiTi" w:eastAsia="KaiTi" w:cs="KaiTi"/>
          <w:sz w:val="26"/>
          <w:szCs w:val="26"/>
          <w:spacing w:val="18"/>
        </w:rPr>
        <w:t>四、财务状况及收支情况</w:t>
      </w:r>
    </w:p>
    <w:p>
      <w:pPr>
        <w:rPr>
          <w:rFonts w:ascii="Arial"/>
          <w:sz w:val="21"/>
        </w:rPr>
      </w:pPr>
      <w:r/>
    </w:p>
    <w:p>
      <w:pPr>
        <w:ind w:left="278" w:right="91" w:firstLine="593"/>
        <w:spacing w:before="130" w:line="450" w:lineRule="auto"/>
        <w:rPr>
          <w:rFonts w:ascii="FangSong" w:hAnsi="FangSong" w:eastAsia="FangSong" w:cs="FangSong"/>
          <w:sz w:val="26"/>
          <w:szCs w:val="26"/>
        </w:rPr>
      </w:pPr>
      <w:r>
        <w:rPr>
          <w:rFonts w:ascii="KaiTi" w:hAnsi="KaiTi" w:eastAsia="KaiTi" w:cs="KaiTi"/>
          <w:sz w:val="26"/>
          <w:szCs w:val="26"/>
          <w:spacing w:val="7"/>
        </w:rPr>
        <w:t>1、经审计，贵单位截止2019年12月31</w:t>
      </w:r>
      <w:r>
        <w:rPr>
          <w:rFonts w:ascii="KaiTi" w:hAnsi="KaiTi" w:eastAsia="KaiTi" w:cs="KaiTi"/>
          <w:sz w:val="26"/>
          <w:szCs w:val="26"/>
          <w:spacing w:val="-50"/>
        </w:rPr>
        <w:t> </w:t>
      </w:r>
      <w:r>
        <w:rPr>
          <w:rFonts w:ascii="KaiTi" w:hAnsi="KaiTi" w:eastAsia="KaiTi" w:cs="KaiTi"/>
          <w:sz w:val="26"/>
          <w:szCs w:val="26"/>
          <w:spacing w:val="7"/>
        </w:rPr>
        <w:t>日资产总额为2，097，939.26</w:t>
      </w:r>
      <w:r>
        <w:rPr>
          <w:rFonts w:ascii="KaiTi" w:hAnsi="KaiTi" w:eastAsia="KaiTi" w:cs="KaiTi"/>
          <w:sz w:val="26"/>
          <w:szCs w:val="26"/>
        </w:rPr>
        <w:t> </w:t>
      </w:r>
      <w:r>
        <w:rPr>
          <w:rFonts w:ascii="FangSong" w:hAnsi="FangSong" w:eastAsia="FangSong" w:cs="FangSong"/>
          <w:sz w:val="26"/>
          <w:szCs w:val="26"/>
          <w:spacing w:val="-12"/>
          <w:w w:val="96"/>
        </w:rPr>
        <w:t>元，其中∶货币资金2，075，</w:t>
      </w:r>
      <w:r>
        <w:rPr>
          <w:rFonts w:ascii="FangSong" w:hAnsi="FangSong" w:eastAsia="FangSong" w:cs="FangSong"/>
          <w:sz w:val="26"/>
          <w:szCs w:val="26"/>
          <w:spacing w:val="81"/>
        </w:rPr>
        <w:t> </w:t>
      </w:r>
      <w:r>
        <w:rPr>
          <w:rFonts w:ascii="FangSong" w:hAnsi="FangSong" w:eastAsia="FangSong" w:cs="FangSong"/>
          <w:sz w:val="26"/>
          <w:szCs w:val="26"/>
          <w:spacing w:val="-12"/>
          <w:w w:val="96"/>
        </w:rPr>
        <w:t>323.55元，应收款项6，196.90元，存货15，</w:t>
      </w:r>
      <w:r>
        <w:rPr>
          <w:rFonts w:ascii="FangSong" w:hAnsi="FangSong" w:eastAsia="FangSong" w:cs="FangSong"/>
          <w:sz w:val="26"/>
          <w:szCs w:val="26"/>
          <w:spacing w:val="39"/>
        </w:rPr>
        <w:t> </w:t>
      </w:r>
      <w:r>
        <w:rPr>
          <w:rFonts w:ascii="FangSong" w:hAnsi="FangSong" w:eastAsia="FangSong" w:cs="FangSong"/>
          <w:sz w:val="26"/>
          <w:szCs w:val="26"/>
          <w:spacing w:val="-12"/>
          <w:w w:val="96"/>
        </w:rPr>
        <w:t>685.37</w:t>
      </w:r>
      <w:r>
        <w:rPr>
          <w:rFonts w:ascii="FangSong" w:hAnsi="FangSong" w:eastAsia="FangSong" w:cs="FangSong"/>
          <w:sz w:val="26"/>
          <w:szCs w:val="26"/>
        </w:rPr>
        <w:t> </w:t>
      </w:r>
      <w:r>
        <w:rPr>
          <w:rFonts w:ascii="FangSong" w:hAnsi="FangSong" w:eastAsia="FangSong" w:cs="FangSong"/>
          <w:sz w:val="26"/>
          <w:szCs w:val="26"/>
          <w:spacing w:val="1"/>
        </w:rPr>
        <w:t>元，固定资产原值</w:t>
      </w:r>
      <w:r>
        <w:rPr>
          <w:rFonts w:ascii="FangSong" w:hAnsi="FangSong" w:eastAsia="FangSong" w:cs="FangSong"/>
          <w:sz w:val="26"/>
          <w:szCs w:val="26"/>
          <w:spacing w:val="8"/>
        </w:rPr>
        <w:t> </w:t>
      </w:r>
      <w:r>
        <w:rPr>
          <w:rFonts w:ascii="FangSong" w:hAnsi="FangSong" w:eastAsia="FangSong" w:cs="FangSong"/>
          <w:sz w:val="26"/>
          <w:szCs w:val="26"/>
          <w:spacing w:val="1"/>
        </w:rPr>
        <w:t>9，600.00</w:t>
      </w:r>
      <w:r>
        <w:rPr>
          <w:rFonts w:ascii="FangSong" w:hAnsi="FangSong" w:eastAsia="FangSong" w:cs="FangSong"/>
          <w:sz w:val="26"/>
          <w:szCs w:val="26"/>
          <w:spacing w:val="31"/>
        </w:rPr>
        <w:t> </w:t>
      </w:r>
      <w:r>
        <w:rPr>
          <w:rFonts w:ascii="FangSong" w:hAnsi="FangSong" w:eastAsia="FangSong" w:cs="FangSong"/>
          <w:sz w:val="26"/>
          <w:szCs w:val="26"/>
          <w:spacing w:val="1"/>
        </w:rPr>
        <w:t>元，累计折旧</w:t>
      </w:r>
      <w:r>
        <w:rPr>
          <w:rFonts w:ascii="FangSong" w:hAnsi="FangSong" w:eastAsia="FangSong" w:cs="FangSong"/>
          <w:sz w:val="26"/>
          <w:szCs w:val="26"/>
          <w:spacing w:val="-20"/>
        </w:rPr>
        <w:t> </w:t>
      </w:r>
      <w:r>
        <w:rPr>
          <w:rFonts w:ascii="FangSong" w:hAnsi="FangSong" w:eastAsia="FangSong" w:cs="FangSong"/>
          <w:sz w:val="26"/>
          <w:szCs w:val="26"/>
          <w:spacing w:val="1"/>
        </w:rPr>
        <w:t>8，866.56</w:t>
      </w:r>
      <w:r>
        <w:rPr>
          <w:rFonts w:ascii="FangSong" w:hAnsi="FangSong" w:eastAsia="FangSong" w:cs="FangSong"/>
          <w:sz w:val="26"/>
          <w:szCs w:val="26"/>
          <w:spacing w:val="31"/>
        </w:rPr>
        <w:t> </w:t>
      </w:r>
      <w:r>
        <w:rPr>
          <w:rFonts w:ascii="FangSong" w:hAnsi="FangSong" w:eastAsia="FangSong" w:cs="FangSong"/>
          <w:sz w:val="26"/>
          <w:szCs w:val="26"/>
          <w:spacing w:val="1"/>
        </w:rPr>
        <w:t>元，固定资产净值</w:t>
      </w:r>
    </w:p>
    <w:p>
      <w:pPr>
        <w:ind w:firstLine="273"/>
        <w:spacing w:before="1" w:line="204" w:lineRule="auto"/>
        <w:rPr>
          <w:rFonts w:ascii="FangSong" w:hAnsi="FangSong" w:eastAsia="FangSong" w:cs="FangSong"/>
          <w:sz w:val="26"/>
          <w:szCs w:val="26"/>
        </w:rPr>
      </w:pPr>
      <w:r>
        <w:rPr>
          <w:rFonts w:ascii="FangSong" w:hAnsi="FangSong" w:eastAsia="FangSong" w:cs="FangSong"/>
          <w:sz w:val="26"/>
          <w:szCs w:val="26"/>
          <w:spacing w:val="-8"/>
        </w:rPr>
        <w:t>733.44元</w:t>
      </w:r>
      <w:r>
        <w:rPr>
          <w:rFonts w:ascii="FangSong" w:hAnsi="FangSong" w:eastAsia="FangSong" w:cs="FangSong"/>
          <w:sz w:val="26"/>
          <w:szCs w:val="26"/>
          <w:spacing w:val="4"/>
        </w:rPr>
        <w:t> </w:t>
      </w:r>
      <w:r>
        <w:rPr>
          <w:rFonts w:ascii="FangSong" w:hAnsi="FangSong" w:eastAsia="FangSong" w:cs="FangSong"/>
          <w:sz w:val="26"/>
          <w:szCs w:val="26"/>
          <w:spacing w:val="-8"/>
        </w:rPr>
        <w:t>。</w:t>
      </w:r>
    </w:p>
    <w:p>
      <w:pPr>
        <w:ind w:firstLine="826"/>
        <w:spacing w:before="281" w:line="660" w:lineRule="exact"/>
        <w:rPr>
          <w:rFonts w:ascii="KaiTi" w:hAnsi="KaiTi" w:eastAsia="KaiTi" w:cs="KaiTi"/>
          <w:sz w:val="26"/>
          <w:szCs w:val="26"/>
        </w:rPr>
      </w:pPr>
      <w:r>
        <w:rPr>
          <w:rFonts w:ascii="KaiTi" w:hAnsi="KaiTi" w:eastAsia="KaiTi" w:cs="KaiTi"/>
          <w:sz w:val="26"/>
          <w:szCs w:val="26"/>
          <w:spacing w:val="3"/>
          <w:position w:val="29"/>
        </w:rPr>
        <w:t>2、经审计，贵单位截止</w:t>
      </w:r>
      <w:r>
        <w:rPr>
          <w:rFonts w:ascii="KaiTi" w:hAnsi="KaiTi" w:eastAsia="KaiTi" w:cs="KaiTi"/>
          <w:sz w:val="26"/>
          <w:szCs w:val="26"/>
          <w:spacing w:val="63"/>
          <w:position w:val="29"/>
        </w:rPr>
        <w:t> </w:t>
      </w:r>
      <w:r>
        <w:rPr>
          <w:rFonts w:ascii="KaiTi" w:hAnsi="KaiTi" w:eastAsia="KaiTi" w:cs="KaiTi"/>
          <w:sz w:val="26"/>
          <w:szCs w:val="26"/>
          <w:spacing w:val="3"/>
          <w:position w:val="29"/>
        </w:rPr>
        <w:t>2019年12月31</w:t>
      </w:r>
      <w:r>
        <w:rPr>
          <w:rFonts w:ascii="KaiTi" w:hAnsi="KaiTi" w:eastAsia="KaiTi" w:cs="KaiTi"/>
          <w:sz w:val="26"/>
          <w:szCs w:val="26"/>
          <w:spacing w:val="-51"/>
          <w:position w:val="29"/>
        </w:rPr>
        <w:t> </w:t>
      </w:r>
      <w:r>
        <w:rPr>
          <w:rFonts w:ascii="KaiTi" w:hAnsi="KaiTi" w:eastAsia="KaiTi" w:cs="KaiTi"/>
          <w:sz w:val="26"/>
          <w:szCs w:val="26"/>
          <w:spacing w:val="3"/>
          <w:position w:val="29"/>
        </w:rPr>
        <w:t>日负债总额为1，804.80</w:t>
      </w:r>
      <w:r>
        <w:rPr>
          <w:rFonts w:ascii="KaiTi" w:hAnsi="KaiTi" w:eastAsia="KaiTi" w:cs="KaiTi"/>
          <w:sz w:val="26"/>
          <w:szCs w:val="26"/>
          <w:spacing w:val="-65"/>
          <w:position w:val="29"/>
        </w:rPr>
        <w:t> </w:t>
      </w:r>
      <w:r>
        <w:rPr>
          <w:rFonts w:ascii="KaiTi" w:hAnsi="KaiTi" w:eastAsia="KaiTi" w:cs="KaiTi"/>
          <w:sz w:val="26"/>
          <w:szCs w:val="26"/>
          <w:spacing w:val="3"/>
          <w:position w:val="29"/>
        </w:rPr>
        <w:t>元</w:t>
      </w:r>
      <w:r>
        <w:rPr>
          <w:rFonts w:ascii="KaiTi" w:hAnsi="KaiTi" w:eastAsia="KaiTi" w:cs="KaiTi"/>
          <w:sz w:val="26"/>
          <w:szCs w:val="26"/>
          <w:spacing w:val="83"/>
          <w:position w:val="29"/>
        </w:rPr>
        <w:t> </w:t>
      </w:r>
      <w:r>
        <w:rPr>
          <w:rFonts w:ascii="KaiTi" w:hAnsi="KaiTi" w:eastAsia="KaiTi" w:cs="KaiTi"/>
          <w:sz w:val="26"/>
          <w:szCs w:val="26"/>
          <w:spacing w:val="3"/>
          <w:position w:val="29"/>
        </w:rPr>
        <w:t>，</w:t>
      </w:r>
    </w:p>
    <w:p>
      <w:pPr>
        <w:ind w:firstLine="271"/>
        <w:spacing w:before="1" w:line="204" w:lineRule="auto"/>
        <w:rPr>
          <w:rFonts w:ascii="KaiTi" w:hAnsi="KaiTi" w:eastAsia="KaiTi" w:cs="KaiTi"/>
          <w:sz w:val="26"/>
          <w:szCs w:val="26"/>
        </w:rPr>
      </w:pPr>
      <w:r>
        <w:rPr>
          <w:rFonts w:ascii="KaiTi" w:hAnsi="KaiTi" w:eastAsia="KaiTi" w:cs="KaiTi"/>
          <w:sz w:val="26"/>
          <w:szCs w:val="26"/>
          <w:spacing w:val="-2"/>
        </w:rPr>
        <w:t>其中∶应付款项1，804.80元</w:t>
      </w:r>
      <w:r>
        <w:rPr>
          <w:rFonts w:ascii="KaiTi" w:hAnsi="KaiTi" w:eastAsia="KaiTi" w:cs="KaiTi"/>
          <w:sz w:val="26"/>
          <w:szCs w:val="26"/>
          <w:spacing w:val="34"/>
        </w:rPr>
        <w:t> </w:t>
      </w:r>
      <w:r>
        <w:rPr>
          <w:rFonts w:ascii="KaiTi" w:hAnsi="KaiTi" w:eastAsia="KaiTi" w:cs="KaiTi"/>
          <w:sz w:val="26"/>
          <w:szCs w:val="26"/>
          <w:spacing w:val="-2"/>
        </w:rPr>
        <w:t>。</w:t>
      </w:r>
    </w:p>
    <w:p>
      <w:pPr>
        <w:ind w:left="281" w:right="97" w:firstLine="546"/>
        <w:spacing w:before="303" w:line="454" w:lineRule="auto"/>
        <w:rPr>
          <w:rFonts w:ascii="KaiTi" w:hAnsi="KaiTi" w:eastAsia="KaiTi" w:cs="KaiTi"/>
          <w:sz w:val="26"/>
          <w:szCs w:val="26"/>
        </w:rPr>
      </w:pPr>
      <w:r>
        <w:rPr>
          <w:rFonts w:ascii="KaiTi" w:hAnsi="KaiTi" w:eastAsia="KaiTi" w:cs="KaiTi"/>
          <w:sz w:val="26"/>
          <w:szCs w:val="26"/>
          <w:spacing w:val="-1"/>
        </w:rPr>
        <w:t>3、经审计，贵单位截止</w:t>
      </w:r>
      <w:r>
        <w:rPr>
          <w:rFonts w:ascii="KaiTi" w:hAnsi="KaiTi" w:eastAsia="KaiTi" w:cs="KaiTi"/>
          <w:sz w:val="26"/>
          <w:szCs w:val="26"/>
          <w:spacing w:val="83"/>
        </w:rPr>
        <w:t> </w:t>
      </w:r>
      <w:r>
        <w:rPr>
          <w:rFonts w:ascii="KaiTi" w:hAnsi="KaiTi" w:eastAsia="KaiTi" w:cs="KaiTi"/>
          <w:sz w:val="26"/>
          <w:szCs w:val="26"/>
          <w:spacing w:val="-1"/>
        </w:rPr>
        <w:t>2019年12月31</w:t>
      </w:r>
      <w:r>
        <w:rPr>
          <w:rFonts w:ascii="KaiTi" w:hAnsi="KaiTi" w:eastAsia="KaiTi" w:cs="KaiTi"/>
          <w:sz w:val="26"/>
          <w:szCs w:val="26"/>
          <w:spacing w:val="-53"/>
        </w:rPr>
        <w:t> </w:t>
      </w:r>
      <w:r>
        <w:rPr>
          <w:rFonts w:ascii="KaiTi" w:hAnsi="KaiTi" w:eastAsia="KaiTi" w:cs="KaiTi"/>
          <w:sz w:val="26"/>
          <w:szCs w:val="26"/>
          <w:spacing w:val="-1"/>
        </w:rPr>
        <w:t>日净资产总额</w:t>
      </w:r>
      <w:r>
        <w:rPr>
          <w:rFonts w:ascii="KaiTi" w:hAnsi="KaiTi" w:eastAsia="KaiTi" w:cs="KaiTi"/>
          <w:sz w:val="26"/>
          <w:szCs w:val="26"/>
          <w:spacing w:val="11"/>
        </w:rPr>
        <w:t> </w:t>
      </w:r>
      <w:r>
        <w:rPr>
          <w:rFonts w:ascii="KaiTi" w:hAnsi="KaiTi" w:eastAsia="KaiTi" w:cs="KaiTi"/>
          <w:sz w:val="26"/>
          <w:szCs w:val="26"/>
          <w:spacing w:val="-1"/>
        </w:rPr>
        <w:t>∶2.096.134.46</w:t>
      </w:r>
      <w:r>
        <w:rPr>
          <w:rFonts w:ascii="KaiTi" w:hAnsi="KaiTi" w:eastAsia="KaiTi" w:cs="KaiTi"/>
          <w:sz w:val="26"/>
          <w:szCs w:val="26"/>
        </w:rPr>
        <w:t> </w:t>
      </w:r>
      <w:r>
        <w:rPr>
          <w:rFonts w:ascii="KaiTi" w:hAnsi="KaiTi" w:eastAsia="KaiTi" w:cs="KaiTi"/>
          <w:sz w:val="26"/>
          <w:szCs w:val="26"/>
          <w:spacing w:val="-1"/>
        </w:rPr>
        <w:t>元，其中∶非限定性净资产</w:t>
      </w:r>
      <w:r>
        <w:rPr>
          <w:rFonts w:ascii="KaiTi" w:hAnsi="KaiTi" w:eastAsia="KaiTi" w:cs="KaiTi"/>
          <w:sz w:val="26"/>
          <w:szCs w:val="26"/>
          <w:spacing w:val="-19"/>
        </w:rPr>
        <w:t> </w:t>
      </w:r>
      <w:r>
        <w:rPr>
          <w:rFonts w:ascii="KaiTi" w:hAnsi="KaiTi" w:eastAsia="KaiTi" w:cs="KaiTi"/>
          <w:sz w:val="26"/>
          <w:szCs w:val="26"/>
          <w:spacing w:val="-1"/>
        </w:rPr>
        <w:t>2，080，601.61</w:t>
      </w:r>
      <w:r>
        <w:rPr>
          <w:rFonts w:ascii="KaiTi" w:hAnsi="KaiTi" w:eastAsia="KaiTi" w:cs="KaiTi"/>
          <w:sz w:val="26"/>
          <w:szCs w:val="26"/>
          <w:spacing w:val="20"/>
        </w:rPr>
        <w:t> </w:t>
      </w:r>
      <w:r>
        <w:rPr>
          <w:rFonts w:ascii="KaiTi" w:hAnsi="KaiTi" w:eastAsia="KaiTi" w:cs="KaiTi"/>
          <w:sz w:val="26"/>
          <w:szCs w:val="26"/>
          <w:spacing w:val="-1"/>
        </w:rPr>
        <w:t>元，限定性净资产</w:t>
      </w:r>
      <w:r>
        <w:rPr>
          <w:rFonts w:ascii="KaiTi" w:hAnsi="KaiTi" w:eastAsia="KaiTi" w:cs="KaiTi"/>
          <w:sz w:val="26"/>
          <w:szCs w:val="26"/>
          <w:spacing w:val="-11"/>
        </w:rPr>
        <w:t> </w:t>
      </w:r>
      <w:r>
        <w:rPr>
          <w:rFonts w:ascii="KaiTi" w:hAnsi="KaiTi" w:eastAsia="KaiTi" w:cs="KaiTi"/>
          <w:sz w:val="26"/>
          <w:szCs w:val="26"/>
          <w:spacing w:val="-1"/>
        </w:rPr>
        <w:t>15，532.85</w:t>
      </w:r>
    </w:p>
    <w:p>
      <w:pPr>
        <w:ind w:firstLine="281"/>
        <w:spacing w:before="29" w:line="204" w:lineRule="auto"/>
        <w:rPr>
          <w:rFonts w:ascii="KaiTi" w:hAnsi="KaiTi" w:eastAsia="KaiTi" w:cs="KaiTi"/>
          <w:sz w:val="26"/>
          <w:szCs w:val="26"/>
        </w:rPr>
      </w:pPr>
      <w:r>
        <w:rPr>
          <w:rFonts w:ascii="KaiTi" w:hAnsi="KaiTi" w:eastAsia="KaiTi" w:cs="KaiTi"/>
          <w:sz w:val="26"/>
          <w:szCs w:val="26"/>
          <w:spacing w:val="-12"/>
        </w:rPr>
        <w:t>元</w:t>
      </w:r>
      <w:r>
        <w:rPr>
          <w:rFonts w:ascii="KaiTi" w:hAnsi="KaiTi" w:eastAsia="KaiTi" w:cs="KaiTi"/>
          <w:sz w:val="26"/>
          <w:szCs w:val="26"/>
          <w:spacing w:val="44"/>
        </w:rPr>
        <w:t> </w:t>
      </w:r>
      <w:r>
        <w:rPr>
          <w:rFonts w:ascii="KaiTi" w:hAnsi="KaiTi" w:eastAsia="KaiTi" w:cs="KaiTi"/>
          <w:sz w:val="26"/>
          <w:szCs w:val="26"/>
          <w:spacing w:val="-12"/>
        </w:rPr>
        <w:t>。</w:t>
      </w:r>
    </w:p>
    <w:p>
      <w:pPr>
        <w:rPr>
          <w:rFonts w:ascii="Arial"/>
          <w:sz w:val="21"/>
        </w:rPr>
      </w:pPr>
      <w:r/>
    </w:p>
    <w:p>
      <w:pPr>
        <w:ind w:firstLine="830"/>
        <w:spacing w:before="99" w:line="204" w:lineRule="auto"/>
        <w:rPr>
          <w:rFonts w:ascii="KaiTi" w:hAnsi="KaiTi" w:eastAsia="KaiTi" w:cs="KaiTi"/>
          <w:sz w:val="26"/>
          <w:szCs w:val="26"/>
        </w:rPr>
      </w:pPr>
      <w:r>
        <w:rPr>
          <w:rFonts w:ascii="KaiTi" w:hAnsi="KaiTi" w:eastAsia="KaiTi" w:cs="KaiTi"/>
          <w:sz w:val="26"/>
          <w:szCs w:val="26"/>
          <w:spacing w:val="25"/>
        </w:rPr>
        <w:t>五、收支情况</w:t>
      </w:r>
    </w:p>
    <w:p>
      <w:pPr>
        <w:rPr>
          <w:rFonts w:ascii="Arial"/>
          <w:sz w:val="21"/>
        </w:rPr>
      </w:pPr>
      <w:r/>
    </w:p>
    <w:p>
      <w:pPr>
        <w:ind w:firstLine="871"/>
        <w:spacing w:before="105" w:line="204" w:lineRule="auto"/>
        <w:rPr>
          <w:rFonts w:ascii="KaiTi" w:hAnsi="KaiTi" w:eastAsia="KaiTi" w:cs="KaiTi"/>
          <w:sz w:val="26"/>
          <w:szCs w:val="26"/>
        </w:rPr>
      </w:pPr>
      <w:r>
        <w:rPr>
          <w:rFonts w:ascii="KaiTi" w:hAnsi="KaiTi" w:eastAsia="KaiTi" w:cs="KaiTi"/>
          <w:sz w:val="26"/>
          <w:szCs w:val="26"/>
          <w:spacing w:val="11"/>
        </w:rPr>
        <w:t>1、经审计，贵单位2019年度收入894</w:t>
      </w:r>
      <w:r>
        <w:rPr>
          <w:rFonts w:ascii="KaiTi" w:hAnsi="KaiTi" w:eastAsia="KaiTi" w:cs="KaiTi"/>
          <w:sz w:val="26"/>
          <w:szCs w:val="26"/>
          <w:spacing w:val="-62"/>
        </w:rPr>
        <w:t> </w:t>
      </w:r>
      <w:r>
        <w:rPr>
          <w:rFonts w:ascii="KaiTi" w:hAnsi="KaiTi" w:eastAsia="KaiTi" w:cs="KaiTi"/>
          <w:sz w:val="26"/>
          <w:szCs w:val="26"/>
          <w:spacing w:val="11"/>
        </w:rPr>
        <w:t>，720.49</w:t>
      </w:r>
      <w:r>
        <w:rPr>
          <w:rFonts w:ascii="KaiTi" w:hAnsi="KaiTi" w:eastAsia="KaiTi" w:cs="KaiTi"/>
          <w:sz w:val="26"/>
          <w:szCs w:val="26"/>
          <w:spacing w:val="-48"/>
        </w:rPr>
        <w:t> </w:t>
      </w:r>
      <w:r>
        <w:rPr>
          <w:rFonts w:ascii="KaiTi" w:hAnsi="KaiTi" w:eastAsia="KaiTi" w:cs="KaiTi"/>
          <w:sz w:val="26"/>
          <w:szCs w:val="26"/>
          <w:spacing w:val="11"/>
        </w:rPr>
        <w:t>元，其中∶捐赠收入</w:t>
      </w:r>
    </w:p>
    <w:p>
      <w:pPr>
        <w:ind w:firstLine="265"/>
        <w:spacing w:before="253" w:line="204" w:lineRule="auto"/>
        <w:rPr>
          <w:rFonts w:ascii="KaiTi" w:hAnsi="KaiTi" w:eastAsia="KaiTi" w:cs="KaiTi"/>
          <w:sz w:val="26"/>
          <w:szCs w:val="26"/>
        </w:rPr>
      </w:pPr>
      <w:r>
        <w:rPr>
          <w:rFonts w:ascii="KaiTi" w:hAnsi="KaiTi" w:eastAsia="KaiTi" w:cs="KaiTi"/>
          <w:sz w:val="26"/>
          <w:szCs w:val="26"/>
          <w:spacing w:val="-13"/>
        </w:rPr>
        <w:t>867，</w:t>
      </w:r>
      <w:r>
        <w:rPr>
          <w:rFonts w:ascii="KaiTi" w:hAnsi="KaiTi" w:eastAsia="KaiTi" w:cs="KaiTi"/>
          <w:sz w:val="26"/>
          <w:szCs w:val="26"/>
          <w:spacing w:val="90"/>
        </w:rPr>
        <w:t> </w:t>
      </w:r>
      <w:r>
        <w:rPr>
          <w:rFonts w:ascii="KaiTi" w:hAnsi="KaiTi" w:eastAsia="KaiTi" w:cs="KaiTi"/>
          <w:sz w:val="26"/>
          <w:szCs w:val="26"/>
          <w:spacing w:val="-13"/>
        </w:rPr>
        <w:t>369.74元，投资收益</w:t>
      </w:r>
      <w:r>
        <w:rPr>
          <w:rFonts w:ascii="KaiTi" w:hAnsi="KaiTi" w:eastAsia="KaiTi" w:cs="KaiTi"/>
          <w:sz w:val="26"/>
          <w:szCs w:val="26"/>
          <w:spacing w:val="-22"/>
        </w:rPr>
        <w:t> </w:t>
      </w:r>
      <w:r>
        <w:rPr>
          <w:rFonts w:ascii="KaiTi" w:hAnsi="KaiTi" w:eastAsia="KaiTi" w:cs="KaiTi"/>
          <w:sz w:val="26"/>
          <w:szCs w:val="26"/>
          <w:spacing w:val="-13"/>
        </w:rPr>
        <w:t>25，</w:t>
      </w:r>
      <w:r>
        <w:rPr>
          <w:rFonts w:ascii="KaiTi" w:hAnsi="KaiTi" w:eastAsia="KaiTi" w:cs="KaiTi"/>
          <w:sz w:val="26"/>
          <w:szCs w:val="26"/>
          <w:spacing w:val="58"/>
        </w:rPr>
        <w:t> </w:t>
      </w:r>
      <w:r>
        <w:rPr>
          <w:rFonts w:ascii="KaiTi" w:hAnsi="KaiTi" w:eastAsia="KaiTi" w:cs="KaiTi"/>
          <w:sz w:val="26"/>
          <w:szCs w:val="26"/>
          <w:spacing w:val="-13"/>
        </w:rPr>
        <w:t>717.64元，其他收入1，633.11元</w:t>
      </w:r>
      <w:r>
        <w:rPr>
          <w:rFonts w:ascii="KaiTi" w:hAnsi="KaiTi" w:eastAsia="KaiTi" w:cs="KaiTi"/>
          <w:sz w:val="26"/>
          <w:szCs w:val="26"/>
          <w:spacing w:val="23"/>
        </w:rPr>
        <w:t> </w:t>
      </w:r>
      <w:r>
        <w:rPr>
          <w:rFonts w:ascii="KaiTi" w:hAnsi="KaiTi" w:eastAsia="KaiTi" w:cs="KaiTi"/>
          <w:sz w:val="26"/>
          <w:szCs w:val="26"/>
          <w:spacing w:val="-13"/>
        </w:rPr>
        <w:t>。</w:t>
      </w:r>
    </w:p>
    <w:p>
      <w:pPr>
        <w:ind w:firstLine="826"/>
        <w:spacing w:before="253" w:line="204" w:lineRule="auto"/>
        <w:rPr>
          <w:rFonts w:ascii="KaiTi" w:hAnsi="KaiTi" w:eastAsia="KaiTi" w:cs="KaiTi"/>
          <w:sz w:val="26"/>
          <w:szCs w:val="26"/>
        </w:rPr>
      </w:pPr>
      <w:r>
        <w:rPr>
          <w:rFonts w:ascii="KaiTi" w:hAnsi="KaiTi" w:eastAsia="KaiTi" w:cs="KaiTi"/>
          <w:sz w:val="26"/>
          <w:szCs w:val="26"/>
          <w:spacing w:val="4"/>
        </w:rPr>
        <w:t>2、经审计，责贵单位</w:t>
      </w:r>
      <w:r>
        <w:rPr>
          <w:rFonts w:ascii="KaiTi" w:hAnsi="KaiTi" w:eastAsia="KaiTi" w:cs="KaiTi"/>
          <w:sz w:val="26"/>
          <w:szCs w:val="26"/>
          <w:spacing w:val="76"/>
        </w:rPr>
        <w:t> </w:t>
      </w:r>
      <w:r>
        <w:rPr>
          <w:rFonts w:ascii="KaiTi" w:hAnsi="KaiTi" w:eastAsia="KaiTi" w:cs="KaiTi"/>
          <w:sz w:val="26"/>
          <w:szCs w:val="26"/>
          <w:spacing w:val="4"/>
        </w:rPr>
        <w:t>2019年度支出863，835.69元，其中∶业务活动</w:t>
      </w:r>
    </w:p>
    <w:p>
      <w:pPr>
        <w:sectPr>
          <w:headerReference w:type="default" r:id="rId6"/>
          <w:footerReference w:type="default" r:id="rId7"/>
          <w:pgSz w:w="12010" w:h="16920"/>
          <w:pgMar w:top="1640" w:right="1169" w:bottom="2009" w:left="1801" w:header="1306" w:footer="821" w:gutter="0"/>
        </w:sectPr>
        <w:rPr/>
      </w:pPr>
    </w:p>
    <w:p>
      <w:pPr>
        <w:ind w:firstLine="222"/>
        <w:spacing w:before="270" w:line="650" w:lineRule="exact"/>
        <w:rPr>
          <w:rFonts w:ascii="KaiTi" w:hAnsi="KaiTi" w:eastAsia="KaiTi" w:cs="KaiTi"/>
          <w:sz w:val="28"/>
          <w:szCs w:val="28"/>
        </w:rPr>
      </w:pPr>
      <w:r>
        <w:drawing>
          <wp:anchor distT="0" distB="0" distL="0" distR="0" simplePos="0" relativeHeight="251661312" behindDoc="0" locked="0" layoutInCell="0" allowOverlap="1">
            <wp:simplePos x="0" y="0"/>
            <wp:positionH relativeFrom="page">
              <wp:posOffset>5772150</wp:posOffset>
            </wp:positionH>
            <wp:positionV relativeFrom="page">
              <wp:posOffset>6146774</wp:posOffset>
            </wp:positionV>
            <wp:extent cx="1416024" cy="736616"/>
            <wp:effectExtent l="0" t="0" r="0" b="0"/>
            <wp:wrapNone/>
            <wp:docPr id="8" name="IM 8"/>
            <wp:cNvGraphicFramePr/>
            <a:graphic>
              <a:graphicData uri="http://schemas.openxmlformats.org/drawingml/2006/picture">
                <pic:pic>
                  <pic:nvPicPr>
                    <pic:cNvPr id="8" name="IM 8"/>
                    <pic:cNvPicPr/>
                  </pic:nvPicPr>
                  <pic:blipFill>
                    <a:blip r:embed="rId10"/>
                    <a:stretch>
                      <a:fillRect/>
                    </a:stretch>
                  </pic:blipFill>
                  <pic:spPr>
                    <a:xfrm rot="0">
                      <a:off x="0" y="0"/>
                      <a:ext cx="1416024" cy="736616"/>
                    </a:xfrm>
                    <a:prstGeom prst="rect">
                      <a:avLst/>
                    </a:prstGeom>
                  </pic:spPr>
                </pic:pic>
              </a:graphicData>
            </a:graphic>
          </wp:anchor>
        </w:drawing>
      </w:r>
      <w:r>
        <w:rPr>
          <w:rFonts w:ascii="KaiTi" w:hAnsi="KaiTi" w:eastAsia="KaiTi" w:cs="KaiTi"/>
          <w:sz w:val="28"/>
          <w:szCs w:val="28"/>
          <w:spacing w:val="-5"/>
          <w:position w:val="27"/>
        </w:rPr>
        <w:t>成本769.200.69元，管理费用</w:t>
      </w:r>
      <w:r>
        <w:rPr>
          <w:rFonts w:ascii="KaiTi" w:hAnsi="KaiTi" w:eastAsia="KaiTi" w:cs="KaiTi"/>
          <w:sz w:val="28"/>
          <w:szCs w:val="28"/>
          <w:spacing w:val="-33"/>
          <w:position w:val="27"/>
        </w:rPr>
        <w:t> </w:t>
      </w:r>
      <w:r>
        <w:rPr>
          <w:rFonts w:ascii="KaiTi" w:hAnsi="KaiTi" w:eastAsia="KaiTi" w:cs="KaiTi"/>
          <w:sz w:val="28"/>
          <w:szCs w:val="28"/>
          <w:spacing w:val="-5"/>
          <w:position w:val="27"/>
        </w:rPr>
        <w:t>76.608.39元，筹资费用</w:t>
      </w:r>
      <w:r>
        <w:rPr>
          <w:rFonts w:ascii="KaiTi" w:hAnsi="KaiTi" w:eastAsia="KaiTi" w:cs="KaiTi"/>
          <w:sz w:val="28"/>
          <w:szCs w:val="28"/>
          <w:spacing w:val="-36"/>
          <w:position w:val="27"/>
        </w:rPr>
        <w:t> </w:t>
      </w:r>
      <w:r>
        <w:rPr>
          <w:rFonts w:ascii="KaiTi" w:hAnsi="KaiTi" w:eastAsia="KaiTi" w:cs="KaiTi"/>
          <w:sz w:val="28"/>
          <w:szCs w:val="28"/>
          <w:spacing w:val="-5"/>
          <w:position w:val="27"/>
        </w:rPr>
        <w:t>16.456.21元，其</w:t>
      </w:r>
    </w:p>
    <w:p>
      <w:pPr>
        <w:ind w:firstLine="221"/>
        <w:spacing w:line="204" w:lineRule="auto"/>
        <w:rPr>
          <w:rFonts w:ascii="KaiTi" w:hAnsi="KaiTi" w:eastAsia="KaiTi" w:cs="KaiTi"/>
          <w:sz w:val="28"/>
          <w:szCs w:val="28"/>
        </w:rPr>
      </w:pPr>
      <w:r>
        <w:rPr>
          <w:rFonts w:ascii="KaiTi" w:hAnsi="KaiTi" w:eastAsia="KaiTi" w:cs="KaiTi"/>
          <w:sz w:val="28"/>
          <w:szCs w:val="28"/>
          <w:spacing w:val="-12"/>
          <w:w w:val="89"/>
        </w:rPr>
        <w:t>他费用1，</w:t>
      </w:r>
      <w:r>
        <w:rPr>
          <w:rFonts w:ascii="KaiTi" w:hAnsi="KaiTi" w:eastAsia="KaiTi" w:cs="KaiTi"/>
          <w:sz w:val="28"/>
          <w:szCs w:val="28"/>
          <w:spacing w:val="36"/>
        </w:rPr>
        <w:t> </w:t>
      </w:r>
      <w:r>
        <w:rPr>
          <w:rFonts w:ascii="KaiTi" w:hAnsi="KaiTi" w:eastAsia="KaiTi" w:cs="KaiTi"/>
          <w:sz w:val="28"/>
          <w:szCs w:val="28"/>
          <w:spacing w:val="-12"/>
          <w:w w:val="89"/>
        </w:rPr>
        <w:t>570.40元</w:t>
      </w:r>
      <w:r>
        <w:rPr>
          <w:rFonts w:ascii="KaiTi" w:hAnsi="KaiTi" w:eastAsia="KaiTi" w:cs="KaiTi"/>
          <w:sz w:val="28"/>
          <w:szCs w:val="28"/>
          <w:spacing w:val="-33"/>
        </w:rPr>
        <w:t> </w:t>
      </w:r>
      <w:r>
        <w:rPr>
          <w:rFonts w:ascii="KaiTi" w:hAnsi="KaiTi" w:eastAsia="KaiTi" w:cs="KaiTi"/>
          <w:sz w:val="28"/>
          <w:szCs w:val="28"/>
          <w:spacing w:val="-12"/>
          <w:w w:val="89"/>
        </w:rPr>
        <w:t>。</w:t>
      </w:r>
    </w:p>
    <w:p>
      <w:pPr>
        <w:ind w:left="216" w:right="850" w:firstLine="554"/>
        <w:spacing w:before="302" w:line="415" w:lineRule="auto"/>
        <w:rPr>
          <w:rFonts w:ascii="KaiTi" w:hAnsi="KaiTi" w:eastAsia="KaiTi" w:cs="KaiTi"/>
          <w:sz w:val="28"/>
          <w:szCs w:val="28"/>
        </w:rPr>
      </w:pPr>
      <w:r>
        <w:rPr>
          <w:rFonts w:ascii="KaiTi" w:hAnsi="KaiTi" w:eastAsia="KaiTi" w:cs="KaiTi"/>
          <w:sz w:val="28"/>
          <w:szCs w:val="28"/>
          <w:spacing w:val="-14"/>
        </w:rPr>
        <w:t>3、贵单位</w:t>
      </w:r>
      <w:r>
        <w:rPr>
          <w:rFonts w:ascii="KaiTi" w:hAnsi="KaiTi" w:eastAsia="KaiTi" w:cs="KaiTi"/>
          <w:sz w:val="28"/>
          <w:szCs w:val="28"/>
          <w:spacing w:val="31"/>
        </w:rPr>
        <w:t> </w:t>
      </w:r>
      <w:r>
        <w:rPr>
          <w:rFonts w:ascii="KaiTi" w:hAnsi="KaiTi" w:eastAsia="KaiTi" w:cs="KaiTi"/>
          <w:sz w:val="28"/>
          <w:szCs w:val="28"/>
          <w:spacing w:val="-14"/>
        </w:rPr>
        <w:t>2019年度用于慈善活动的支出</w:t>
      </w:r>
      <w:r>
        <w:rPr>
          <w:rFonts w:ascii="KaiTi" w:hAnsi="KaiTi" w:eastAsia="KaiTi" w:cs="KaiTi"/>
          <w:sz w:val="28"/>
          <w:szCs w:val="28"/>
          <w:spacing w:val="-36"/>
        </w:rPr>
        <w:t> </w:t>
      </w:r>
      <w:r>
        <w:rPr>
          <w:rFonts w:ascii="KaiTi" w:hAnsi="KaiTi" w:eastAsia="KaiTi" w:cs="KaiTi"/>
          <w:sz w:val="28"/>
          <w:szCs w:val="28"/>
          <w:spacing w:val="-14"/>
        </w:rPr>
        <w:t>769，</w:t>
      </w:r>
      <w:r>
        <w:rPr>
          <w:rFonts w:ascii="KaiTi" w:hAnsi="KaiTi" w:eastAsia="KaiTi" w:cs="KaiTi"/>
          <w:sz w:val="28"/>
          <w:szCs w:val="28"/>
          <w:spacing w:val="54"/>
        </w:rPr>
        <w:t> </w:t>
      </w:r>
      <w:r>
        <w:rPr>
          <w:rFonts w:ascii="KaiTi" w:hAnsi="KaiTi" w:eastAsia="KaiTi" w:cs="KaiTi"/>
          <w:sz w:val="28"/>
          <w:szCs w:val="28"/>
          <w:spacing w:val="-14"/>
        </w:rPr>
        <w:t>200.69元，上年末净</w:t>
      </w:r>
      <w:r>
        <w:rPr>
          <w:rFonts w:ascii="KaiTi" w:hAnsi="KaiTi" w:eastAsia="KaiTi" w:cs="KaiTi"/>
          <w:sz w:val="28"/>
          <w:szCs w:val="28"/>
        </w:rPr>
        <w:t> </w:t>
      </w:r>
      <w:r>
        <w:rPr>
          <w:rFonts w:ascii="KaiTi" w:hAnsi="KaiTi" w:eastAsia="KaiTi" w:cs="KaiTi"/>
          <w:sz w:val="28"/>
          <w:szCs w:val="28"/>
          <w:spacing w:val="-23"/>
        </w:rPr>
        <w:t>资产</w:t>
      </w:r>
      <w:r>
        <w:rPr>
          <w:rFonts w:ascii="KaiTi" w:hAnsi="KaiTi" w:eastAsia="KaiTi" w:cs="KaiTi"/>
          <w:sz w:val="28"/>
          <w:szCs w:val="28"/>
          <w:spacing w:val="-12"/>
        </w:rPr>
        <w:t> </w:t>
      </w:r>
      <w:r>
        <w:rPr>
          <w:rFonts w:ascii="KaiTi" w:hAnsi="KaiTi" w:eastAsia="KaiTi" w:cs="KaiTi"/>
          <w:sz w:val="28"/>
          <w:szCs w:val="28"/>
          <w:spacing w:val="-23"/>
        </w:rPr>
        <w:t>2，</w:t>
      </w:r>
      <w:r>
        <w:rPr>
          <w:rFonts w:ascii="KaiTi" w:hAnsi="KaiTi" w:eastAsia="KaiTi" w:cs="KaiTi"/>
          <w:sz w:val="28"/>
          <w:szCs w:val="28"/>
          <w:spacing w:val="50"/>
        </w:rPr>
        <w:t> </w:t>
      </w:r>
      <w:r>
        <w:rPr>
          <w:rFonts w:ascii="KaiTi" w:hAnsi="KaiTi" w:eastAsia="KaiTi" w:cs="KaiTi"/>
          <w:sz w:val="28"/>
          <w:szCs w:val="28"/>
          <w:spacing w:val="-23"/>
        </w:rPr>
        <w:t>065，</w:t>
      </w:r>
      <w:r>
        <w:rPr>
          <w:rFonts w:ascii="KaiTi" w:hAnsi="KaiTi" w:eastAsia="KaiTi" w:cs="KaiTi"/>
          <w:sz w:val="28"/>
          <w:szCs w:val="28"/>
          <w:spacing w:val="55"/>
        </w:rPr>
        <w:t> </w:t>
      </w:r>
      <w:r>
        <w:rPr>
          <w:rFonts w:ascii="KaiTi" w:hAnsi="KaiTi" w:eastAsia="KaiTi" w:cs="KaiTi"/>
          <w:sz w:val="28"/>
          <w:szCs w:val="28"/>
          <w:spacing w:val="-23"/>
        </w:rPr>
        <w:t>249.66</w:t>
      </w:r>
      <w:r>
        <w:rPr>
          <w:rFonts w:ascii="KaiTi" w:hAnsi="KaiTi" w:eastAsia="KaiTi" w:cs="KaiTi"/>
          <w:sz w:val="28"/>
          <w:szCs w:val="28"/>
          <w:spacing w:val="-12"/>
        </w:rPr>
        <w:t> </w:t>
      </w:r>
      <w:r>
        <w:rPr>
          <w:rFonts w:ascii="KaiTi" w:hAnsi="KaiTi" w:eastAsia="KaiTi" w:cs="KaiTi"/>
          <w:sz w:val="28"/>
          <w:szCs w:val="28"/>
          <w:spacing w:val="-23"/>
        </w:rPr>
        <w:t>元</w:t>
      </w:r>
      <w:r>
        <w:rPr>
          <w:rFonts w:ascii="KaiTi" w:hAnsi="KaiTi" w:eastAsia="KaiTi" w:cs="KaiTi"/>
          <w:sz w:val="28"/>
          <w:szCs w:val="28"/>
          <w:spacing w:val="39"/>
        </w:rPr>
        <w:t> </w:t>
      </w:r>
      <w:r>
        <w:rPr>
          <w:rFonts w:ascii="KaiTi" w:hAnsi="KaiTi" w:eastAsia="KaiTi" w:cs="KaiTi"/>
          <w:sz w:val="28"/>
          <w:szCs w:val="28"/>
          <w:spacing w:val="-23"/>
        </w:rPr>
        <w:t>，2019年度用于慈善活动的支出占上一年末净资</w:t>
      </w:r>
      <w:r>
        <w:rPr>
          <w:rFonts w:ascii="KaiTi" w:hAnsi="KaiTi" w:eastAsia="KaiTi" w:cs="KaiTi"/>
          <w:sz w:val="28"/>
          <w:szCs w:val="28"/>
        </w:rPr>
        <w:t> </w:t>
      </w:r>
      <w:r>
        <w:rPr>
          <w:rFonts w:ascii="KaiTi" w:hAnsi="KaiTi" w:eastAsia="KaiTi" w:cs="KaiTi"/>
          <w:sz w:val="28"/>
          <w:szCs w:val="28"/>
          <w:spacing w:val="1"/>
        </w:rPr>
        <w:t>产的比例为</w:t>
      </w:r>
      <w:r>
        <w:rPr>
          <w:rFonts w:ascii="KaiTi" w:hAnsi="KaiTi" w:eastAsia="KaiTi" w:cs="KaiTi"/>
          <w:sz w:val="28"/>
          <w:szCs w:val="28"/>
          <w:spacing w:val="-29"/>
        </w:rPr>
        <w:t> </w:t>
      </w:r>
      <w:r>
        <w:rPr>
          <w:rFonts w:ascii="KaiTi" w:hAnsi="KaiTi" w:eastAsia="KaiTi" w:cs="KaiTi"/>
          <w:sz w:val="28"/>
          <w:szCs w:val="28"/>
          <w:spacing w:val="1"/>
        </w:rPr>
        <w:t>37.24%;2019年度管理费用支出</w:t>
      </w:r>
      <w:r>
        <w:rPr>
          <w:rFonts w:ascii="KaiTi" w:hAnsi="KaiTi" w:eastAsia="KaiTi" w:cs="KaiTi"/>
          <w:sz w:val="28"/>
          <w:szCs w:val="28"/>
          <w:spacing w:val="-37"/>
        </w:rPr>
        <w:t> </w:t>
      </w:r>
      <w:r>
        <w:rPr>
          <w:rFonts w:ascii="KaiTi" w:hAnsi="KaiTi" w:eastAsia="KaiTi" w:cs="KaiTi"/>
          <w:sz w:val="28"/>
          <w:szCs w:val="28"/>
          <w:spacing w:val="1"/>
        </w:rPr>
        <w:t>76，608.39</w:t>
      </w:r>
      <w:r>
        <w:rPr>
          <w:rFonts w:ascii="KaiTi" w:hAnsi="KaiTi" w:eastAsia="KaiTi" w:cs="KaiTi"/>
          <w:sz w:val="28"/>
          <w:szCs w:val="28"/>
          <w:spacing w:val="19"/>
        </w:rPr>
        <w:t> </w:t>
      </w:r>
      <w:r>
        <w:rPr>
          <w:rFonts w:ascii="KaiTi" w:hAnsi="KaiTi" w:eastAsia="KaiTi" w:cs="KaiTi"/>
          <w:sz w:val="28"/>
          <w:szCs w:val="28"/>
          <w:spacing w:val="1"/>
        </w:rPr>
        <w:t>元，其他支出</w:t>
      </w:r>
      <w:r>
        <w:rPr>
          <w:rFonts w:ascii="KaiTi" w:hAnsi="KaiTi" w:eastAsia="KaiTi" w:cs="KaiTi"/>
          <w:sz w:val="28"/>
          <w:szCs w:val="28"/>
        </w:rPr>
        <w:t> </w:t>
      </w:r>
      <w:r>
        <w:rPr>
          <w:rFonts w:ascii="KaiTi" w:hAnsi="KaiTi" w:eastAsia="KaiTi" w:cs="KaiTi"/>
          <w:sz w:val="28"/>
          <w:szCs w:val="28"/>
          <w:spacing w:val="-10"/>
        </w:rPr>
        <w:t>18，026.61元</w:t>
      </w:r>
      <w:r>
        <w:rPr>
          <w:rFonts w:ascii="KaiTi" w:hAnsi="KaiTi" w:eastAsia="KaiTi" w:cs="KaiTi"/>
          <w:sz w:val="28"/>
          <w:szCs w:val="28"/>
          <w:spacing w:val="66"/>
        </w:rPr>
        <w:t> </w:t>
      </w:r>
      <w:r>
        <w:rPr>
          <w:rFonts w:ascii="KaiTi" w:hAnsi="KaiTi" w:eastAsia="KaiTi" w:cs="KaiTi"/>
          <w:sz w:val="28"/>
          <w:szCs w:val="28"/>
          <w:spacing w:val="-10"/>
        </w:rPr>
        <w:t>，2019年度管理费用支出占本年总支出的比例为8.87%。</w:t>
      </w:r>
    </w:p>
    <w:p>
      <w:pPr>
        <w:ind w:firstLine="778"/>
        <w:spacing w:before="9" w:line="204" w:lineRule="auto"/>
        <w:rPr>
          <w:rFonts w:ascii="KaiTi" w:hAnsi="KaiTi" w:eastAsia="KaiTi" w:cs="KaiTi"/>
          <w:sz w:val="28"/>
          <w:szCs w:val="28"/>
        </w:rPr>
      </w:pPr>
      <w:r>
        <w:rPr>
          <w:rFonts w:ascii="KaiTi" w:hAnsi="KaiTi" w:eastAsia="KaiTi" w:cs="KaiTi"/>
          <w:sz w:val="28"/>
          <w:szCs w:val="28"/>
          <w:spacing w:val="3"/>
        </w:rPr>
        <w:t>六、审计意见</w:t>
      </w:r>
    </w:p>
    <w:p>
      <w:pPr>
        <w:rPr>
          <w:rFonts w:ascii="Arial"/>
          <w:sz w:val="21"/>
        </w:rPr>
      </w:pPr>
      <w:r/>
    </w:p>
    <w:p>
      <w:pPr>
        <w:ind w:left="218" w:right="750" w:firstLine="561"/>
        <w:spacing w:before="101" w:line="415" w:lineRule="auto"/>
        <w:rPr>
          <w:rFonts w:ascii="KaiTi" w:hAnsi="KaiTi" w:eastAsia="KaiTi" w:cs="KaiTi"/>
          <w:sz w:val="28"/>
          <w:szCs w:val="28"/>
        </w:rPr>
      </w:pPr>
      <w:r>
        <w:rPr>
          <w:rFonts w:ascii="KaiTi" w:hAnsi="KaiTi" w:eastAsia="KaiTi" w:cs="KaiTi"/>
          <w:sz w:val="28"/>
          <w:szCs w:val="28"/>
          <w:spacing w:val="-1"/>
        </w:rPr>
        <w:t>我们认为，贵单位财务报表已按照《基金会管理条例》和《民间非</w:t>
      </w:r>
      <w:r>
        <w:rPr>
          <w:rFonts w:ascii="KaiTi" w:hAnsi="KaiTi" w:eastAsia="KaiTi" w:cs="KaiTi"/>
          <w:sz w:val="28"/>
          <w:szCs w:val="28"/>
          <w:spacing w:val="8"/>
        </w:rPr>
        <w:t> </w:t>
      </w:r>
      <w:r>
        <w:rPr>
          <w:rFonts w:ascii="KaiTi" w:hAnsi="KaiTi" w:eastAsia="KaiTi" w:cs="KaiTi"/>
          <w:sz w:val="28"/>
          <w:szCs w:val="28"/>
          <w:spacing w:val="8"/>
        </w:rPr>
        <w:t>营利组织会计制度》的规定编制，在所有重大方面公允反映了贵单位</w:t>
      </w:r>
      <w:r>
        <w:rPr>
          <w:rFonts w:ascii="KaiTi" w:hAnsi="KaiTi" w:eastAsia="KaiTi" w:cs="KaiTi"/>
          <w:sz w:val="28"/>
          <w:szCs w:val="28"/>
          <w:spacing w:val="2"/>
        </w:rPr>
        <w:t>  </w:t>
      </w:r>
      <w:r>
        <w:rPr>
          <w:rFonts w:ascii="KaiTi" w:hAnsi="KaiTi" w:eastAsia="KaiTi" w:cs="KaiTi"/>
          <w:sz w:val="28"/>
          <w:szCs w:val="28"/>
          <w:spacing w:val="8"/>
        </w:rPr>
        <w:t>2019年12月31</w:t>
      </w:r>
      <w:r>
        <w:rPr>
          <w:rFonts w:ascii="KaiTi" w:hAnsi="KaiTi" w:eastAsia="KaiTi" w:cs="KaiTi"/>
          <w:sz w:val="28"/>
          <w:szCs w:val="28"/>
          <w:spacing w:val="-57"/>
        </w:rPr>
        <w:t> </w:t>
      </w:r>
      <w:r>
        <w:rPr>
          <w:rFonts w:ascii="KaiTi" w:hAnsi="KaiTi" w:eastAsia="KaiTi" w:cs="KaiTi"/>
          <w:sz w:val="28"/>
          <w:szCs w:val="28"/>
          <w:spacing w:val="8"/>
        </w:rPr>
        <w:t>日的财务状况以及2019年度业务活动成果和现金流量。</w:t>
      </w:r>
    </w:p>
    <w:p>
      <w:pPr>
        <w:rPr>
          <w:rFonts w:ascii="Arial"/>
          <w:sz w:val="21"/>
        </w:rPr>
      </w:pPr>
      <w:r/>
    </w:p>
    <w:p>
      <w:pPr>
        <w:rPr>
          <w:rFonts w:ascii="Arial"/>
          <w:sz w:val="21"/>
        </w:rPr>
      </w:pPr>
      <w:r/>
    </w:p>
    <w:p>
      <w:pPr>
        <w:ind w:firstLine="224"/>
        <w:spacing w:before="319" w:line="204" w:lineRule="auto"/>
        <w:rPr>
          <w:rFonts w:ascii="KaiTi" w:hAnsi="KaiTi" w:eastAsia="KaiTi" w:cs="KaiTi"/>
          <w:sz w:val="28"/>
          <w:szCs w:val="28"/>
        </w:rPr>
      </w:pPr>
      <w:r>
        <w:drawing>
          <wp:anchor distT="0" distB="0" distL="0" distR="0" simplePos="0" relativeHeight="251663360" behindDoc="0" locked="0" layoutInCell="1" allowOverlap="1">
            <wp:simplePos x="0" y="0"/>
            <wp:positionH relativeFrom="column">
              <wp:posOffset>1066800</wp:posOffset>
            </wp:positionH>
            <wp:positionV relativeFrom="paragraph">
              <wp:posOffset>4744</wp:posOffset>
            </wp:positionV>
            <wp:extent cx="1441475" cy="1454119"/>
            <wp:effectExtent l="0" t="0" r="0" b="0"/>
            <wp:wrapNone/>
            <wp:docPr id="9" name="IM 9"/>
            <wp:cNvGraphicFramePr/>
            <a:graphic>
              <a:graphicData uri="http://schemas.openxmlformats.org/drawingml/2006/picture">
                <pic:pic>
                  <pic:nvPicPr>
                    <pic:cNvPr id="9" name="IM 9"/>
                    <pic:cNvPicPr/>
                  </pic:nvPicPr>
                  <pic:blipFill>
                    <a:blip r:embed="rId11"/>
                    <a:stretch>
                      <a:fillRect/>
                    </a:stretch>
                  </pic:blipFill>
                  <pic:spPr>
                    <a:xfrm rot="0">
                      <a:off x="0" y="0"/>
                      <a:ext cx="1441475" cy="1454119"/>
                    </a:xfrm>
                    <a:prstGeom prst="rect">
                      <a:avLst/>
                    </a:prstGeom>
                  </pic:spPr>
                </pic:pic>
              </a:graphicData>
            </a:graphic>
          </wp:anchor>
        </w:drawing>
      </w:r>
      <w:r>
        <w:drawing>
          <wp:anchor distT="0" distB="0" distL="0" distR="0" simplePos="0" relativeHeight="251664384" behindDoc="0" locked="0" layoutInCell="1" allowOverlap="1">
            <wp:simplePos x="0" y="0"/>
            <wp:positionH relativeFrom="column">
              <wp:posOffset>4508525</wp:posOffset>
            </wp:positionH>
            <wp:positionV relativeFrom="paragraph">
              <wp:posOffset>-261984</wp:posOffset>
            </wp:positionV>
            <wp:extent cx="1676400" cy="774736"/>
            <wp:effectExtent l="0" t="0" r="0" b="0"/>
            <wp:wrapNone/>
            <wp:docPr id="10" name="IM 10"/>
            <wp:cNvGraphicFramePr/>
            <a:graphic>
              <a:graphicData uri="http://schemas.openxmlformats.org/drawingml/2006/picture">
                <pic:pic>
                  <pic:nvPicPr>
                    <pic:cNvPr id="10" name="IM 10"/>
                    <pic:cNvPicPr/>
                  </pic:nvPicPr>
                  <pic:blipFill>
                    <a:blip r:embed="rId12"/>
                    <a:stretch>
                      <a:fillRect/>
                    </a:stretch>
                  </pic:blipFill>
                  <pic:spPr>
                    <a:xfrm rot="0">
                      <a:off x="0" y="0"/>
                      <a:ext cx="1676400" cy="774736"/>
                    </a:xfrm>
                    <a:prstGeom prst="rect">
                      <a:avLst/>
                    </a:prstGeom>
                  </pic:spPr>
                </pic:pic>
              </a:graphicData>
            </a:graphic>
          </wp:anchor>
        </w:drawing>
      </w:r>
      <w:r>
        <w:rPr>
          <w:rFonts w:ascii="KaiTi" w:hAnsi="KaiTi" w:eastAsia="KaiTi" w:cs="KaiTi"/>
          <w:sz w:val="28"/>
          <w:szCs w:val="28"/>
          <w:spacing w:val="11"/>
        </w:rPr>
        <w:t>广西博华三合会计师事务所有限公司中国注册会计师∶</w:t>
      </w:r>
    </w:p>
    <w:p>
      <w:pPr>
        <w:rPr>
          <w:rFonts w:ascii="Arial"/>
          <w:sz w:val="21"/>
        </w:rPr>
      </w:pPr>
      <w:r/>
    </w:p>
    <w:p>
      <w:pPr>
        <w:rPr>
          <w:rFonts w:ascii="Arial"/>
          <w:sz w:val="21"/>
        </w:rPr>
      </w:pPr>
      <w:r/>
    </w:p>
    <w:p>
      <w:pPr>
        <w:rPr>
          <w:rFonts w:ascii="Arial"/>
          <w:sz w:val="21"/>
        </w:rPr>
      </w:pPr>
      <w:r/>
    </w:p>
    <w:p>
      <w:pPr>
        <w:ind w:firstLine="1973"/>
        <w:spacing w:before="224" w:line="204" w:lineRule="auto"/>
        <w:rPr>
          <w:rFonts w:ascii="KaiTi" w:hAnsi="KaiTi" w:eastAsia="KaiTi" w:cs="KaiTi"/>
          <w:sz w:val="28"/>
          <w:szCs w:val="28"/>
        </w:rPr>
      </w:pPr>
      <w:r>
        <w:rPr>
          <w:rFonts w:ascii="KaiTi" w:hAnsi="KaiTi" w:eastAsia="KaiTi" w:cs="KaiTi"/>
          <w:sz w:val="28"/>
          <w:szCs w:val="28"/>
          <w:spacing w:val="-14"/>
        </w:rPr>
        <w:t>中国</w:t>
      </w:r>
      <w:r>
        <w:rPr>
          <w:rFonts w:ascii="KaiTi" w:hAnsi="KaiTi" w:eastAsia="KaiTi" w:cs="KaiTi"/>
          <w:sz w:val="28"/>
          <w:szCs w:val="28"/>
          <w:spacing w:val="-66"/>
        </w:rPr>
        <w:t> </w:t>
      </w:r>
      <w:r>
        <w:rPr>
          <w:rFonts w:ascii="KaiTi" w:hAnsi="KaiTi" w:eastAsia="KaiTi" w:cs="KaiTi"/>
          <w:sz w:val="28"/>
          <w:szCs w:val="28"/>
          <w:spacing w:val="-14"/>
        </w:rPr>
        <w:t>·</w:t>
      </w:r>
      <w:r>
        <w:rPr>
          <w:rFonts w:ascii="KaiTi" w:hAnsi="KaiTi" w:eastAsia="KaiTi" w:cs="KaiTi"/>
          <w:sz w:val="28"/>
          <w:szCs w:val="28"/>
          <w:spacing w:val="-98"/>
        </w:rPr>
        <w:t> </w:t>
      </w:r>
      <w:r>
        <w:rPr>
          <w:rFonts w:ascii="KaiTi" w:hAnsi="KaiTi" w:eastAsia="KaiTi" w:cs="KaiTi"/>
          <w:sz w:val="28"/>
          <w:szCs w:val="28"/>
          <w:spacing w:val="-14"/>
        </w:rPr>
        <w:t>南宁</w:t>
      </w:r>
      <w:r>
        <w:rPr>
          <w:rFonts w:ascii="KaiTi" w:hAnsi="KaiTi" w:eastAsia="KaiTi" w:cs="KaiTi"/>
          <w:sz w:val="28"/>
          <w:szCs w:val="28"/>
          <w:spacing w:val="9"/>
        </w:rPr>
        <w:t>           </w:t>
      </w:r>
      <w:r>
        <w:rPr>
          <w:rFonts w:ascii="KaiTi" w:hAnsi="KaiTi" w:eastAsia="KaiTi" w:cs="KaiTi"/>
          <w:sz w:val="28"/>
          <w:szCs w:val="28"/>
          <w:spacing w:val="-14"/>
        </w:rPr>
        <w:t>中国注册会计师∶</w:t>
      </w:r>
    </w:p>
    <w:p>
      <w:pPr>
        <w:rPr>
          <w:rFonts w:ascii="Arial"/>
          <w:sz w:val="21"/>
        </w:rPr>
      </w:pPr>
      <w:r/>
    </w:p>
    <w:p>
      <w:pPr>
        <w:rPr>
          <w:rFonts w:ascii="Arial"/>
          <w:sz w:val="21"/>
        </w:rPr>
      </w:pPr>
      <w:r/>
    </w:p>
    <w:p>
      <w:pPr>
        <w:rPr>
          <w:rFonts w:ascii="Arial"/>
          <w:sz w:val="21"/>
        </w:rPr>
      </w:pPr>
      <w:r/>
    </w:p>
    <w:p>
      <w:pPr>
        <w:ind w:firstLine="5742"/>
        <w:spacing w:before="266" w:line="204" w:lineRule="auto"/>
        <w:rPr>
          <w:rFonts w:ascii="KaiTi" w:hAnsi="KaiTi" w:eastAsia="KaiTi" w:cs="KaiTi"/>
          <w:sz w:val="28"/>
          <w:szCs w:val="28"/>
        </w:rPr>
      </w:pPr>
      <w:r>
        <w:rPr>
          <w:rFonts w:ascii="KaiTi" w:hAnsi="KaiTi" w:eastAsia="KaiTi" w:cs="KaiTi"/>
          <w:sz w:val="28"/>
          <w:szCs w:val="28"/>
          <w:spacing w:val="3"/>
        </w:rPr>
        <w:t>二○二○年六月三十日</w:t>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ind w:firstLine="200"/>
        <w:spacing w:before="172" w:line="30" w:lineRule="exact"/>
        <w:textAlignment w:val="center"/>
        <w:rPr/>
      </w:pPr>
      <w:r>
        <w:drawing>
          <wp:inline distT="0" distB="0" distL="0" distR="0">
            <wp:extent cx="5524474" cy="19034"/>
            <wp:effectExtent l="0" t="0" r="0" b="0"/>
            <wp:docPr id="11" name="IM 11"/>
            <wp:cNvGraphicFramePr/>
            <a:graphic>
              <a:graphicData uri="http://schemas.openxmlformats.org/drawingml/2006/picture">
                <pic:pic>
                  <pic:nvPicPr>
                    <pic:cNvPr id="11" name="IM 11"/>
                    <pic:cNvPicPr/>
                  </pic:nvPicPr>
                  <pic:blipFill>
                    <a:blip r:embed="rId13"/>
                    <a:stretch>
                      <a:fillRect/>
                    </a:stretch>
                  </pic:blipFill>
                  <pic:spPr>
                    <a:xfrm rot="0">
                      <a:off x="0" y="0"/>
                      <a:ext cx="5524474" cy="19034"/>
                    </a:xfrm>
                    <a:prstGeom prst="rect">
                      <a:avLst/>
                    </a:prstGeom>
                  </pic:spPr>
                </pic:pic>
              </a:graphicData>
            </a:graphic>
          </wp:inline>
        </w:drawing>
      </w:r>
    </w:p>
    <w:p>
      <w:pPr>
        <w:ind w:firstLine="219"/>
        <w:spacing w:before="141" w:line="204" w:lineRule="auto"/>
        <w:rPr>
          <w:rFonts w:ascii="SimSun" w:hAnsi="SimSun" w:eastAsia="SimSun" w:cs="SimSun"/>
          <w:sz w:val="28"/>
          <w:szCs w:val="28"/>
        </w:rPr>
      </w:pPr>
      <w:r>
        <w:pict>
          <v:shape id="_x0000_s2" style="position:absolute;margin-left:10.0325pt;margin-top:17.4524pt;mso-position-vertical-relative:text;mso-position-horizontal-relative:text;width:435.5pt;height:20.85pt;z-index:251662336;" filled="false" stroked="false" type="#_x0000_t202">
            <v:fill on="false"/>
            <v:stroke on="false"/>
            <v:path/>
            <v:imagedata o:title=""/>
            <o:lock v:ext="edit" aspectratio="false"/>
            <v:textbox inset="0mm,0mm,0mm,0mm">
              <w:txbxContent>
                <w:p>
                  <w:pPr>
                    <w:ind w:firstLine="20"/>
                    <w:spacing w:before="20" w:line="224" w:lineRule="auto"/>
                    <w:rPr>
                      <w:rFonts w:ascii="Times New Roman" w:hAnsi="Times New Roman" w:eastAsia="Times New Roman" w:cs="Times New Roman"/>
                      <w:sz w:val="28"/>
                      <w:szCs w:val="28"/>
                    </w:rPr>
                  </w:pPr>
                  <w:r>
                    <w:rPr>
                      <w:rFonts w:ascii="SimSun" w:hAnsi="SimSun" w:eastAsia="SimSun" w:cs="SimSun"/>
                      <w:sz w:val="28"/>
                      <w:szCs w:val="28"/>
                      <w:spacing w:val="-25"/>
                      <w:w w:val="89"/>
                      <w:position w:val="1"/>
                    </w:rPr>
                    <w:t>联系电话</w:t>
                  </w:r>
                  <w:r>
                    <w:rPr>
                      <w:rFonts w:ascii="SimSun" w:hAnsi="SimSun" w:eastAsia="SimSun" w:cs="SimSun"/>
                      <w:sz w:val="28"/>
                      <w:szCs w:val="28"/>
                      <w:spacing w:val="61"/>
                      <w:position w:val="1"/>
                    </w:rPr>
                    <w:t> </w:t>
                  </w:r>
                  <w:r>
                    <w:rPr>
                      <w:rFonts w:ascii="SimSun" w:hAnsi="SimSun" w:eastAsia="SimSun" w:cs="SimSun"/>
                      <w:sz w:val="28"/>
                      <w:szCs w:val="28"/>
                      <w:spacing w:val="-25"/>
                      <w:w w:val="89"/>
                      <w:position w:val="1"/>
                    </w:rPr>
                    <w:t>∶0771-2100</w:t>
                  </w:r>
                  <w:r>
                    <w:rPr>
                      <w:rFonts w:ascii="SimSun" w:hAnsi="SimSun" w:eastAsia="SimSun" w:cs="SimSun"/>
                      <w:sz w:val="28"/>
                      <w:szCs w:val="28"/>
                      <w:spacing w:val="-10"/>
                      <w:position w:val="1"/>
                    </w:rPr>
                    <w:t> </w:t>
                  </w:r>
                  <w:r>
                    <w:rPr>
                      <w:rFonts w:ascii="SimSun" w:hAnsi="SimSun" w:eastAsia="SimSun" w:cs="SimSun"/>
                      <w:sz w:val="28"/>
                      <w:szCs w:val="28"/>
                      <w:spacing w:val="-25"/>
                      <w:w w:val="89"/>
                      <w:position w:val="1"/>
                    </w:rPr>
                    <w:t>935/965传真</w:t>
                  </w:r>
                  <w:r>
                    <w:rPr>
                      <w:rFonts w:ascii="SimSun" w:hAnsi="SimSun" w:eastAsia="SimSun" w:cs="SimSun"/>
                      <w:sz w:val="28"/>
                      <w:szCs w:val="28"/>
                      <w:spacing w:val="-29"/>
                      <w:position w:val="1"/>
                    </w:rPr>
                    <w:t> </w:t>
                  </w:r>
                  <w:r>
                    <w:rPr>
                      <w:rFonts w:ascii="SimSun" w:hAnsi="SimSun" w:eastAsia="SimSun" w:cs="SimSun"/>
                      <w:sz w:val="28"/>
                      <w:szCs w:val="28"/>
                      <w:spacing w:val="-25"/>
                      <w:w w:val="89"/>
                      <w:position w:val="1"/>
                    </w:rPr>
                    <w:t>∶0771-2100</w:t>
                  </w:r>
                  <w:r>
                    <w:rPr>
                      <w:rFonts w:ascii="SimSun" w:hAnsi="SimSun" w:eastAsia="SimSun" w:cs="SimSun"/>
                      <w:sz w:val="28"/>
                      <w:szCs w:val="28"/>
                      <w:spacing w:val="-15"/>
                      <w:position w:val="1"/>
                    </w:rPr>
                    <w:t> </w:t>
                  </w:r>
                  <w:r>
                    <w:rPr>
                      <w:rFonts w:ascii="SimSun" w:hAnsi="SimSun" w:eastAsia="SimSun" w:cs="SimSun"/>
                      <w:sz w:val="28"/>
                      <w:szCs w:val="28"/>
                      <w:spacing w:val="-25"/>
                      <w:w w:val="89"/>
                      <w:position w:val="1"/>
                    </w:rPr>
                    <w:t>935</w:t>
                  </w:r>
                  <w:r>
                    <w:rPr>
                      <w:rFonts w:ascii="SimSun" w:hAnsi="SimSun" w:eastAsia="SimSun" w:cs="SimSun"/>
                      <w:sz w:val="28"/>
                      <w:szCs w:val="28"/>
                      <w:spacing w:val="36"/>
                      <w:position w:val="1"/>
                    </w:rPr>
                    <w:t>   </w:t>
                  </w:r>
                  <w:r>
                    <w:rPr>
                      <w:rFonts w:ascii="DengXian" w:hAnsi="DengXian" w:eastAsia="DengXian" w:cs="DengXian"/>
                      <w:sz w:val="28"/>
                      <w:szCs w:val="28"/>
                      <w:spacing w:val="-25"/>
                      <w:w w:val="89"/>
                    </w:rPr>
                    <w:t>网址</w:t>
                  </w:r>
                  <w:r>
                    <w:rPr>
                      <w:rFonts w:ascii="DengXian" w:hAnsi="DengXian" w:eastAsia="DengXian" w:cs="DengXian"/>
                      <w:sz w:val="28"/>
                      <w:szCs w:val="28"/>
                      <w:spacing w:val="23"/>
                    </w:rPr>
                    <w:t> </w:t>
                  </w:r>
                  <w:r>
                    <w:rPr>
                      <w:rFonts w:ascii="DengXian" w:hAnsi="DengXian" w:eastAsia="DengXian" w:cs="DengXian"/>
                      <w:sz w:val="28"/>
                      <w:szCs w:val="28"/>
                      <w:spacing w:val="-25"/>
                      <w:w w:val="89"/>
                    </w:rPr>
                    <w:t>∶</w:t>
                  </w:r>
                  <w:r>
                    <w:rPr>
                      <w:rFonts w:ascii="Times New Roman" w:hAnsi="Times New Roman" w:eastAsia="Times New Roman" w:cs="Times New Roman"/>
                      <w:sz w:val="28"/>
                      <w:szCs w:val="28"/>
                      <w:spacing w:val="-25"/>
                      <w:w w:val="89"/>
                    </w:rPr>
                    <w:t>http</w:t>
                  </w:r>
                  <w:r>
                    <w:rPr>
                      <w:rFonts w:ascii="Times New Roman" w:hAnsi="Times New Roman" w:eastAsia="Times New Roman" w:cs="Times New Roman"/>
                      <w:sz w:val="28"/>
                      <w:szCs w:val="28"/>
                      <w:spacing w:val="41"/>
                    </w:rPr>
                    <w:t> </w:t>
                  </w:r>
                  <w:r>
                    <w:rPr>
                      <w:rFonts w:ascii="SimSun" w:hAnsi="SimSun" w:eastAsia="SimSun" w:cs="SimSun"/>
                      <w:sz w:val="28"/>
                      <w:szCs w:val="28"/>
                      <w:spacing w:val="-25"/>
                      <w:w w:val="89"/>
                      <w:position w:val="-2"/>
                    </w:rPr>
                    <w:t>∶</w:t>
                  </w:r>
                  <w:r>
                    <w:rPr>
                      <w:rFonts w:ascii="Times New Roman" w:hAnsi="Times New Roman" w:eastAsia="Times New Roman" w:cs="Times New Roman"/>
                      <w:sz w:val="28"/>
                      <w:szCs w:val="28"/>
                      <w:spacing w:val="-25"/>
                      <w:w w:val="89"/>
                    </w:rPr>
                    <w:t>//www.gxbhsh.com/</w:t>
                  </w:r>
                </w:p>
              </w:txbxContent>
            </v:textbox>
          </v:shape>
        </w:pict>
      </w:r>
      <w:r>
        <w:rPr>
          <w:rFonts w:ascii="SimSun" w:hAnsi="SimSun" w:eastAsia="SimSun" w:cs="SimSun"/>
          <w:sz w:val="28"/>
          <w:szCs w:val="28"/>
          <w:spacing w:val="-13"/>
          <w:w w:val="95"/>
        </w:rPr>
        <w:t>地址∶南宁市西乡塘区龙腾路80号台湾街</w:t>
      </w:r>
      <w:r>
        <w:rPr>
          <w:rFonts w:ascii="SimSun" w:hAnsi="SimSun" w:eastAsia="SimSun" w:cs="SimSun"/>
          <w:sz w:val="28"/>
          <w:szCs w:val="28"/>
          <w:spacing w:val="-16"/>
        </w:rPr>
        <w:t> </w:t>
      </w:r>
      <w:r>
        <w:rPr>
          <w:rFonts w:ascii="SimSun" w:hAnsi="SimSun" w:eastAsia="SimSun" w:cs="SimSun"/>
          <w:sz w:val="28"/>
          <w:szCs w:val="28"/>
          <w:spacing w:val="-13"/>
          <w:w w:val="95"/>
        </w:rPr>
        <w:t>·台北中心8楼</w:t>
      </w:r>
      <w:r>
        <w:rPr>
          <w:rFonts w:ascii="SimSun" w:hAnsi="SimSun" w:eastAsia="SimSun" w:cs="SimSun"/>
          <w:sz w:val="28"/>
          <w:szCs w:val="28"/>
          <w:spacing w:val="26"/>
        </w:rPr>
        <w:t> </w:t>
      </w:r>
      <w:r>
        <w:rPr>
          <w:rFonts w:ascii="SimSun" w:hAnsi="SimSun" w:eastAsia="SimSun" w:cs="SimSun"/>
          <w:sz w:val="28"/>
          <w:szCs w:val="28"/>
          <w:spacing w:val="-13"/>
          <w:w w:val="95"/>
        </w:rPr>
        <w:t>809室邮编</w:t>
      </w:r>
      <w:r>
        <w:rPr>
          <w:rFonts w:ascii="SimSun" w:hAnsi="SimSun" w:eastAsia="SimSun" w:cs="SimSun"/>
          <w:sz w:val="28"/>
          <w:szCs w:val="28"/>
          <w:spacing w:val="-16"/>
        </w:rPr>
        <w:t> </w:t>
      </w:r>
      <w:r>
        <w:rPr>
          <w:rFonts w:ascii="SimSun" w:hAnsi="SimSun" w:eastAsia="SimSun" w:cs="SimSun"/>
          <w:sz w:val="28"/>
          <w:szCs w:val="28"/>
          <w:spacing w:val="-13"/>
          <w:w w:val="95"/>
        </w:rPr>
        <w:t>∶530003</w:t>
      </w:r>
    </w:p>
    <w:p>
      <w:pPr>
        <w:sectPr>
          <w:headerReference w:type="default" r:id="rId8"/>
          <w:footerReference w:type="default" r:id="rId9"/>
          <w:pgSz w:w="12000" w:h="16910"/>
          <w:pgMar w:top="1460" w:right="459" w:bottom="1068" w:left="1800" w:header="979" w:footer="968" w:gutter="0"/>
        </w:sectPr>
        <w:rPr/>
      </w:pPr>
    </w:p>
    <w:p>
      <w:pPr>
        <w:rPr/>
      </w:pPr>
      <w:r/>
    </w:p>
    <w:p>
      <w:pPr>
        <w:rPr/>
      </w:pPr>
      <w:r/>
    </w:p>
    <w:p>
      <w:pPr>
        <w:rPr/>
      </w:pPr>
      <w:r/>
    </w:p>
    <w:p>
      <w:pPr>
        <w:spacing w:line="233" w:lineRule="exact"/>
        <w:rPr/>
      </w:pPr>
      <w:r/>
    </w:p>
    <w:p>
      <w:pPr>
        <w:sectPr>
          <w:headerReference w:type="default" r:id="rId14"/>
          <w:footerReference w:type="default" r:id="rId15"/>
          <w:pgSz w:w="11900" w:h="16840"/>
          <w:pgMar w:top="400" w:right="310" w:bottom="400" w:left="1700" w:header="0" w:footer="0" w:gutter="0"/>
          <w:cols w:equalWidth="0" w:num="1">
            <w:col w:w="9890" w:space="0"/>
          </w:cols>
        </w:sectPr>
        <w:rPr/>
      </w:pPr>
    </w:p>
    <w:p>
      <w:pPr>
        <w:ind w:firstLine="3929"/>
        <w:spacing w:before="72" w:line="204" w:lineRule="auto"/>
        <w:rPr>
          <w:rFonts w:ascii="SimSun" w:hAnsi="SimSun" w:eastAsia="SimSun" w:cs="SimSun"/>
          <w:sz w:val="36"/>
          <w:szCs w:val="36"/>
        </w:rPr>
      </w:pPr>
      <w:r>
        <w:rPr>
          <w:rFonts w:ascii="SimSun" w:hAnsi="SimSun" w:eastAsia="SimSun" w:cs="SimSun"/>
          <w:sz w:val="36"/>
          <w:szCs w:val="36"/>
          <w:spacing w:val="-18"/>
        </w:rPr>
        <w:t>资</w:t>
      </w:r>
      <w:r>
        <w:rPr>
          <w:rFonts w:ascii="SimSun" w:hAnsi="SimSun" w:eastAsia="SimSun" w:cs="SimSun"/>
          <w:sz w:val="36"/>
          <w:szCs w:val="36"/>
          <w:spacing w:val="-74"/>
        </w:rPr>
        <w:t> </w:t>
      </w:r>
      <w:r>
        <w:rPr>
          <w:rFonts w:ascii="SimSun" w:hAnsi="SimSun" w:eastAsia="SimSun" w:cs="SimSun"/>
          <w:sz w:val="36"/>
          <w:szCs w:val="36"/>
          <w:spacing w:val="-18"/>
        </w:rPr>
        <w:t>产</w:t>
      </w:r>
      <w:r>
        <w:rPr>
          <w:rFonts w:ascii="SimSun" w:hAnsi="SimSun" w:eastAsia="SimSun" w:cs="SimSun"/>
          <w:sz w:val="36"/>
          <w:szCs w:val="36"/>
          <w:spacing w:val="-63"/>
        </w:rPr>
        <w:t> </w:t>
      </w:r>
      <w:r>
        <w:rPr>
          <w:rFonts w:ascii="SimSun" w:hAnsi="SimSun" w:eastAsia="SimSun" w:cs="SimSun"/>
          <w:sz w:val="36"/>
          <w:szCs w:val="36"/>
          <w:spacing w:val="-18"/>
        </w:rPr>
        <w:t>负</w:t>
      </w:r>
      <w:r>
        <w:rPr>
          <w:rFonts w:ascii="SimSun" w:hAnsi="SimSun" w:eastAsia="SimSun" w:cs="SimSun"/>
          <w:sz w:val="36"/>
          <w:szCs w:val="36"/>
          <w:spacing w:val="-75"/>
        </w:rPr>
        <w:t> </w:t>
      </w:r>
      <w:r>
        <w:rPr>
          <w:rFonts w:ascii="SimSun" w:hAnsi="SimSun" w:eastAsia="SimSun" w:cs="SimSun"/>
          <w:sz w:val="36"/>
          <w:szCs w:val="36"/>
          <w:spacing w:val="-18"/>
        </w:rPr>
        <w:t>债</w:t>
      </w:r>
      <w:r>
        <w:rPr>
          <w:rFonts w:ascii="SimSun" w:hAnsi="SimSun" w:eastAsia="SimSun" w:cs="SimSun"/>
          <w:sz w:val="36"/>
          <w:szCs w:val="36"/>
          <w:spacing w:val="-79"/>
        </w:rPr>
        <w:t> </w:t>
      </w:r>
      <w:r>
        <w:rPr>
          <w:rFonts w:ascii="SimSun" w:hAnsi="SimSun" w:eastAsia="SimSun" w:cs="SimSun"/>
          <w:sz w:val="36"/>
          <w:szCs w:val="36"/>
          <w:spacing w:val="-18"/>
        </w:rPr>
        <w:t>表</w:t>
      </w:r>
    </w:p>
    <w:p>
      <w:pPr>
        <w:rPr>
          <w:rFonts w:ascii="Arial"/>
          <w:sz w:val="21"/>
        </w:rPr>
      </w:pPr>
      <w:r/>
    </w:p>
    <w:p>
      <w:pPr>
        <w:ind w:firstLine="89"/>
        <w:spacing w:before="209" w:line="204" w:lineRule="auto"/>
        <w:rPr>
          <w:rFonts w:ascii="SimSun" w:hAnsi="SimSun" w:eastAsia="SimSun" w:cs="SimSun"/>
          <w:sz w:val="20"/>
          <w:szCs w:val="20"/>
        </w:rPr>
      </w:pPr>
      <w:r>
        <w:rPr>
          <w:rFonts w:ascii="SimSun" w:hAnsi="SimSun" w:eastAsia="SimSun" w:cs="SimSun"/>
          <w:sz w:val="20"/>
          <w:szCs w:val="20"/>
          <w:spacing w:val="1"/>
        </w:rPr>
        <w:t>编制单位∶广西无界慈爱基金会福利基金会</w:t>
      </w:r>
      <w:r>
        <w:rPr>
          <w:rFonts w:ascii="SimSun" w:hAnsi="SimSun" w:eastAsia="SimSun" w:cs="SimSun"/>
          <w:sz w:val="20"/>
          <w:szCs w:val="20"/>
          <w:spacing w:val="3"/>
        </w:rPr>
        <w:t>       </w:t>
      </w:r>
      <w:r>
        <w:rPr>
          <w:rFonts w:ascii="SimSun" w:hAnsi="SimSun" w:eastAsia="SimSun" w:cs="SimSun"/>
          <w:sz w:val="20"/>
          <w:szCs w:val="20"/>
          <w:spacing w:val="1"/>
          <w:position w:val="-1"/>
        </w:rPr>
        <w:t>2019</w:t>
      </w:r>
      <w:r>
        <w:rPr>
          <w:rFonts w:ascii="SimSun" w:hAnsi="SimSun" w:eastAsia="SimSun" w:cs="SimSun"/>
          <w:sz w:val="20"/>
          <w:szCs w:val="20"/>
          <w:spacing w:val="57"/>
          <w:position w:val="-1"/>
        </w:rPr>
        <w:t> </w:t>
      </w:r>
      <w:r>
        <w:rPr>
          <w:rFonts w:ascii="SimSun" w:hAnsi="SimSun" w:eastAsia="SimSun" w:cs="SimSun"/>
          <w:sz w:val="20"/>
          <w:szCs w:val="20"/>
          <w:spacing w:val="1"/>
          <w:position w:val="-1"/>
        </w:rPr>
        <w:t>年</w:t>
      </w:r>
      <w:r>
        <w:rPr>
          <w:rFonts w:ascii="SimSun" w:hAnsi="SimSun" w:eastAsia="SimSun" w:cs="SimSun"/>
          <w:sz w:val="20"/>
          <w:szCs w:val="20"/>
          <w:spacing w:val="4"/>
          <w:position w:val="-1"/>
        </w:rPr>
        <w:t>  </w:t>
      </w:r>
      <w:r>
        <w:rPr>
          <w:rFonts w:ascii="SimSun" w:hAnsi="SimSun" w:eastAsia="SimSun" w:cs="SimSun"/>
          <w:sz w:val="20"/>
          <w:szCs w:val="20"/>
          <w:spacing w:val="1"/>
          <w:position w:val="-1"/>
        </w:rPr>
        <w:t>12</w:t>
      </w:r>
      <w:r>
        <w:rPr>
          <w:rFonts w:ascii="SimSun" w:hAnsi="SimSun" w:eastAsia="SimSun" w:cs="SimSun"/>
          <w:sz w:val="20"/>
          <w:szCs w:val="20"/>
          <w:spacing w:val="-19"/>
          <w:position w:val="-1"/>
        </w:rPr>
        <w:t> </w:t>
      </w:r>
      <w:r>
        <w:rPr>
          <w:rFonts w:ascii="SimSun" w:hAnsi="SimSun" w:eastAsia="SimSun" w:cs="SimSun"/>
          <w:sz w:val="20"/>
          <w:szCs w:val="20"/>
          <w:spacing w:val="1"/>
          <w:position w:val="-1"/>
        </w:rPr>
        <w:t>月</w:t>
      </w:r>
      <w:r>
        <w:rPr>
          <w:rFonts w:ascii="SimSun" w:hAnsi="SimSun" w:eastAsia="SimSun" w:cs="SimSun"/>
          <w:sz w:val="20"/>
          <w:szCs w:val="20"/>
          <w:spacing w:val="97"/>
          <w:position w:val="-1"/>
        </w:rPr>
        <w:t> </w:t>
      </w:r>
      <w:r>
        <w:rPr>
          <w:rFonts w:ascii="SimSun" w:hAnsi="SimSun" w:eastAsia="SimSun" w:cs="SimSun"/>
          <w:sz w:val="20"/>
          <w:szCs w:val="20"/>
          <w:spacing w:val="1"/>
          <w:position w:val="-1"/>
        </w:rPr>
        <w:t>31</w:t>
      </w:r>
      <w:r>
        <w:rPr>
          <w:rFonts w:ascii="SimSun" w:hAnsi="SimSun" w:eastAsia="SimSun" w:cs="SimSun"/>
          <w:sz w:val="20"/>
          <w:szCs w:val="20"/>
          <w:spacing w:val="10"/>
          <w:position w:val="-1"/>
        </w:rPr>
        <w:t> </w:t>
      </w:r>
      <w:r>
        <w:rPr>
          <w:rFonts w:ascii="SimSun" w:hAnsi="SimSun" w:eastAsia="SimSun" w:cs="SimSun"/>
          <w:sz w:val="20"/>
          <w:szCs w:val="20"/>
          <w:spacing w:val="1"/>
          <w:position w:val="-1"/>
        </w:rPr>
        <w:t>日</w:t>
      </w:r>
    </w:p>
    <w:p>
      <w:pPr>
        <w:spacing w:line="16" w:lineRule="exact"/>
        <w:rPr/>
      </w:pPr>
      <w:r/>
    </w:p>
    <w:p>
      <w:pPr>
        <w:spacing w:line="14" w:lineRule="auto"/>
        <w:rPr>
          <w:rFonts w:ascii="Arial"/>
          <w:sz w:val="2"/>
        </w:rPr>
      </w:pPr>
      <w:r>
        <w:rPr>
          <w:rFonts w:ascii="Arial" w:hAnsi="Arial" w:eastAsia="Arial" w:cs="Arial"/>
          <w:sz w:val="2"/>
          <w:szCs w:val="2"/>
        </w:rPr>
        <w:br w:type="column"/>
      </w:r>
    </w:p>
    <w:p>
      <w:pPr>
        <w:rPr>
          <w:rFonts w:ascii="Arial"/>
          <w:sz w:val="21"/>
        </w:rPr>
      </w:pPr>
      <w:r/>
    </w:p>
    <w:p>
      <w:pPr>
        <w:rPr>
          <w:rFonts w:ascii="Arial"/>
          <w:sz w:val="21"/>
        </w:rPr>
      </w:pPr>
      <w:r/>
    </w:p>
    <w:p>
      <w:pPr>
        <w:ind w:left="1017"/>
        <w:spacing w:before="125" w:line="258" w:lineRule="auto"/>
        <w:jc w:val="right"/>
        <w:rPr>
          <w:rFonts w:ascii="SimSun" w:hAnsi="SimSun" w:eastAsia="SimSun" w:cs="SimSun"/>
          <w:sz w:val="20"/>
          <w:szCs w:val="20"/>
        </w:rPr>
      </w:pPr>
      <w:r>
        <w:rPr>
          <w:rFonts w:ascii="SimSun" w:hAnsi="SimSun" w:eastAsia="SimSun" w:cs="SimSun"/>
          <w:sz w:val="20"/>
          <w:szCs w:val="20"/>
          <w:spacing w:val="-4"/>
        </w:rPr>
        <w:t>会民非01表</w:t>
      </w:r>
      <w:r>
        <w:rPr>
          <w:rFonts w:ascii="SimSun" w:hAnsi="SimSun" w:eastAsia="SimSun" w:cs="SimSun"/>
          <w:sz w:val="20"/>
          <w:szCs w:val="20"/>
        </w:rPr>
        <w:t> </w:t>
      </w:r>
      <w:r>
        <w:rPr>
          <w:rFonts w:ascii="SimSun" w:hAnsi="SimSun" w:eastAsia="SimSun" w:cs="SimSun"/>
          <w:sz w:val="20"/>
          <w:szCs w:val="20"/>
          <w:spacing w:val="-2"/>
        </w:rPr>
        <w:t>单位∶元</w:t>
      </w:r>
    </w:p>
    <w:p>
      <w:pPr>
        <w:sectPr>
          <w:type w:val="continuous"/>
          <w:pgSz w:w="11900" w:h="16840"/>
          <w:pgMar w:top="400" w:right="310" w:bottom="400" w:left="1700" w:header="0" w:footer="0" w:gutter="0"/>
          <w:cols w:equalWidth="0" w:num="2">
            <w:col w:w="7770" w:space="100"/>
            <w:col w:w="2021" w:space="0"/>
          </w:cols>
        </w:sectPr>
        <w:rPr/>
      </w:pPr>
    </w:p>
    <w:p>
      <w:pPr>
        <w:spacing w:line="32" w:lineRule="exact"/>
        <w:rPr/>
      </w:pPr>
      <w:r/>
    </w:p>
    <w:tbl>
      <w:tblPr>
        <w:tblStyle w:val="2"/>
        <w:tblW w:w="9859" w:type="dxa"/>
        <w:tblInd w:w="10" w:type="dxa"/>
        <w:tblLayout w:type="fixed"/>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Grid>
        <w:gridCol w:w="1860"/>
        <w:gridCol w:w="610"/>
        <w:gridCol w:w="1070"/>
        <w:gridCol w:w="1079"/>
        <w:gridCol w:w="2130"/>
        <w:gridCol w:w="670"/>
        <w:gridCol w:w="1230"/>
        <w:gridCol w:w="1210"/>
      </w:tblGrid>
      <w:tr>
        <w:trPr>
          <w:trHeight w:val="340" w:hRule="atLeast"/>
        </w:trPr>
        <w:tc>
          <w:tcPr>
            <w:tcW w:w="1860" w:type="dxa"/>
            <w:vAlign w:val="top"/>
          </w:tcPr>
          <w:p>
            <w:pPr>
              <w:ind w:firstLine="745"/>
              <w:spacing w:before="10" w:line="204" w:lineRule="auto"/>
              <w:rPr>
                <w:rFonts w:ascii="SimSun" w:hAnsi="SimSun" w:eastAsia="SimSun" w:cs="SimSun"/>
                <w:sz w:val="19"/>
                <w:szCs w:val="19"/>
              </w:rPr>
            </w:pPr>
            <w:r>
              <w:rPr>
                <w:rFonts w:ascii="SimSun" w:hAnsi="SimSun" w:eastAsia="SimSun" w:cs="SimSun"/>
                <w:sz w:val="19"/>
                <w:szCs w:val="19"/>
                <w:spacing w:val="-4"/>
              </w:rPr>
              <w:t>资产</w:t>
            </w:r>
          </w:p>
        </w:tc>
        <w:tc>
          <w:tcPr>
            <w:tcW w:w="610" w:type="dxa"/>
            <w:vAlign w:val="top"/>
          </w:tcPr>
          <w:p>
            <w:pPr>
              <w:ind w:firstLine="70"/>
              <w:spacing w:before="70" w:line="204" w:lineRule="auto"/>
              <w:rPr>
                <w:rFonts w:ascii="SimSun" w:hAnsi="SimSun" w:eastAsia="SimSun" w:cs="SimSun"/>
                <w:sz w:val="19"/>
                <w:szCs w:val="19"/>
              </w:rPr>
            </w:pPr>
            <w:r>
              <w:rPr>
                <w:rFonts w:ascii="SimSun" w:hAnsi="SimSun" w:eastAsia="SimSun" w:cs="SimSun"/>
                <w:sz w:val="19"/>
                <w:szCs w:val="19"/>
                <w:spacing w:val="-3"/>
              </w:rPr>
              <w:t>行次</w:t>
            </w:r>
          </w:p>
        </w:tc>
        <w:tc>
          <w:tcPr>
            <w:tcW w:w="1070" w:type="dxa"/>
            <w:vAlign w:val="top"/>
          </w:tcPr>
          <w:p>
            <w:pPr>
              <w:ind w:firstLine="228"/>
              <w:spacing w:before="70" w:line="204" w:lineRule="auto"/>
              <w:rPr>
                <w:rFonts w:ascii="SimSun" w:hAnsi="SimSun" w:eastAsia="SimSun" w:cs="SimSun"/>
                <w:sz w:val="19"/>
                <w:szCs w:val="19"/>
              </w:rPr>
            </w:pPr>
            <w:r>
              <w:rPr>
                <w:rFonts w:ascii="SimSun" w:hAnsi="SimSun" w:eastAsia="SimSun" w:cs="SimSun"/>
                <w:sz w:val="19"/>
                <w:szCs w:val="19"/>
                <w:spacing w:val="-2"/>
              </w:rPr>
              <w:t>年初数</w:t>
            </w:r>
          </w:p>
        </w:tc>
        <w:tc>
          <w:tcPr>
            <w:tcW w:w="1079" w:type="dxa"/>
            <w:vAlign w:val="top"/>
          </w:tcPr>
          <w:p>
            <w:pPr>
              <w:ind w:firstLine="439"/>
              <w:spacing w:before="70" w:line="204" w:lineRule="auto"/>
              <w:rPr>
                <w:rFonts w:ascii="SimSun" w:hAnsi="SimSun" w:eastAsia="SimSun" w:cs="SimSun"/>
                <w:sz w:val="19"/>
                <w:szCs w:val="19"/>
              </w:rPr>
            </w:pPr>
            <w:r>
              <w:rPr>
                <w:rFonts w:ascii="SimSun" w:hAnsi="SimSun" w:eastAsia="SimSun" w:cs="SimSun"/>
                <w:sz w:val="19"/>
                <w:szCs w:val="19"/>
                <w:spacing w:val="-3"/>
              </w:rPr>
              <w:t>期末数</w:t>
            </w:r>
          </w:p>
        </w:tc>
        <w:tc>
          <w:tcPr>
            <w:tcW w:w="2130" w:type="dxa"/>
            <w:vAlign w:val="top"/>
          </w:tcPr>
          <w:p>
            <w:pPr>
              <w:ind w:firstLine="495"/>
              <w:spacing w:before="70" w:line="204" w:lineRule="auto"/>
              <w:rPr>
                <w:rFonts w:ascii="SimSun" w:hAnsi="SimSun" w:eastAsia="SimSun" w:cs="SimSun"/>
                <w:sz w:val="19"/>
                <w:szCs w:val="19"/>
              </w:rPr>
            </w:pPr>
            <w:r>
              <w:rPr>
                <w:rFonts w:ascii="SimSun" w:hAnsi="SimSun" w:eastAsia="SimSun" w:cs="SimSun"/>
                <w:sz w:val="19"/>
                <w:szCs w:val="19"/>
                <w:spacing w:val="-3"/>
              </w:rPr>
              <w:t>负债和净资产</w:t>
            </w:r>
          </w:p>
        </w:tc>
        <w:tc>
          <w:tcPr>
            <w:tcW w:w="670" w:type="dxa"/>
            <w:vAlign w:val="top"/>
          </w:tcPr>
          <w:p>
            <w:pPr>
              <w:ind w:firstLine="231"/>
              <w:spacing w:before="70" w:line="204" w:lineRule="auto"/>
              <w:rPr>
                <w:rFonts w:ascii="SimSun" w:hAnsi="SimSun" w:eastAsia="SimSun" w:cs="SimSun"/>
                <w:sz w:val="19"/>
                <w:szCs w:val="19"/>
              </w:rPr>
            </w:pPr>
            <w:r>
              <w:rPr>
                <w:rFonts w:ascii="SimSun" w:hAnsi="SimSun" w:eastAsia="SimSun" w:cs="SimSun"/>
                <w:sz w:val="19"/>
                <w:szCs w:val="19"/>
                <w:spacing w:val="-3"/>
              </w:rPr>
              <w:t>行次</w:t>
            </w:r>
          </w:p>
        </w:tc>
        <w:tc>
          <w:tcPr>
            <w:tcW w:w="1230" w:type="dxa"/>
            <w:vAlign w:val="top"/>
          </w:tcPr>
          <w:p>
            <w:pPr>
              <w:ind w:firstLine="589"/>
              <w:spacing w:before="70" w:line="204" w:lineRule="auto"/>
              <w:rPr>
                <w:rFonts w:ascii="SimSun" w:hAnsi="SimSun" w:eastAsia="SimSun" w:cs="SimSun"/>
                <w:sz w:val="19"/>
                <w:szCs w:val="19"/>
              </w:rPr>
            </w:pPr>
            <w:r>
              <w:rPr>
                <w:rFonts w:ascii="SimSun" w:hAnsi="SimSun" w:eastAsia="SimSun" w:cs="SimSun"/>
                <w:sz w:val="19"/>
                <w:szCs w:val="19"/>
                <w:spacing w:val="-2"/>
              </w:rPr>
              <w:t>年初数</w:t>
            </w:r>
          </w:p>
        </w:tc>
        <w:tc>
          <w:tcPr>
            <w:tcW w:w="1210" w:type="dxa"/>
            <w:vAlign w:val="top"/>
          </w:tcPr>
          <w:p>
            <w:pPr>
              <w:ind w:firstLine="590"/>
              <w:spacing w:before="10" w:line="204" w:lineRule="auto"/>
              <w:rPr>
                <w:rFonts w:ascii="SimSun" w:hAnsi="SimSun" w:eastAsia="SimSun" w:cs="SimSun"/>
                <w:sz w:val="19"/>
                <w:szCs w:val="19"/>
              </w:rPr>
            </w:pPr>
            <w:r>
              <w:rPr>
                <w:rFonts w:ascii="SimSun" w:hAnsi="SimSun" w:eastAsia="SimSun" w:cs="SimSun"/>
                <w:sz w:val="19"/>
                <w:szCs w:val="19"/>
                <w:spacing w:val="-3"/>
              </w:rPr>
              <w:t>期末数</w:t>
            </w:r>
          </w:p>
        </w:tc>
      </w:tr>
      <w:tr>
        <w:trPr>
          <w:trHeight w:val="360" w:hRule="atLeast"/>
        </w:trPr>
        <w:tc>
          <w:tcPr>
            <w:tcW w:w="1860" w:type="dxa"/>
            <w:vAlign w:val="top"/>
          </w:tcPr>
          <w:p>
            <w:pPr>
              <w:ind w:firstLine="448"/>
              <w:spacing w:before="80" w:line="204" w:lineRule="auto"/>
              <w:rPr>
                <w:rFonts w:ascii="SimSun" w:hAnsi="SimSun" w:eastAsia="SimSun" w:cs="SimSun"/>
                <w:sz w:val="19"/>
                <w:szCs w:val="19"/>
              </w:rPr>
            </w:pPr>
            <w:r>
              <w:rPr>
                <w:rFonts w:ascii="SimSun" w:hAnsi="SimSun" w:eastAsia="SimSun" w:cs="SimSun"/>
                <w:sz w:val="19"/>
                <w:szCs w:val="19"/>
                <w:spacing w:val="14"/>
              </w:rPr>
              <w:t>流动资产∶</w:t>
            </w:r>
          </w:p>
        </w:tc>
        <w:tc>
          <w:tcPr>
            <w:tcW w:w="610" w:type="dxa"/>
            <w:vAlign w:val="top"/>
          </w:tcPr>
          <w:p>
            <w:pPr>
              <w:rPr>
                <w:rFonts w:ascii="Arial"/>
                <w:sz w:val="21"/>
              </w:rPr>
            </w:pPr>
            <w:r/>
          </w:p>
        </w:tc>
        <w:tc>
          <w:tcPr>
            <w:tcW w:w="1070" w:type="dxa"/>
            <w:vAlign w:val="top"/>
          </w:tcPr>
          <w:p>
            <w:pPr>
              <w:rPr>
                <w:rFonts w:ascii="Arial"/>
                <w:sz w:val="21"/>
              </w:rPr>
            </w:pPr>
            <w:r/>
          </w:p>
        </w:tc>
        <w:tc>
          <w:tcPr>
            <w:tcW w:w="1079" w:type="dxa"/>
            <w:vAlign w:val="top"/>
          </w:tcPr>
          <w:p>
            <w:pPr>
              <w:rPr>
                <w:rFonts w:ascii="Arial"/>
                <w:sz w:val="21"/>
              </w:rPr>
            </w:pPr>
            <w:r/>
          </w:p>
        </w:tc>
        <w:tc>
          <w:tcPr>
            <w:tcW w:w="2130" w:type="dxa"/>
            <w:vAlign w:val="top"/>
          </w:tcPr>
          <w:p>
            <w:pPr>
              <w:ind w:firstLine="589"/>
              <w:spacing w:before="80" w:line="204" w:lineRule="auto"/>
              <w:rPr>
                <w:rFonts w:ascii="SimSun" w:hAnsi="SimSun" w:eastAsia="SimSun" w:cs="SimSun"/>
                <w:sz w:val="19"/>
                <w:szCs w:val="19"/>
              </w:rPr>
            </w:pPr>
            <w:r>
              <w:rPr>
                <w:rFonts w:ascii="SimSun" w:hAnsi="SimSun" w:eastAsia="SimSun" w:cs="SimSun"/>
                <w:sz w:val="19"/>
                <w:szCs w:val="19"/>
                <w:spacing w:val="14"/>
              </w:rPr>
              <w:t>流动负债∶</w:t>
            </w:r>
          </w:p>
        </w:tc>
        <w:tc>
          <w:tcPr>
            <w:tcW w:w="670" w:type="dxa"/>
            <w:vAlign w:val="top"/>
          </w:tcPr>
          <w:p>
            <w:pPr>
              <w:rPr>
                <w:rFonts w:ascii="Arial"/>
                <w:sz w:val="21"/>
              </w:rPr>
            </w:pPr>
            <w:r/>
          </w:p>
        </w:tc>
        <w:tc>
          <w:tcPr>
            <w:tcW w:w="1230" w:type="dxa"/>
            <w:vAlign w:val="top"/>
          </w:tcPr>
          <w:p>
            <w:pPr>
              <w:rPr>
                <w:rFonts w:ascii="Arial"/>
                <w:sz w:val="21"/>
              </w:rPr>
            </w:pPr>
            <w:r/>
          </w:p>
        </w:tc>
        <w:tc>
          <w:tcPr>
            <w:tcW w:w="1210" w:type="dxa"/>
            <w:vAlign w:val="top"/>
          </w:tcPr>
          <w:p>
            <w:pPr>
              <w:rPr>
                <w:rFonts w:ascii="Arial"/>
                <w:sz w:val="21"/>
              </w:rPr>
            </w:pPr>
            <w:r/>
          </w:p>
        </w:tc>
      </w:tr>
      <w:tr>
        <w:trPr>
          <w:trHeight w:val="360" w:hRule="atLeast"/>
        </w:trPr>
        <w:tc>
          <w:tcPr>
            <w:tcW w:w="1860" w:type="dxa"/>
            <w:vAlign w:val="top"/>
          </w:tcPr>
          <w:p>
            <w:pPr>
              <w:ind w:firstLine="551"/>
              <w:spacing w:before="80" w:line="204" w:lineRule="auto"/>
              <w:rPr>
                <w:rFonts w:ascii="SimSun" w:hAnsi="SimSun" w:eastAsia="SimSun" w:cs="SimSun"/>
                <w:sz w:val="19"/>
                <w:szCs w:val="19"/>
              </w:rPr>
            </w:pPr>
            <w:r>
              <w:rPr>
                <w:rFonts w:ascii="SimSun" w:hAnsi="SimSun" w:eastAsia="SimSun" w:cs="SimSun"/>
                <w:sz w:val="19"/>
                <w:szCs w:val="19"/>
                <w:spacing w:val="-3"/>
              </w:rPr>
              <w:t>货币资金</w:t>
            </w:r>
          </w:p>
        </w:tc>
        <w:tc>
          <w:tcPr>
            <w:tcW w:w="610" w:type="dxa"/>
            <w:vAlign w:val="top"/>
          </w:tcPr>
          <w:p>
            <w:pPr>
              <w:ind w:firstLine="361"/>
              <w:spacing w:before="111" w:line="204" w:lineRule="auto"/>
              <w:rPr>
                <w:rFonts w:ascii="SimSun" w:hAnsi="SimSun" w:eastAsia="SimSun" w:cs="SimSun"/>
                <w:sz w:val="19"/>
                <w:szCs w:val="19"/>
              </w:rPr>
            </w:pPr>
            <w:r>
              <w:rPr>
                <w:rFonts w:ascii="SimSun" w:hAnsi="SimSun" w:eastAsia="SimSun" w:cs="SimSun"/>
                <w:sz w:val="19"/>
                <w:szCs w:val="19"/>
              </w:rPr>
              <w:t>1</w:t>
            </w:r>
          </w:p>
        </w:tc>
        <w:tc>
          <w:tcPr>
            <w:tcW w:w="1070" w:type="dxa"/>
            <w:vAlign w:val="top"/>
          </w:tcPr>
          <w:p>
            <w:pPr>
              <w:ind w:firstLine="8"/>
              <w:spacing w:before="111" w:line="204" w:lineRule="auto"/>
              <w:rPr>
                <w:rFonts w:ascii="SimSun" w:hAnsi="SimSun" w:eastAsia="SimSun" w:cs="SimSun"/>
                <w:sz w:val="19"/>
                <w:szCs w:val="19"/>
              </w:rPr>
            </w:pPr>
            <w:r>
              <w:rPr>
                <w:rFonts w:ascii="SimSun" w:hAnsi="SimSun" w:eastAsia="SimSun" w:cs="SimSun"/>
                <w:sz w:val="19"/>
                <w:szCs w:val="19"/>
                <w:spacing w:val="-9"/>
              </w:rPr>
              <w:t>2,056,029.19</w:t>
            </w:r>
          </w:p>
        </w:tc>
        <w:tc>
          <w:tcPr>
            <w:tcW w:w="1079" w:type="dxa"/>
            <w:vAlign w:val="top"/>
          </w:tcPr>
          <w:p>
            <w:pPr>
              <w:ind w:firstLine="8"/>
              <w:spacing w:before="118" w:line="204" w:lineRule="auto"/>
              <w:rPr>
                <w:rFonts w:ascii="SimSun" w:hAnsi="SimSun" w:eastAsia="SimSun" w:cs="SimSun"/>
                <w:sz w:val="17"/>
                <w:szCs w:val="17"/>
              </w:rPr>
            </w:pPr>
            <w:r>
              <w:rPr>
                <w:rFonts w:ascii="SimSun" w:hAnsi="SimSun" w:eastAsia="SimSun" w:cs="SimSun"/>
                <w:sz w:val="17"/>
                <w:szCs w:val="17"/>
                <w:spacing w:val="-5"/>
              </w:rPr>
              <w:t>2，075,323.55</w:t>
            </w:r>
          </w:p>
        </w:tc>
        <w:tc>
          <w:tcPr>
            <w:tcW w:w="2130" w:type="dxa"/>
            <w:vAlign w:val="top"/>
          </w:tcPr>
          <w:p>
            <w:pPr>
              <w:ind w:firstLine="680"/>
              <w:spacing w:before="80" w:line="204" w:lineRule="auto"/>
              <w:rPr>
                <w:rFonts w:ascii="SimSun" w:hAnsi="SimSun" w:eastAsia="SimSun" w:cs="SimSun"/>
                <w:sz w:val="19"/>
                <w:szCs w:val="19"/>
              </w:rPr>
            </w:pPr>
            <w:r>
              <w:rPr>
                <w:rFonts w:ascii="SimSun" w:hAnsi="SimSun" w:eastAsia="SimSun" w:cs="SimSun"/>
                <w:sz w:val="19"/>
                <w:szCs w:val="19"/>
                <w:spacing w:val="-2"/>
              </w:rPr>
              <w:t>短期借款</w:t>
            </w:r>
          </w:p>
        </w:tc>
        <w:tc>
          <w:tcPr>
            <w:tcW w:w="670" w:type="dxa"/>
            <w:vAlign w:val="top"/>
          </w:tcPr>
          <w:p>
            <w:pPr>
              <w:ind w:firstLine="419"/>
              <w:spacing w:before="111" w:line="204" w:lineRule="auto"/>
              <w:rPr>
                <w:rFonts w:ascii="SimSun" w:hAnsi="SimSun" w:eastAsia="SimSun" w:cs="SimSun"/>
                <w:sz w:val="19"/>
                <w:szCs w:val="19"/>
              </w:rPr>
            </w:pPr>
            <w:r>
              <w:rPr>
                <w:rFonts w:ascii="SimSun" w:hAnsi="SimSun" w:eastAsia="SimSun" w:cs="SimSun"/>
                <w:sz w:val="19"/>
                <w:szCs w:val="19"/>
                <w:spacing w:val="-3"/>
              </w:rPr>
              <w:t>61</w:t>
            </w:r>
          </w:p>
        </w:tc>
        <w:tc>
          <w:tcPr>
            <w:tcW w:w="1230" w:type="dxa"/>
            <w:vAlign w:val="top"/>
          </w:tcPr>
          <w:p>
            <w:pPr>
              <w:rPr>
                <w:rFonts w:ascii="Arial"/>
                <w:sz w:val="21"/>
              </w:rPr>
            </w:pPr>
            <w:r/>
          </w:p>
        </w:tc>
        <w:tc>
          <w:tcPr>
            <w:tcW w:w="1210" w:type="dxa"/>
            <w:vAlign w:val="top"/>
          </w:tcPr>
          <w:p>
            <w:pPr>
              <w:rPr>
                <w:rFonts w:ascii="Arial"/>
                <w:sz w:val="21"/>
              </w:rPr>
            </w:pPr>
            <w:r/>
          </w:p>
        </w:tc>
      </w:tr>
      <w:tr>
        <w:trPr>
          <w:trHeight w:val="370" w:hRule="atLeast"/>
        </w:trPr>
        <w:tc>
          <w:tcPr>
            <w:tcW w:w="1860" w:type="dxa"/>
            <w:vAlign w:val="top"/>
          </w:tcPr>
          <w:p>
            <w:pPr>
              <w:ind w:firstLine="549"/>
              <w:spacing w:before="90" w:line="204" w:lineRule="auto"/>
              <w:rPr>
                <w:rFonts w:ascii="SimSun" w:hAnsi="SimSun" w:eastAsia="SimSun" w:cs="SimSun"/>
                <w:sz w:val="19"/>
                <w:szCs w:val="19"/>
              </w:rPr>
            </w:pPr>
            <w:r>
              <w:rPr>
                <w:rFonts w:ascii="SimSun" w:hAnsi="SimSun" w:eastAsia="SimSun" w:cs="SimSun"/>
                <w:sz w:val="19"/>
                <w:szCs w:val="19"/>
                <w:spacing w:val="-2"/>
              </w:rPr>
              <w:t>短期投资</w:t>
            </w:r>
          </w:p>
        </w:tc>
        <w:tc>
          <w:tcPr>
            <w:tcW w:w="610" w:type="dxa"/>
            <w:vAlign w:val="top"/>
          </w:tcPr>
          <w:p>
            <w:pPr>
              <w:ind w:firstLine="349"/>
              <w:spacing w:before="121" w:line="204" w:lineRule="auto"/>
              <w:rPr>
                <w:rFonts w:ascii="SimSun" w:hAnsi="SimSun" w:eastAsia="SimSun" w:cs="SimSun"/>
                <w:sz w:val="19"/>
                <w:szCs w:val="19"/>
              </w:rPr>
            </w:pPr>
            <w:r>
              <w:rPr>
                <w:rFonts w:ascii="SimSun" w:hAnsi="SimSun" w:eastAsia="SimSun" w:cs="SimSun"/>
                <w:sz w:val="19"/>
                <w:szCs w:val="19"/>
              </w:rPr>
              <w:t>2</w:t>
            </w:r>
          </w:p>
        </w:tc>
        <w:tc>
          <w:tcPr>
            <w:tcW w:w="1070" w:type="dxa"/>
            <w:vAlign w:val="top"/>
          </w:tcPr>
          <w:p>
            <w:pPr>
              <w:rPr>
                <w:rFonts w:ascii="Arial"/>
                <w:sz w:val="21"/>
              </w:rPr>
            </w:pPr>
            <w:r/>
          </w:p>
        </w:tc>
        <w:tc>
          <w:tcPr>
            <w:tcW w:w="1079" w:type="dxa"/>
            <w:vAlign w:val="top"/>
          </w:tcPr>
          <w:p>
            <w:pPr>
              <w:rPr>
                <w:rFonts w:ascii="Arial"/>
                <w:sz w:val="21"/>
              </w:rPr>
            </w:pPr>
            <w:r/>
          </w:p>
        </w:tc>
        <w:tc>
          <w:tcPr>
            <w:tcW w:w="2130" w:type="dxa"/>
            <w:vAlign w:val="top"/>
          </w:tcPr>
          <w:p>
            <w:pPr>
              <w:ind w:firstLine="678"/>
              <w:spacing w:before="90" w:line="204" w:lineRule="auto"/>
              <w:rPr>
                <w:rFonts w:ascii="SimSun" w:hAnsi="SimSun" w:eastAsia="SimSun" w:cs="SimSun"/>
                <w:sz w:val="19"/>
                <w:szCs w:val="19"/>
              </w:rPr>
            </w:pPr>
            <w:r>
              <w:rPr>
                <w:rFonts w:ascii="SimSun" w:hAnsi="SimSun" w:eastAsia="SimSun" w:cs="SimSun"/>
                <w:sz w:val="19"/>
                <w:szCs w:val="19"/>
                <w:spacing w:val="-2"/>
              </w:rPr>
              <w:t>应付款项</w:t>
            </w:r>
          </w:p>
        </w:tc>
        <w:tc>
          <w:tcPr>
            <w:tcW w:w="670" w:type="dxa"/>
            <w:vAlign w:val="top"/>
          </w:tcPr>
          <w:p>
            <w:pPr>
              <w:ind w:firstLine="419"/>
              <w:spacing w:before="121" w:line="204" w:lineRule="auto"/>
              <w:rPr>
                <w:rFonts w:ascii="SimSun" w:hAnsi="SimSun" w:eastAsia="SimSun" w:cs="SimSun"/>
                <w:sz w:val="19"/>
                <w:szCs w:val="19"/>
              </w:rPr>
            </w:pPr>
            <w:r>
              <w:rPr>
                <w:rFonts w:ascii="SimSun" w:hAnsi="SimSun" w:eastAsia="SimSun" w:cs="SimSun"/>
                <w:sz w:val="19"/>
                <w:szCs w:val="19"/>
                <w:spacing w:val="-3"/>
              </w:rPr>
              <w:t>62</w:t>
            </w:r>
          </w:p>
        </w:tc>
        <w:tc>
          <w:tcPr>
            <w:tcW w:w="1230" w:type="dxa"/>
            <w:vAlign w:val="top"/>
          </w:tcPr>
          <w:p>
            <w:pPr>
              <w:rPr>
                <w:rFonts w:ascii="Arial"/>
                <w:sz w:val="21"/>
              </w:rPr>
            </w:pPr>
            <w:r/>
          </w:p>
        </w:tc>
        <w:tc>
          <w:tcPr>
            <w:tcW w:w="1210" w:type="dxa"/>
            <w:vAlign w:val="top"/>
          </w:tcPr>
          <w:p>
            <w:pPr>
              <w:ind w:firstLine="412"/>
              <w:spacing w:before="121" w:line="204" w:lineRule="auto"/>
              <w:rPr>
                <w:rFonts w:ascii="SimSun" w:hAnsi="SimSun" w:eastAsia="SimSun" w:cs="SimSun"/>
                <w:sz w:val="19"/>
                <w:szCs w:val="19"/>
              </w:rPr>
            </w:pPr>
            <w:r>
              <w:rPr>
                <w:rFonts w:ascii="SimSun" w:hAnsi="SimSun" w:eastAsia="SimSun" w:cs="SimSun"/>
                <w:sz w:val="19"/>
                <w:szCs w:val="19"/>
                <w:spacing w:val="-3"/>
              </w:rPr>
              <w:t>1,804.80</w:t>
            </w:r>
          </w:p>
        </w:tc>
      </w:tr>
      <w:tr>
        <w:trPr>
          <w:trHeight w:val="360" w:hRule="atLeast"/>
        </w:trPr>
        <w:tc>
          <w:tcPr>
            <w:tcW w:w="1860" w:type="dxa"/>
            <w:vAlign w:val="top"/>
          </w:tcPr>
          <w:p>
            <w:pPr>
              <w:ind w:firstLine="547"/>
              <w:spacing w:before="80" w:line="204" w:lineRule="auto"/>
              <w:rPr>
                <w:rFonts w:ascii="SimSun" w:hAnsi="SimSun" w:eastAsia="SimSun" w:cs="SimSun"/>
                <w:sz w:val="19"/>
                <w:szCs w:val="19"/>
              </w:rPr>
            </w:pPr>
            <w:r>
              <w:rPr>
                <w:rFonts w:ascii="SimSun" w:hAnsi="SimSun" w:eastAsia="SimSun" w:cs="SimSun"/>
                <w:sz w:val="19"/>
                <w:szCs w:val="19"/>
                <w:spacing w:val="-2"/>
              </w:rPr>
              <w:t>应收款项</w:t>
            </w:r>
          </w:p>
        </w:tc>
        <w:tc>
          <w:tcPr>
            <w:tcW w:w="610" w:type="dxa"/>
            <w:vAlign w:val="top"/>
          </w:tcPr>
          <w:p>
            <w:pPr>
              <w:ind w:firstLine="351"/>
              <w:spacing w:before="111" w:line="204" w:lineRule="auto"/>
              <w:rPr>
                <w:rFonts w:ascii="SimSun" w:hAnsi="SimSun" w:eastAsia="SimSun" w:cs="SimSun"/>
                <w:sz w:val="19"/>
                <w:szCs w:val="19"/>
              </w:rPr>
            </w:pPr>
            <w:r>
              <w:rPr>
                <w:rFonts w:ascii="SimSun" w:hAnsi="SimSun" w:eastAsia="SimSun" w:cs="SimSun"/>
                <w:sz w:val="19"/>
                <w:szCs w:val="19"/>
              </w:rPr>
              <w:t>3</w:t>
            </w:r>
          </w:p>
        </w:tc>
        <w:tc>
          <w:tcPr>
            <w:tcW w:w="1070" w:type="dxa"/>
            <w:vAlign w:val="top"/>
          </w:tcPr>
          <w:p>
            <w:pPr>
              <w:ind w:firstLine="249"/>
              <w:spacing w:before="111" w:line="204" w:lineRule="auto"/>
              <w:rPr>
                <w:rFonts w:ascii="SimSun" w:hAnsi="SimSun" w:eastAsia="SimSun" w:cs="SimSun"/>
                <w:sz w:val="19"/>
                <w:szCs w:val="19"/>
              </w:rPr>
            </w:pPr>
            <w:r>
              <w:rPr>
                <w:rFonts w:ascii="SimSun" w:hAnsi="SimSun" w:eastAsia="SimSun" w:cs="SimSun"/>
                <w:sz w:val="19"/>
                <w:szCs w:val="19"/>
                <w:spacing w:val="-2"/>
              </w:rPr>
              <w:t>2,410.00</w:t>
            </w:r>
          </w:p>
        </w:tc>
        <w:tc>
          <w:tcPr>
            <w:tcW w:w="1079" w:type="dxa"/>
            <w:vAlign w:val="top"/>
          </w:tcPr>
          <w:p>
            <w:pPr>
              <w:ind w:firstLine="248"/>
              <w:spacing w:before="111" w:line="204" w:lineRule="auto"/>
              <w:rPr>
                <w:rFonts w:ascii="SimSun" w:hAnsi="SimSun" w:eastAsia="SimSun" w:cs="SimSun"/>
                <w:sz w:val="19"/>
                <w:szCs w:val="19"/>
              </w:rPr>
            </w:pPr>
            <w:r>
              <w:rPr>
                <w:rFonts w:ascii="SimSun" w:hAnsi="SimSun" w:eastAsia="SimSun" w:cs="SimSun"/>
                <w:sz w:val="19"/>
                <w:szCs w:val="19"/>
                <w:spacing w:val="-1"/>
              </w:rPr>
              <w:t>6,196.90</w:t>
            </w:r>
          </w:p>
        </w:tc>
        <w:tc>
          <w:tcPr>
            <w:tcW w:w="2130" w:type="dxa"/>
            <w:vAlign w:val="top"/>
          </w:tcPr>
          <w:p>
            <w:pPr>
              <w:ind w:firstLine="678"/>
              <w:spacing w:before="80" w:line="204" w:lineRule="auto"/>
              <w:rPr>
                <w:rFonts w:ascii="SimSun" w:hAnsi="SimSun" w:eastAsia="SimSun" w:cs="SimSun"/>
                <w:sz w:val="19"/>
                <w:szCs w:val="19"/>
              </w:rPr>
            </w:pPr>
            <w:r>
              <w:rPr>
                <w:rFonts w:ascii="SimSun" w:hAnsi="SimSun" w:eastAsia="SimSun" w:cs="SimSun"/>
                <w:sz w:val="19"/>
                <w:szCs w:val="19"/>
                <w:spacing w:val="-2"/>
              </w:rPr>
              <w:t>应付工资</w:t>
            </w:r>
          </w:p>
        </w:tc>
        <w:tc>
          <w:tcPr>
            <w:tcW w:w="670" w:type="dxa"/>
            <w:vAlign w:val="top"/>
          </w:tcPr>
          <w:p>
            <w:pPr>
              <w:ind w:firstLine="419"/>
              <w:spacing w:before="111" w:line="204" w:lineRule="auto"/>
              <w:rPr>
                <w:rFonts w:ascii="SimSun" w:hAnsi="SimSun" w:eastAsia="SimSun" w:cs="SimSun"/>
                <w:sz w:val="19"/>
                <w:szCs w:val="19"/>
              </w:rPr>
            </w:pPr>
            <w:r>
              <w:rPr>
                <w:rFonts w:ascii="SimSun" w:hAnsi="SimSun" w:eastAsia="SimSun" w:cs="SimSun"/>
                <w:sz w:val="19"/>
                <w:szCs w:val="19"/>
                <w:spacing w:val="-3"/>
              </w:rPr>
              <w:t>63</w:t>
            </w:r>
          </w:p>
        </w:tc>
        <w:tc>
          <w:tcPr>
            <w:tcW w:w="1230" w:type="dxa"/>
            <w:vAlign w:val="top"/>
          </w:tcPr>
          <w:p>
            <w:pPr>
              <w:ind w:firstLine="312"/>
              <w:spacing w:before="111" w:line="204" w:lineRule="auto"/>
              <w:rPr>
                <w:rFonts w:ascii="SimSun" w:hAnsi="SimSun" w:eastAsia="SimSun" w:cs="SimSun"/>
                <w:sz w:val="19"/>
                <w:szCs w:val="19"/>
              </w:rPr>
            </w:pPr>
            <w:r>
              <w:rPr>
                <w:rFonts w:ascii="SimSun" w:hAnsi="SimSun" w:eastAsia="SimSun" w:cs="SimSun"/>
                <w:sz w:val="19"/>
                <w:szCs w:val="19"/>
                <w:spacing w:val="-3"/>
              </w:rPr>
              <w:t>11,232.50</w:t>
            </w:r>
          </w:p>
        </w:tc>
        <w:tc>
          <w:tcPr>
            <w:tcW w:w="1210" w:type="dxa"/>
            <w:vAlign w:val="top"/>
          </w:tcPr>
          <w:p>
            <w:pPr>
              <w:rPr>
                <w:rFonts w:ascii="Arial"/>
                <w:sz w:val="21"/>
              </w:rPr>
            </w:pPr>
            <w:r/>
          </w:p>
        </w:tc>
      </w:tr>
      <w:tr>
        <w:trPr>
          <w:trHeight w:val="380" w:hRule="atLeast"/>
        </w:trPr>
        <w:tc>
          <w:tcPr>
            <w:tcW w:w="1860" w:type="dxa"/>
            <w:vAlign w:val="top"/>
          </w:tcPr>
          <w:p>
            <w:pPr>
              <w:ind w:firstLine="548"/>
              <w:spacing w:before="90" w:line="204" w:lineRule="auto"/>
              <w:rPr>
                <w:rFonts w:ascii="SimSun" w:hAnsi="SimSun" w:eastAsia="SimSun" w:cs="SimSun"/>
                <w:sz w:val="19"/>
                <w:szCs w:val="19"/>
              </w:rPr>
            </w:pPr>
            <w:r>
              <w:rPr>
                <w:rFonts w:ascii="SimSun" w:hAnsi="SimSun" w:eastAsia="SimSun" w:cs="SimSun"/>
                <w:sz w:val="19"/>
                <w:szCs w:val="19"/>
                <w:spacing w:val="-2"/>
              </w:rPr>
              <w:t>预付账款</w:t>
            </w:r>
          </w:p>
        </w:tc>
        <w:tc>
          <w:tcPr>
            <w:tcW w:w="610" w:type="dxa"/>
            <w:vAlign w:val="top"/>
          </w:tcPr>
          <w:p>
            <w:pPr>
              <w:ind w:firstLine="346"/>
              <w:spacing w:before="121" w:line="204" w:lineRule="auto"/>
              <w:rPr>
                <w:rFonts w:ascii="SimSun" w:hAnsi="SimSun" w:eastAsia="SimSun" w:cs="SimSun"/>
                <w:sz w:val="19"/>
                <w:szCs w:val="19"/>
              </w:rPr>
            </w:pPr>
            <w:r>
              <w:rPr>
                <w:rFonts w:ascii="SimSun" w:hAnsi="SimSun" w:eastAsia="SimSun" w:cs="SimSun"/>
                <w:sz w:val="19"/>
                <w:szCs w:val="19"/>
              </w:rPr>
              <w:t>4</w:t>
            </w:r>
          </w:p>
        </w:tc>
        <w:tc>
          <w:tcPr>
            <w:tcW w:w="1070" w:type="dxa"/>
            <w:vAlign w:val="top"/>
          </w:tcPr>
          <w:p>
            <w:pPr>
              <w:rPr>
                <w:rFonts w:ascii="Arial"/>
                <w:sz w:val="21"/>
              </w:rPr>
            </w:pPr>
            <w:r/>
          </w:p>
        </w:tc>
        <w:tc>
          <w:tcPr>
            <w:tcW w:w="1079" w:type="dxa"/>
            <w:vAlign w:val="top"/>
          </w:tcPr>
          <w:p>
            <w:pPr>
              <w:rPr>
                <w:rFonts w:ascii="Arial"/>
                <w:sz w:val="21"/>
              </w:rPr>
            </w:pPr>
            <w:r/>
          </w:p>
        </w:tc>
        <w:tc>
          <w:tcPr>
            <w:tcW w:w="2130" w:type="dxa"/>
            <w:vAlign w:val="top"/>
          </w:tcPr>
          <w:p>
            <w:pPr>
              <w:ind w:firstLine="678"/>
              <w:spacing w:before="90" w:line="204" w:lineRule="auto"/>
              <w:rPr>
                <w:rFonts w:ascii="SimSun" w:hAnsi="SimSun" w:eastAsia="SimSun" w:cs="SimSun"/>
                <w:sz w:val="19"/>
                <w:szCs w:val="19"/>
              </w:rPr>
            </w:pPr>
            <w:r>
              <w:rPr>
                <w:rFonts w:ascii="SimSun" w:hAnsi="SimSun" w:eastAsia="SimSun" w:cs="SimSun"/>
                <w:sz w:val="19"/>
                <w:szCs w:val="19"/>
                <w:spacing w:val="-2"/>
              </w:rPr>
              <w:t>应交税金</w:t>
            </w:r>
          </w:p>
        </w:tc>
        <w:tc>
          <w:tcPr>
            <w:tcW w:w="670" w:type="dxa"/>
            <w:vAlign w:val="top"/>
          </w:tcPr>
          <w:p>
            <w:pPr>
              <w:ind w:firstLine="419"/>
              <w:spacing w:before="121" w:line="204" w:lineRule="auto"/>
              <w:rPr>
                <w:rFonts w:ascii="SimSun" w:hAnsi="SimSun" w:eastAsia="SimSun" w:cs="SimSun"/>
                <w:sz w:val="19"/>
                <w:szCs w:val="19"/>
              </w:rPr>
            </w:pPr>
            <w:r>
              <w:rPr>
                <w:rFonts w:ascii="SimSun" w:hAnsi="SimSun" w:eastAsia="SimSun" w:cs="SimSun"/>
                <w:sz w:val="19"/>
                <w:szCs w:val="19"/>
                <w:spacing w:val="-3"/>
              </w:rPr>
              <w:t>65</w:t>
            </w:r>
          </w:p>
        </w:tc>
        <w:tc>
          <w:tcPr>
            <w:tcW w:w="1230" w:type="dxa"/>
            <w:vAlign w:val="top"/>
          </w:tcPr>
          <w:p>
            <w:pPr>
              <w:rPr>
                <w:rFonts w:ascii="Arial"/>
                <w:sz w:val="21"/>
              </w:rPr>
            </w:pPr>
            <w:r/>
          </w:p>
        </w:tc>
        <w:tc>
          <w:tcPr>
            <w:tcW w:w="1210" w:type="dxa"/>
            <w:vAlign w:val="top"/>
          </w:tcPr>
          <w:p>
            <w:pPr>
              <w:rPr>
                <w:rFonts w:ascii="Arial"/>
                <w:sz w:val="21"/>
              </w:rPr>
            </w:pPr>
            <w:r/>
          </w:p>
        </w:tc>
      </w:tr>
      <w:tr>
        <w:trPr>
          <w:trHeight w:val="360" w:hRule="atLeast"/>
        </w:trPr>
        <w:tc>
          <w:tcPr>
            <w:tcW w:w="1860" w:type="dxa"/>
            <w:vAlign w:val="top"/>
          </w:tcPr>
          <w:p>
            <w:pPr>
              <w:ind w:firstLine="736"/>
              <w:spacing w:before="80" w:line="204" w:lineRule="auto"/>
              <w:rPr>
                <w:rFonts w:ascii="SimSun" w:hAnsi="SimSun" w:eastAsia="SimSun" w:cs="SimSun"/>
                <w:sz w:val="19"/>
                <w:szCs w:val="19"/>
              </w:rPr>
            </w:pPr>
            <w:r>
              <w:rPr>
                <w:rFonts w:ascii="SimSun" w:hAnsi="SimSun" w:eastAsia="SimSun" w:cs="SimSun"/>
                <w:sz w:val="19"/>
                <w:szCs w:val="19"/>
                <w:spacing w:val="-2"/>
              </w:rPr>
              <w:t>存货</w:t>
            </w:r>
          </w:p>
        </w:tc>
        <w:tc>
          <w:tcPr>
            <w:tcW w:w="610" w:type="dxa"/>
            <w:vAlign w:val="top"/>
          </w:tcPr>
          <w:p>
            <w:pPr>
              <w:ind w:firstLine="348"/>
              <w:spacing w:before="111" w:line="204" w:lineRule="auto"/>
              <w:rPr>
                <w:rFonts w:ascii="SimSun" w:hAnsi="SimSun" w:eastAsia="SimSun" w:cs="SimSun"/>
                <w:sz w:val="19"/>
                <w:szCs w:val="19"/>
              </w:rPr>
            </w:pPr>
            <w:r>
              <w:rPr>
                <w:rFonts w:ascii="SimSun" w:hAnsi="SimSun" w:eastAsia="SimSun" w:cs="SimSun"/>
                <w:sz w:val="19"/>
                <w:szCs w:val="19"/>
              </w:rPr>
              <w:t>8</w:t>
            </w:r>
          </w:p>
        </w:tc>
        <w:tc>
          <w:tcPr>
            <w:tcW w:w="1070" w:type="dxa"/>
            <w:vAlign w:val="top"/>
          </w:tcPr>
          <w:p>
            <w:pPr>
              <w:ind w:firstLine="161"/>
              <w:spacing w:before="111" w:line="204" w:lineRule="auto"/>
              <w:rPr>
                <w:rFonts w:ascii="SimSun" w:hAnsi="SimSun" w:eastAsia="SimSun" w:cs="SimSun"/>
                <w:sz w:val="19"/>
                <w:szCs w:val="19"/>
              </w:rPr>
            </w:pPr>
            <w:r>
              <w:rPr>
                <w:rFonts w:ascii="SimSun" w:hAnsi="SimSun" w:eastAsia="SimSun" w:cs="SimSun"/>
                <w:sz w:val="19"/>
                <w:szCs w:val="19"/>
                <w:spacing w:val="-3"/>
              </w:rPr>
              <w:t>14,269.57</w:t>
            </w:r>
          </w:p>
        </w:tc>
        <w:tc>
          <w:tcPr>
            <w:tcW w:w="1079" w:type="dxa"/>
            <w:vAlign w:val="top"/>
          </w:tcPr>
          <w:p>
            <w:pPr>
              <w:ind w:firstLine="161"/>
              <w:spacing w:before="111" w:line="204" w:lineRule="auto"/>
              <w:rPr>
                <w:rFonts w:ascii="SimSun" w:hAnsi="SimSun" w:eastAsia="SimSun" w:cs="SimSun"/>
                <w:sz w:val="19"/>
                <w:szCs w:val="19"/>
              </w:rPr>
            </w:pPr>
            <w:r>
              <w:rPr>
                <w:rFonts w:ascii="SimSun" w:hAnsi="SimSun" w:eastAsia="SimSun" w:cs="SimSun"/>
                <w:sz w:val="19"/>
                <w:szCs w:val="19"/>
                <w:spacing w:val="-3"/>
              </w:rPr>
              <w:t>15,685.37</w:t>
            </w:r>
          </w:p>
        </w:tc>
        <w:tc>
          <w:tcPr>
            <w:tcW w:w="2130" w:type="dxa"/>
            <w:vAlign w:val="top"/>
          </w:tcPr>
          <w:p>
            <w:pPr>
              <w:ind w:firstLine="679"/>
              <w:spacing w:before="80" w:line="204" w:lineRule="auto"/>
              <w:rPr>
                <w:rFonts w:ascii="SimSun" w:hAnsi="SimSun" w:eastAsia="SimSun" w:cs="SimSun"/>
                <w:sz w:val="19"/>
                <w:szCs w:val="19"/>
              </w:rPr>
            </w:pPr>
            <w:r>
              <w:rPr>
                <w:rFonts w:ascii="SimSun" w:hAnsi="SimSun" w:eastAsia="SimSun" w:cs="SimSun"/>
                <w:sz w:val="19"/>
                <w:szCs w:val="19"/>
                <w:spacing w:val="-2"/>
              </w:rPr>
              <w:t>预收账款</w:t>
            </w:r>
          </w:p>
        </w:tc>
        <w:tc>
          <w:tcPr>
            <w:tcW w:w="670" w:type="dxa"/>
            <w:vAlign w:val="top"/>
          </w:tcPr>
          <w:p>
            <w:pPr>
              <w:ind w:firstLine="419"/>
              <w:spacing w:before="111" w:line="204" w:lineRule="auto"/>
              <w:rPr>
                <w:rFonts w:ascii="SimSun" w:hAnsi="SimSun" w:eastAsia="SimSun" w:cs="SimSun"/>
                <w:sz w:val="19"/>
                <w:szCs w:val="19"/>
              </w:rPr>
            </w:pPr>
            <w:r>
              <w:rPr>
                <w:rFonts w:ascii="SimSun" w:hAnsi="SimSun" w:eastAsia="SimSun" w:cs="SimSun"/>
                <w:sz w:val="19"/>
                <w:szCs w:val="19"/>
                <w:spacing w:val="-3"/>
              </w:rPr>
              <w:t>66</w:t>
            </w:r>
          </w:p>
        </w:tc>
        <w:tc>
          <w:tcPr>
            <w:tcW w:w="1230" w:type="dxa"/>
            <w:vAlign w:val="top"/>
          </w:tcPr>
          <w:p>
            <w:pPr>
              <w:rPr>
                <w:rFonts w:ascii="Arial"/>
                <w:sz w:val="21"/>
              </w:rPr>
            </w:pPr>
            <w:r/>
          </w:p>
        </w:tc>
        <w:tc>
          <w:tcPr>
            <w:tcW w:w="1210" w:type="dxa"/>
            <w:vAlign w:val="top"/>
          </w:tcPr>
          <w:p>
            <w:pPr>
              <w:rPr>
                <w:rFonts w:ascii="Arial"/>
                <w:sz w:val="21"/>
              </w:rPr>
            </w:pPr>
            <w:r/>
          </w:p>
        </w:tc>
      </w:tr>
      <w:tr>
        <w:trPr>
          <w:trHeight w:val="360" w:hRule="atLeast"/>
        </w:trPr>
        <w:tc>
          <w:tcPr>
            <w:tcW w:w="1860" w:type="dxa"/>
            <w:vAlign w:val="top"/>
          </w:tcPr>
          <w:p>
            <w:pPr>
              <w:ind w:firstLine="548"/>
              <w:spacing w:before="80" w:line="204" w:lineRule="auto"/>
              <w:rPr>
                <w:rFonts w:ascii="SimSun" w:hAnsi="SimSun" w:eastAsia="SimSun" w:cs="SimSun"/>
                <w:sz w:val="19"/>
                <w:szCs w:val="19"/>
              </w:rPr>
            </w:pPr>
            <w:r>
              <w:rPr>
                <w:rFonts w:ascii="SimSun" w:hAnsi="SimSun" w:eastAsia="SimSun" w:cs="SimSun"/>
                <w:sz w:val="19"/>
                <w:szCs w:val="19"/>
                <w:spacing w:val="3"/>
              </w:rPr>
              <w:t>待摊费用</w:t>
            </w:r>
          </w:p>
        </w:tc>
        <w:tc>
          <w:tcPr>
            <w:tcW w:w="610" w:type="dxa"/>
            <w:vAlign w:val="top"/>
          </w:tcPr>
          <w:p>
            <w:pPr>
              <w:ind w:firstLine="348"/>
              <w:spacing w:before="111" w:line="204" w:lineRule="auto"/>
              <w:rPr>
                <w:rFonts w:ascii="SimSun" w:hAnsi="SimSun" w:eastAsia="SimSun" w:cs="SimSun"/>
                <w:sz w:val="19"/>
                <w:szCs w:val="19"/>
              </w:rPr>
            </w:pPr>
            <w:r>
              <w:rPr>
                <w:rFonts w:ascii="SimSun" w:hAnsi="SimSun" w:eastAsia="SimSun" w:cs="SimSun"/>
                <w:sz w:val="19"/>
                <w:szCs w:val="19"/>
              </w:rPr>
              <w:t>9</w:t>
            </w:r>
          </w:p>
        </w:tc>
        <w:tc>
          <w:tcPr>
            <w:tcW w:w="1070" w:type="dxa"/>
            <w:vAlign w:val="top"/>
          </w:tcPr>
          <w:p>
            <w:pPr>
              <w:rPr>
                <w:rFonts w:ascii="Arial"/>
                <w:sz w:val="21"/>
              </w:rPr>
            </w:pPr>
            <w:r/>
          </w:p>
        </w:tc>
        <w:tc>
          <w:tcPr>
            <w:tcW w:w="1079" w:type="dxa"/>
            <w:vAlign w:val="top"/>
          </w:tcPr>
          <w:p>
            <w:pPr>
              <w:rPr>
                <w:rFonts w:ascii="Arial"/>
                <w:sz w:val="21"/>
              </w:rPr>
            </w:pPr>
            <w:r/>
          </w:p>
        </w:tc>
        <w:tc>
          <w:tcPr>
            <w:tcW w:w="2130" w:type="dxa"/>
            <w:vAlign w:val="top"/>
          </w:tcPr>
          <w:p>
            <w:pPr>
              <w:ind w:firstLine="679"/>
              <w:spacing w:before="80" w:line="204" w:lineRule="auto"/>
              <w:rPr>
                <w:rFonts w:ascii="SimSun" w:hAnsi="SimSun" w:eastAsia="SimSun" w:cs="SimSun"/>
                <w:sz w:val="19"/>
                <w:szCs w:val="19"/>
              </w:rPr>
            </w:pPr>
            <w:r>
              <w:rPr>
                <w:rFonts w:ascii="SimSun" w:hAnsi="SimSun" w:eastAsia="SimSun" w:cs="SimSun"/>
                <w:sz w:val="19"/>
                <w:szCs w:val="19"/>
                <w:spacing w:val="3"/>
              </w:rPr>
              <w:t>预提费用</w:t>
            </w:r>
          </w:p>
        </w:tc>
        <w:tc>
          <w:tcPr>
            <w:tcW w:w="670" w:type="dxa"/>
            <w:vAlign w:val="top"/>
          </w:tcPr>
          <w:p>
            <w:pPr>
              <w:ind w:firstLine="422"/>
              <w:spacing w:before="111" w:line="204" w:lineRule="auto"/>
              <w:rPr>
                <w:rFonts w:ascii="SimSun" w:hAnsi="SimSun" w:eastAsia="SimSun" w:cs="SimSun"/>
                <w:sz w:val="19"/>
                <w:szCs w:val="19"/>
              </w:rPr>
            </w:pPr>
            <w:r>
              <w:rPr>
                <w:rFonts w:ascii="SimSun" w:hAnsi="SimSun" w:eastAsia="SimSun" w:cs="SimSun"/>
                <w:sz w:val="19"/>
                <w:szCs w:val="19"/>
                <w:spacing w:val="-3"/>
              </w:rPr>
              <w:t>71</w:t>
            </w:r>
          </w:p>
        </w:tc>
        <w:tc>
          <w:tcPr>
            <w:tcW w:w="1230" w:type="dxa"/>
            <w:vAlign w:val="top"/>
          </w:tcPr>
          <w:p>
            <w:pPr>
              <w:rPr>
                <w:rFonts w:ascii="Arial"/>
                <w:sz w:val="21"/>
              </w:rPr>
            </w:pPr>
            <w:r/>
          </w:p>
        </w:tc>
        <w:tc>
          <w:tcPr>
            <w:tcW w:w="1210" w:type="dxa"/>
            <w:vAlign w:val="top"/>
          </w:tcPr>
          <w:p>
            <w:pPr>
              <w:rPr>
                <w:rFonts w:ascii="Arial"/>
                <w:sz w:val="21"/>
              </w:rPr>
            </w:pPr>
            <w:r/>
          </w:p>
        </w:tc>
      </w:tr>
      <w:tr>
        <w:trPr>
          <w:trHeight w:val="370" w:hRule="atLeast"/>
        </w:trPr>
        <w:tc>
          <w:tcPr>
            <w:tcW w:w="1860" w:type="dxa"/>
            <w:vAlign w:val="top"/>
          </w:tcPr>
          <w:p>
            <w:pPr>
              <w:ind w:firstLine="8"/>
              <w:spacing w:before="100" w:line="204" w:lineRule="auto"/>
              <w:rPr>
                <w:rFonts w:ascii="SimSun" w:hAnsi="SimSun" w:eastAsia="SimSun" w:cs="SimSun"/>
                <w:sz w:val="16"/>
                <w:szCs w:val="16"/>
              </w:rPr>
            </w:pPr>
            <w:r>
              <w:rPr>
                <w:rFonts w:ascii="SimSun" w:hAnsi="SimSun" w:eastAsia="SimSun" w:cs="SimSun"/>
                <w:sz w:val="16"/>
                <w:szCs w:val="16"/>
                <w:spacing w:val="-8"/>
              </w:rPr>
              <w:t>一年内到期的长期债权投资</w:t>
            </w:r>
          </w:p>
        </w:tc>
        <w:tc>
          <w:tcPr>
            <w:tcW w:w="610" w:type="dxa"/>
            <w:vAlign w:val="top"/>
          </w:tcPr>
          <w:p>
            <w:pPr>
              <w:ind w:firstLine="271"/>
              <w:spacing w:before="121" w:line="204" w:lineRule="auto"/>
              <w:rPr>
                <w:rFonts w:ascii="SimSun" w:hAnsi="SimSun" w:eastAsia="SimSun" w:cs="SimSun"/>
                <w:sz w:val="19"/>
                <w:szCs w:val="19"/>
              </w:rPr>
            </w:pPr>
            <w:r>
              <w:rPr>
                <w:rFonts w:ascii="SimSun" w:hAnsi="SimSun" w:eastAsia="SimSun" w:cs="SimSun"/>
                <w:sz w:val="19"/>
                <w:szCs w:val="19"/>
                <w:spacing w:val="-6"/>
              </w:rPr>
              <w:t>15</w:t>
            </w:r>
          </w:p>
        </w:tc>
        <w:tc>
          <w:tcPr>
            <w:tcW w:w="1070" w:type="dxa"/>
            <w:vAlign w:val="top"/>
          </w:tcPr>
          <w:p>
            <w:pPr>
              <w:rPr>
                <w:rFonts w:ascii="Arial"/>
                <w:sz w:val="21"/>
              </w:rPr>
            </w:pPr>
            <w:r/>
          </w:p>
        </w:tc>
        <w:tc>
          <w:tcPr>
            <w:tcW w:w="1079" w:type="dxa"/>
            <w:vAlign w:val="top"/>
          </w:tcPr>
          <w:p>
            <w:pPr>
              <w:rPr>
                <w:rFonts w:ascii="Arial"/>
                <w:sz w:val="21"/>
              </w:rPr>
            </w:pPr>
            <w:r/>
          </w:p>
        </w:tc>
        <w:tc>
          <w:tcPr>
            <w:tcW w:w="2130" w:type="dxa"/>
            <w:vAlign w:val="top"/>
          </w:tcPr>
          <w:p>
            <w:pPr>
              <w:ind w:firstLine="532"/>
              <w:spacing w:before="90" w:line="204" w:lineRule="auto"/>
              <w:rPr>
                <w:rFonts w:ascii="SimSun" w:hAnsi="SimSun" w:eastAsia="SimSun" w:cs="SimSun"/>
                <w:sz w:val="19"/>
                <w:szCs w:val="19"/>
              </w:rPr>
            </w:pPr>
            <w:r>
              <w:drawing>
                <wp:anchor distT="0" distB="0" distL="0" distR="0" simplePos="0" relativeHeight="251665408" behindDoc="0" locked="0" layoutInCell="1" allowOverlap="1">
                  <wp:simplePos x="0" y="0"/>
                  <wp:positionH relativeFrom="column">
                    <wp:posOffset>330811</wp:posOffset>
                  </wp:positionH>
                  <wp:positionV relativeFrom="paragraph">
                    <wp:posOffset>-44097</wp:posOffset>
                  </wp:positionV>
                  <wp:extent cx="1504952" cy="1060357"/>
                  <wp:effectExtent l="0" t="0" r="0" b="0"/>
                  <wp:wrapNone/>
                  <wp:docPr id="12" name="IM 12"/>
                  <wp:cNvGraphicFramePr/>
                  <a:graphic>
                    <a:graphicData uri="http://schemas.openxmlformats.org/drawingml/2006/picture">
                      <pic:pic>
                        <pic:nvPicPr>
                          <pic:cNvPr id="12" name="IM 12"/>
                          <pic:cNvPicPr/>
                        </pic:nvPicPr>
                        <pic:blipFill>
                          <a:blip r:embed="rId16"/>
                          <a:stretch>
                            <a:fillRect/>
                          </a:stretch>
                        </pic:blipFill>
                        <pic:spPr>
                          <a:xfrm rot="0">
                            <a:off x="0" y="0"/>
                            <a:ext cx="1504952" cy="1060357"/>
                          </a:xfrm>
                          <a:prstGeom prst="rect">
                            <a:avLst/>
                          </a:prstGeom>
                        </pic:spPr>
                      </pic:pic>
                    </a:graphicData>
                  </a:graphic>
                </wp:anchor>
              </w:drawing>
            </w:r>
            <w:r>
              <w:rPr>
                <w:rFonts w:ascii="SimSun" w:hAnsi="SimSun" w:eastAsia="SimSun" w:cs="SimSun"/>
                <w:sz w:val="19"/>
                <w:szCs w:val="19"/>
                <w:spacing w:val="-6"/>
              </w:rPr>
              <w:t>索</w:t>
            </w:r>
            <w:r>
              <w:rPr>
                <w:rFonts w:ascii="SimSun" w:hAnsi="SimSun" w:eastAsia="SimSun" w:cs="SimSun"/>
                <w:sz w:val="19"/>
                <w:szCs w:val="19"/>
                <w:spacing w:val="4"/>
              </w:rPr>
              <w:t>       </w:t>
            </w:r>
            <w:r>
              <w:rPr>
                <w:rFonts w:ascii="SimSun" w:hAnsi="SimSun" w:eastAsia="SimSun" w:cs="SimSun"/>
                <w:sz w:val="19"/>
                <w:szCs w:val="19"/>
                <w:spacing w:val="-6"/>
              </w:rPr>
              <w:t>会</w:t>
            </w:r>
          </w:p>
        </w:tc>
        <w:tc>
          <w:tcPr>
            <w:tcW w:w="670" w:type="dxa"/>
            <w:vAlign w:val="top"/>
          </w:tcPr>
          <w:p>
            <w:pPr>
              <w:rPr>
                <w:rFonts w:ascii="Arial"/>
                <w:sz w:val="21"/>
              </w:rPr>
            </w:pPr>
            <w:r/>
          </w:p>
        </w:tc>
        <w:tc>
          <w:tcPr>
            <w:tcW w:w="1230" w:type="dxa"/>
            <w:vAlign w:val="top"/>
          </w:tcPr>
          <w:p>
            <w:pPr>
              <w:rPr>
                <w:rFonts w:ascii="Arial"/>
                <w:sz w:val="21"/>
              </w:rPr>
            </w:pPr>
            <w:r/>
          </w:p>
        </w:tc>
        <w:tc>
          <w:tcPr>
            <w:tcW w:w="1210" w:type="dxa"/>
            <w:vAlign w:val="top"/>
          </w:tcPr>
          <w:p>
            <w:pPr>
              <w:rPr>
                <w:rFonts w:ascii="Arial"/>
                <w:sz w:val="21"/>
              </w:rPr>
            </w:pPr>
            <w:r/>
          </w:p>
        </w:tc>
      </w:tr>
      <w:tr>
        <w:trPr>
          <w:trHeight w:val="360" w:hRule="atLeast"/>
        </w:trPr>
        <w:tc>
          <w:tcPr>
            <w:tcW w:w="1860" w:type="dxa"/>
            <w:vAlign w:val="top"/>
          </w:tcPr>
          <w:p>
            <w:pPr>
              <w:ind w:firstLine="358"/>
              <w:spacing w:before="80" w:line="204" w:lineRule="auto"/>
              <w:rPr>
                <w:rFonts w:ascii="SimSun" w:hAnsi="SimSun" w:eastAsia="SimSun" w:cs="SimSun"/>
                <w:sz w:val="19"/>
                <w:szCs w:val="19"/>
              </w:rPr>
            </w:pPr>
            <w:r>
              <w:rPr>
                <w:rFonts w:ascii="SimSun" w:hAnsi="SimSun" w:eastAsia="SimSun" w:cs="SimSun"/>
                <w:sz w:val="19"/>
                <w:szCs w:val="19"/>
                <w:spacing w:val="-2"/>
              </w:rPr>
              <w:t>其他流动资产</w:t>
            </w:r>
          </w:p>
        </w:tc>
        <w:tc>
          <w:tcPr>
            <w:tcW w:w="610" w:type="dxa"/>
            <w:vAlign w:val="top"/>
          </w:tcPr>
          <w:p>
            <w:pPr>
              <w:ind w:firstLine="271"/>
              <w:spacing w:before="111" w:line="204" w:lineRule="auto"/>
              <w:rPr>
                <w:rFonts w:ascii="SimSun" w:hAnsi="SimSun" w:eastAsia="SimSun" w:cs="SimSun"/>
                <w:sz w:val="19"/>
                <w:szCs w:val="19"/>
              </w:rPr>
            </w:pPr>
            <w:r>
              <w:rPr>
                <w:rFonts w:ascii="SimSun" w:hAnsi="SimSun" w:eastAsia="SimSun" w:cs="SimSun"/>
                <w:sz w:val="19"/>
                <w:szCs w:val="19"/>
                <w:spacing w:val="-6"/>
              </w:rPr>
              <w:t>18</w:t>
            </w:r>
          </w:p>
        </w:tc>
        <w:tc>
          <w:tcPr>
            <w:tcW w:w="1070" w:type="dxa"/>
            <w:vAlign w:val="top"/>
          </w:tcPr>
          <w:p>
            <w:pPr>
              <w:rPr>
                <w:rFonts w:ascii="Arial"/>
                <w:sz w:val="21"/>
              </w:rPr>
            </w:pPr>
            <w:r/>
          </w:p>
        </w:tc>
        <w:tc>
          <w:tcPr>
            <w:tcW w:w="1079" w:type="dxa"/>
            <w:vAlign w:val="top"/>
          </w:tcPr>
          <w:p>
            <w:pPr>
              <w:rPr>
                <w:rFonts w:ascii="Arial"/>
                <w:sz w:val="21"/>
              </w:rPr>
            </w:pPr>
            <w:r/>
          </w:p>
        </w:tc>
        <w:tc>
          <w:tcPr>
            <w:tcW w:w="2130" w:type="dxa"/>
            <w:vAlign w:val="top"/>
          </w:tcPr>
          <w:p>
            <w:pPr>
              <w:ind w:firstLine="211"/>
              <w:spacing w:before="80" w:line="204" w:lineRule="auto"/>
              <w:rPr>
                <w:rFonts w:ascii="SimSun" w:hAnsi="SimSun" w:eastAsia="SimSun" w:cs="SimSun"/>
                <w:sz w:val="19"/>
                <w:szCs w:val="19"/>
              </w:rPr>
            </w:pPr>
            <w:r>
              <w:rPr>
                <w:rFonts w:ascii="SimSun" w:hAnsi="SimSun" w:eastAsia="SimSun" w:cs="SimSun"/>
                <w:sz w:val="19"/>
                <w:szCs w:val="19"/>
                <w:spacing w:val="-2"/>
              </w:rPr>
              <w:t>一年争通的长期负债</w:t>
            </w:r>
          </w:p>
        </w:tc>
        <w:tc>
          <w:tcPr>
            <w:tcW w:w="670" w:type="dxa"/>
            <w:vAlign w:val="top"/>
          </w:tcPr>
          <w:p>
            <w:pPr>
              <w:rPr>
                <w:rFonts w:ascii="Arial"/>
                <w:sz w:val="21"/>
              </w:rPr>
            </w:pPr>
            <w:r/>
          </w:p>
        </w:tc>
        <w:tc>
          <w:tcPr>
            <w:tcW w:w="1230" w:type="dxa"/>
            <w:vAlign w:val="top"/>
          </w:tcPr>
          <w:p>
            <w:pPr>
              <w:rPr>
                <w:rFonts w:ascii="Arial"/>
                <w:sz w:val="21"/>
              </w:rPr>
            </w:pPr>
            <w:r/>
          </w:p>
        </w:tc>
        <w:tc>
          <w:tcPr>
            <w:tcW w:w="1210" w:type="dxa"/>
            <w:vAlign w:val="top"/>
          </w:tcPr>
          <w:p>
            <w:pPr>
              <w:rPr>
                <w:rFonts w:ascii="Arial"/>
                <w:sz w:val="21"/>
              </w:rPr>
            </w:pPr>
            <w:r/>
          </w:p>
        </w:tc>
      </w:tr>
      <w:tr>
        <w:trPr>
          <w:trHeight w:val="360" w:hRule="atLeast"/>
        </w:trPr>
        <w:tc>
          <w:tcPr>
            <w:tcW w:w="1860" w:type="dxa"/>
            <w:vAlign w:val="top"/>
          </w:tcPr>
          <w:p>
            <w:pPr>
              <w:ind w:firstLine="358"/>
              <w:spacing w:before="80" w:line="204" w:lineRule="auto"/>
              <w:rPr>
                <w:rFonts w:ascii="SimSun" w:hAnsi="SimSun" w:eastAsia="SimSun" w:cs="SimSun"/>
                <w:sz w:val="19"/>
                <w:szCs w:val="19"/>
              </w:rPr>
            </w:pPr>
            <w:r>
              <w:rPr>
                <w:rFonts w:ascii="SimSun" w:hAnsi="SimSun" w:eastAsia="SimSun" w:cs="SimSun"/>
                <w:sz w:val="19"/>
                <w:szCs w:val="19"/>
                <w:spacing w:val="-2"/>
              </w:rPr>
              <w:t>流动资产合计</w:t>
            </w:r>
          </w:p>
        </w:tc>
        <w:tc>
          <w:tcPr>
            <w:tcW w:w="610" w:type="dxa"/>
            <w:vAlign w:val="top"/>
          </w:tcPr>
          <w:p>
            <w:pPr>
              <w:ind w:firstLine="259"/>
              <w:spacing w:before="111" w:line="204" w:lineRule="auto"/>
              <w:rPr>
                <w:rFonts w:ascii="SimSun" w:hAnsi="SimSun" w:eastAsia="SimSun" w:cs="SimSun"/>
                <w:sz w:val="19"/>
                <w:szCs w:val="19"/>
              </w:rPr>
            </w:pPr>
            <w:r>
              <w:rPr>
                <w:rFonts w:ascii="SimSun" w:hAnsi="SimSun" w:eastAsia="SimSun" w:cs="SimSun"/>
                <w:sz w:val="19"/>
                <w:szCs w:val="19"/>
                <w:spacing w:val="-3"/>
              </w:rPr>
              <w:t>20</w:t>
            </w:r>
          </w:p>
        </w:tc>
        <w:tc>
          <w:tcPr>
            <w:tcW w:w="1070" w:type="dxa"/>
            <w:vAlign w:val="top"/>
          </w:tcPr>
          <w:p>
            <w:pPr>
              <w:ind w:firstLine="58"/>
              <w:spacing w:before="127" w:line="204" w:lineRule="auto"/>
              <w:rPr>
                <w:rFonts w:ascii="SimSun" w:hAnsi="SimSun" w:eastAsia="SimSun" w:cs="SimSun"/>
                <w:sz w:val="16"/>
                <w:szCs w:val="16"/>
              </w:rPr>
            </w:pPr>
            <w:r>
              <w:rPr>
                <w:rFonts w:ascii="SimSun" w:hAnsi="SimSun" w:eastAsia="SimSun" w:cs="SimSun"/>
                <w:sz w:val="16"/>
                <w:szCs w:val="16"/>
                <w:spacing w:val="-7"/>
                <w:w w:val="87"/>
              </w:rPr>
              <w:t>2,，</w:t>
            </w:r>
            <w:r>
              <w:rPr>
                <w:rFonts w:ascii="SimSun" w:hAnsi="SimSun" w:eastAsia="SimSun" w:cs="SimSun"/>
                <w:sz w:val="16"/>
                <w:szCs w:val="16"/>
                <w:spacing w:val="28"/>
              </w:rPr>
              <w:t> </w:t>
            </w:r>
            <w:r>
              <w:rPr>
                <w:rFonts w:ascii="SimSun" w:hAnsi="SimSun" w:eastAsia="SimSun" w:cs="SimSun"/>
                <w:sz w:val="16"/>
                <w:szCs w:val="16"/>
                <w:spacing w:val="-7"/>
                <w:w w:val="87"/>
              </w:rPr>
              <w:t>072,708.76</w:t>
            </w:r>
          </w:p>
        </w:tc>
        <w:tc>
          <w:tcPr>
            <w:tcW w:w="1079" w:type="dxa"/>
            <w:vAlign w:val="top"/>
          </w:tcPr>
          <w:p>
            <w:pPr>
              <w:ind w:firstLine="78"/>
              <w:spacing w:before="107" w:line="204" w:lineRule="auto"/>
              <w:rPr>
                <w:rFonts w:ascii="SimSun" w:hAnsi="SimSun" w:eastAsia="SimSun" w:cs="SimSun"/>
                <w:sz w:val="16"/>
                <w:szCs w:val="16"/>
              </w:rPr>
            </w:pPr>
            <w:r>
              <w:rPr>
                <w:rFonts w:ascii="SimSun" w:hAnsi="SimSun" w:eastAsia="SimSun" w:cs="SimSun"/>
                <w:sz w:val="16"/>
                <w:szCs w:val="16"/>
                <w:spacing w:val="-1"/>
              </w:rPr>
              <w:t>2,097,205.82</w:t>
            </w:r>
          </w:p>
        </w:tc>
        <w:tc>
          <w:tcPr>
            <w:tcW w:w="2130" w:type="dxa"/>
            <w:vAlign w:val="top"/>
          </w:tcPr>
          <w:p>
            <w:pPr>
              <w:ind w:firstLine="736"/>
              <w:spacing w:before="80" w:line="204" w:lineRule="auto"/>
              <w:rPr>
                <w:rFonts w:ascii="SimSun" w:hAnsi="SimSun" w:eastAsia="SimSun" w:cs="SimSun"/>
                <w:sz w:val="19"/>
                <w:szCs w:val="19"/>
              </w:rPr>
            </w:pPr>
            <w:r>
              <w:rPr>
                <w:rFonts w:ascii="SimSun" w:hAnsi="SimSun" w:eastAsia="SimSun" w:cs="SimSun"/>
                <w:sz w:val="19"/>
                <w:szCs w:val="19"/>
                <w:spacing w:val="-7"/>
              </w:rPr>
              <w:t>s应</w:t>
            </w:r>
            <w:r>
              <w:rPr>
                <w:rFonts w:ascii="SimSun" w:hAnsi="SimSun" w:eastAsia="SimSun" w:cs="SimSun"/>
                <w:sz w:val="19"/>
                <w:szCs w:val="19"/>
                <w:spacing w:val="-17"/>
              </w:rPr>
              <w:t> </w:t>
            </w:r>
            <w:r>
              <w:rPr>
                <w:rFonts w:ascii="SimSun" w:hAnsi="SimSun" w:eastAsia="SimSun" w:cs="SimSun"/>
                <w:sz w:val="19"/>
                <w:szCs w:val="19"/>
                <w:spacing w:val="-7"/>
              </w:rPr>
              <w:t>交</w:t>
            </w:r>
            <w:r>
              <w:rPr>
                <w:rFonts w:ascii="SimSun" w:hAnsi="SimSun" w:eastAsia="SimSun" w:cs="SimSun"/>
                <w:sz w:val="19"/>
                <w:szCs w:val="19"/>
                <w:spacing w:val="-29"/>
              </w:rPr>
              <w:t> </w:t>
            </w:r>
            <w:r>
              <w:rPr>
                <w:rFonts w:ascii="SimSun" w:hAnsi="SimSun" w:eastAsia="SimSun" w:cs="SimSun"/>
                <w:sz w:val="19"/>
                <w:szCs w:val="19"/>
                <w:spacing w:val="-7"/>
              </w:rPr>
              <w:t>，</w:t>
            </w:r>
          </w:p>
        </w:tc>
        <w:tc>
          <w:tcPr>
            <w:tcW w:w="670" w:type="dxa"/>
            <w:vAlign w:val="top"/>
          </w:tcPr>
          <w:p>
            <w:pPr>
              <w:rPr>
                <w:rFonts w:ascii="Arial"/>
                <w:sz w:val="21"/>
              </w:rPr>
            </w:pPr>
            <w:r/>
          </w:p>
        </w:tc>
        <w:tc>
          <w:tcPr>
            <w:tcW w:w="1230" w:type="dxa"/>
            <w:vAlign w:val="top"/>
          </w:tcPr>
          <w:p>
            <w:pPr>
              <w:rPr>
                <w:rFonts w:ascii="Arial"/>
                <w:sz w:val="21"/>
              </w:rPr>
            </w:pPr>
            <w:r/>
          </w:p>
        </w:tc>
        <w:tc>
          <w:tcPr>
            <w:tcW w:w="1210" w:type="dxa"/>
            <w:vAlign w:val="top"/>
          </w:tcPr>
          <w:p>
            <w:pPr>
              <w:rPr>
                <w:rFonts w:ascii="Arial"/>
                <w:sz w:val="21"/>
              </w:rPr>
            </w:pPr>
            <w:r/>
          </w:p>
        </w:tc>
      </w:tr>
      <w:tr>
        <w:trPr>
          <w:trHeight w:val="370" w:hRule="atLeast"/>
        </w:trPr>
        <w:tc>
          <w:tcPr>
            <w:tcW w:w="1860" w:type="dxa"/>
            <w:vAlign w:val="top"/>
          </w:tcPr>
          <w:p>
            <w:pPr>
              <w:rPr>
                <w:rFonts w:ascii="Arial"/>
                <w:sz w:val="21"/>
              </w:rPr>
            </w:pPr>
            <w:r/>
          </w:p>
        </w:tc>
        <w:tc>
          <w:tcPr>
            <w:tcW w:w="610" w:type="dxa"/>
            <w:vAlign w:val="top"/>
          </w:tcPr>
          <w:p>
            <w:pPr>
              <w:rPr>
                <w:rFonts w:ascii="Arial"/>
                <w:sz w:val="21"/>
              </w:rPr>
            </w:pPr>
            <w:r/>
          </w:p>
        </w:tc>
        <w:tc>
          <w:tcPr>
            <w:tcW w:w="1070" w:type="dxa"/>
            <w:vAlign w:val="top"/>
          </w:tcPr>
          <w:p>
            <w:pPr>
              <w:rPr>
                <w:rFonts w:ascii="Arial"/>
                <w:sz w:val="21"/>
              </w:rPr>
            </w:pPr>
            <w:r/>
          </w:p>
        </w:tc>
        <w:tc>
          <w:tcPr>
            <w:tcW w:w="1079" w:type="dxa"/>
            <w:vAlign w:val="top"/>
          </w:tcPr>
          <w:p>
            <w:pPr>
              <w:rPr>
                <w:rFonts w:ascii="Arial"/>
                <w:sz w:val="21"/>
              </w:rPr>
            </w:pPr>
            <w:r/>
          </w:p>
        </w:tc>
        <w:tc>
          <w:tcPr>
            <w:tcW w:w="2130" w:type="dxa"/>
            <w:vAlign w:val="top"/>
          </w:tcPr>
          <w:p>
            <w:pPr>
              <w:ind w:firstLine="459"/>
              <w:spacing w:before="90" w:line="204" w:lineRule="auto"/>
              <w:rPr>
                <w:rFonts w:ascii="SimSun" w:hAnsi="SimSun" w:eastAsia="SimSun" w:cs="SimSun"/>
                <w:sz w:val="19"/>
                <w:szCs w:val="19"/>
              </w:rPr>
            </w:pPr>
            <w:r>
              <w:rPr>
                <w:rFonts w:ascii="SimSun" w:hAnsi="SimSun" w:eastAsia="SimSun" w:cs="SimSun"/>
                <w:sz w:val="19"/>
                <w:szCs w:val="19"/>
                <w:spacing w:val="-2"/>
              </w:rPr>
              <w:t>流动资</w:t>
            </w:r>
          </w:p>
        </w:tc>
        <w:tc>
          <w:tcPr>
            <w:tcW w:w="670" w:type="dxa"/>
            <w:vAlign w:val="top"/>
          </w:tcPr>
          <w:p>
            <w:pPr>
              <w:rPr>
                <w:rFonts w:ascii="Arial"/>
                <w:sz w:val="21"/>
              </w:rPr>
            </w:pPr>
            <w:r/>
          </w:p>
        </w:tc>
        <w:tc>
          <w:tcPr>
            <w:tcW w:w="1230" w:type="dxa"/>
            <w:vAlign w:val="top"/>
          </w:tcPr>
          <w:p>
            <w:pPr>
              <w:ind w:firstLine="312"/>
              <w:spacing w:before="121" w:line="204" w:lineRule="auto"/>
              <w:rPr>
                <w:rFonts w:ascii="SimSun" w:hAnsi="SimSun" w:eastAsia="SimSun" w:cs="SimSun"/>
                <w:sz w:val="19"/>
                <w:szCs w:val="19"/>
              </w:rPr>
            </w:pPr>
            <w:r>
              <w:rPr>
                <w:rFonts w:ascii="SimSun" w:hAnsi="SimSun" w:eastAsia="SimSun" w:cs="SimSun"/>
                <w:sz w:val="19"/>
                <w:szCs w:val="19"/>
                <w:spacing w:val="-3"/>
              </w:rPr>
              <w:t>11,232.50</w:t>
            </w:r>
          </w:p>
        </w:tc>
        <w:tc>
          <w:tcPr>
            <w:tcW w:w="1210" w:type="dxa"/>
            <w:vAlign w:val="top"/>
          </w:tcPr>
          <w:p>
            <w:pPr>
              <w:ind w:firstLine="412"/>
              <w:spacing w:before="121" w:line="204" w:lineRule="auto"/>
              <w:rPr>
                <w:rFonts w:ascii="SimSun" w:hAnsi="SimSun" w:eastAsia="SimSun" w:cs="SimSun"/>
                <w:sz w:val="19"/>
                <w:szCs w:val="19"/>
              </w:rPr>
            </w:pPr>
            <w:r>
              <w:rPr>
                <w:rFonts w:ascii="SimSun" w:hAnsi="SimSun" w:eastAsia="SimSun" w:cs="SimSun"/>
                <w:sz w:val="19"/>
                <w:szCs w:val="19"/>
                <w:spacing w:val="-3"/>
              </w:rPr>
              <w:t>1,804.80</w:t>
            </w:r>
          </w:p>
        </w:tc>
      </w:tr>
      <w:tr>
        <w:trPr>
          <w:trHeight w:val="360" w:hRule="atLeast"/>
        </w:trPr>
        <w:tc>
          <w:tcPr>
            <w:tcW w:w="1860" w:type="dxa"/>
            <w:vAlign w:val="top"/>
          </w:tcPr>
          <w:p>
            <w:pPr>
              <w:ind w:firstLine="448"/>
              <w:spacing w:before="80" w:line="204" w:lineRule="auto"/>
              <w:rPr>
                <w:rFonts w:ascii="SimSun" w:hAnsi="SimSun" w:eastAsia="SimSun" w:cs="SimSun"/>
                <w:sz w:val="19"/>
                <w:szCs w:val="19"/>
              </w:rPr>
            </w:pPr>
            <w:r>
              <w:rPr>
                <w:rFonts w:ascii="SimSun" w:hAnsi="SimSun" w:eastAsia="SimSun" w:cs="SimSun"/>
                <w:sz w:val="19"/>
                <w:szCs w:val="19"/>
                <w:spacing w:val="14"/>
              </w:rPr>
              <w:t>长期投资∶</w:t>
            </w:r>
          </w:p>
        </w:tc>
        <w:tc>
          <w:tcPr>
            <w:tcW w:w="610" w:type="dxa"/>
            <w:vAlign w:val="top"/>
          </w:tcPr>
          <w:p>
            <w:pPr>
              <w:rPr>
                <w:rFonts w:ascii="Arial"/>
                <w:sz w:val="21"/>
              </w:rPr>
            </w:pPr>
            <w:r/>
          </w:p>
        </w:tc>
        <w:tc>
          <w:tcPr>
            <w:tcW w:w="1070" w:type="dxa"/>
            <w:vAlign w:val="top"/>
          </w:tcPr>
          <w:p>
            <w:pPr>
              <w:rPr>
                <w:rFonts w:ascii="Arial"/>
                <w:sz w:val="21"/>
              </w:rPr>
            </w:pPr>
            <w:r/>
          </w:p>
        </w:tc>
        <w:tc>
          <w:tcPr>
            <w:tcW w:w="1079" w:type="dxa"/>
            <w:vAlign w:val="top"/>
          </w:tcPr>
          <w:p>
            <w:pPr>
              <w:rPr>
                <w:rFonts w:ascii="Arial"/>
                <w:sz w:val="21"/>
              </w:rPr>
            </w:pPr>
            <w:r/>
          </w:p>
        </w:tc>
        <w:tc>
          <w:tcPr>
            <w:tcW w:w="2130" w:type="dxa"/>
            <w:vAlign w:val="top"/>
          </w:tcPr>
          <w:p>
            <w:pPr>
              <w:rPr>
                <w:rFonts w:ascii="Arial"/>
                <w:sz w:val="21"/>
              </w:rPr>
            </w:pPr>
            <w:r/>
          </w:p>
        </w:tc>
        <w:tc>
          <w:tcPr>
            <w:tcW w:w="670" w:type="dxa"/>
            <w:vAlign w:val="top"/>
          </w:tcPr>
          <w:p>
            <w:pPr>
              <w:rPr>
                <w:rFonts w:ascii="Arial"/>
                <w:sz w:val="21"/>
              </w:rPr>
            </w:pPr>
            <w:r/>
          </w:p>
        </w:tc>
        <w:tc>
          <w:tcPr>
            <w:tcW w:w="1230" w:type="dxa"/>
            <w:vAlign w:val="top"/>
          </w:tcPr>
          <w:p>
            <w:pPr>
              <w:rPr>
                <w:rFonts w:ascii="Arial"/>
                <w:sz w:val="21"/>
              </w:rPr>
            </w:pPr>
            <w:r/>
          </w:p>
        </w:tc>
        <w:tc>
          <w:tcPr>
            <w:tcW w:w="1210" w:type="dxa"/>
            <w:vAlign w:val="top"/>
          </w:tcPr>
          <w:p>
            <w:pPr>
              <w:rPr>
                <w:rFonts w:ascii="Arial"/>
                <w:sz w:val="21"/>
              </w:rPr>
            </w:pPr>
            <w:r/>
          </w:p>
        </w:tc>
      </w:tr>
      <w:tr>
        <w:trPr>
          <w:trHeight w:val="360" w:hRule="atLeast"/>
        </w:trPr>
        <w:tc>
          <w:tcPr>
            <w:tcW w:w="1860" w:type="dxa"/>
            <w:vAlign w:val="top"/>
          </w:tcPr>
          <w:p>
            <w:pPr>
              <w:ind w:firstLine="358"/>
              <w:spacing w:before="80" w:line="204" w:lineRule="auto"/>
              <w:rPr>
                <w:rFonts w:ascii="SimSun" w:hAnsi="SimSun" w:eastAsia="SimSun" w:cs="SimSun"/>
                <w:sz w:val="19"/>
                <w:szCs w:val="19"/>
              </w:rPr>
            </w:pPr>
            <w:r>
              <w:rPr>
                <w:rFonts w:ascii="SimSun" w:hAnsi="SimSun" w:eastAsia="SimSun" w:cs="SimSun"/>
                <w:sz w:val="19"/>
                <w:szCs w:val="19"/>
                <w:spacing w:val="-2"/>
              </w:rPr>
              <w:t>长期股权投资</w:t>
            </w:r>
          </w:p>
        </w:tc>
        <w:tc>
          <w:tcPr>
            <w:tcW w:w="610" w:type="dxa"/>
            <w:vAlign w:val="top"/>
          </w:tcPr>
          <w:p>
            <w:pPr>
              <w:ind w:firstLine="259"/>
              <w:spacing w:before="111" w:line="204" w:lineRule="auto"/>
              <w:rPr>
                <w:rFonts w:ascii="SimSun" w:hAnsi="SimSun" w:eastAsia="SimSun" w:cs="SimSun"/>
                <w:sz w:val="19"/>
                <w:szCs w:val="19"/>
              </w:rPr>
            </w:pPr>
            <w:r>
              <w:rPr>
                <w:rFonts w:ascii="SimSun" w:hAnsi="SimSun" w:eastAsia="SimSun" w:cs="SimSun"/>
                <w:sz w:val="19"/>
                <w:szCs w:val="19"/>
                <w:spacing w:val="-3"/>
              </w:rPr>
              <w:t>21</w:t>
            </w:r>
          </w:p>
        </w:tc>
        <w:tc>
          <w:tcPr>
            <w:tcW w:w="1070" w:type="dxa"/>
            <w:vAlign w:val="top"/>
          </w:tcPr>
          <w:p>
            <w:pPr>
              <w:rPr>
                <w:rFonts w:ascii="Arial"/>
                <w:sz w:val="21"/>
              </w:rPr>
            </w:pPr>
            <w:r/>
          </w:p>
        </w:tc>
        <w:tc>
          <w:tcPr>
            <w:tcW w:w="1079" w:type="dxa"/>
            <w:vAlign w:val="top"/>
          </w:tcPr>
          <w:p>
            <w:pPr>
              <w:rPr>
                <w:rFonts w:ascii="Arial"/>
                <w:sz w:val="21"/>
              </w:rPr>
            </w:pPr>
            <w:r/>
          </w:p>
        </w:tc>
        <w:tc>
          <w:tcPr>
            <w:tcW w:w="2130" w:type="dxa"/>
            <w:vAlign w:val="top"/>
          </w:tcPr>
          <w:p>
            <w:pPr>
              <w:ind w:firstLine="589"/>
              <w:spacing w:before="80" w:line="204" w:lineRule="auto"/>
              <w:rPr>
                <w:rFonts w:ascii="SimSun" w:hAnsi="SimSun" w:eastAsia="SimSun" w:cs="SimSun"/>
                <w:sz w:val="19"/>
                <w:szCs w:val="19"/>
              </w:rPr>
            </w:pPr>
            <w:r>
              <w:rPr>
                <w:rFonts w:ascii="SimSun" w:hAnsi="SimSun" w:eastAsia="SimSun" w:cs="SimSun"/>
                <w:sz w:val="19"/>
                <w:szCs w:val="19"/>
                <w:spacing w:val="14"/>
              </w:rPr>
              <w:t>长期负债∶</w:t>
            </w:r>
          </w:p>
        </w:tc>
        <w:tc>
          <w:tcPr>
            <w:tcW w:w="670" w:type="dxa"/>
            <w:vAlign w:val="top"/>
          </w:tcPr>
          <w:p>
            <w:pPr>
              <w:rPr>
                <w:rFonts w:ascii="Arial"/>
                <w:sz w:val="21"/>
              </w:rPr>
            </w:pPr>
            <w:r/>
          </w:p>
        </w:tc>
        <w:tc>
          <w:tcPr>
            <w:tcW w:w="1230" w:type="dxa"/>
            <w:vAlign w:val="top"/>
          </w:tcPr>
          <w:p>
            <w:pPr>
              <w:rPr>
                <w:rFonts w:ascii="Arial"/>
                <w:sz w:val="21"/>
              </w:rPr>
            </w:pPr>
            <w:r/>
          </w:p>
        </w:tc>
        <w:tc>
          <w:tcPr>
            <w:tcW w:w="1210" w:type="dxa"/>
            <w:vAlign w:val="top"/>
          </w:tcPr>
          <w:p>
            <w:pPr>
              <w:rPr>
                <w:rFonts w:ascii="Arial"/>
                <w:sz w:val="21"/>
              </w:rPr>
            </w:pPr>
            <w:r/>
          </w:p>
        </w:tc>
      </w:tr>
      <w:tr>
        <w:trPr>
          <w:trHeight w:val="360" w:hRule="atLeast"/>
        </w:trPr>
        <w:tc>
          <w:tcPr>
            <w:tcW w:w="1860" w:type="dxa"/>
            <w:vAlign w:val="top"/>
          </w:tcPr>
          <w:p>
            <w:pPr>
              <w:ind w:firstLine="358"/>
              <w:spacing w:before="80" w:line="204" w:lineRule="auto"/>
              <w:rPr>
                <w:rFonts w:ascii="SimSun" w:hAnsi="SimSun" w:eastAsia="SimSun" w:cs="SimSun"/>
                <w:sz w:val="19"/>
                <w:szCs w:val="19"/>
              </w:rPr>
            </w:pPr>
            <w:r>
              <w:rPr>
                <w:rFonts w:ascii="SimSun" w:hAnsi="SimSun" w:eastAsia="SimSun" w:cs="SimSun"/>
                <w:sz w:val="19"/>
                <w:szCs w:val="19"/>
                <w:spacing w:val="-2"/>
              </w:rPr>
              <w:t>长期债权投资</w:t>
            </w:r>
          </w:p>
        </w:tc>
        <w:tc>
          <w:tcPr>
            <w:tcW w:w="610" w:type="dxa"/>
            <w:vAlign w:val="top"/>
          </w:tcPr>
          <w:p>
            <w:pPr>
              <w:ind w:firstLine="259"/>
              <w:spacing w:before="111" w:line="204" w:lineRule="auto"/>
              <w:rPr>
                <w:rFonts w:ascii="SimSun" w:hAnsi="SimSun" w:eastAsia="SimSun" w:cs="SimSun"/>
                <w:sz w:val="19"/>
                <w:szCs w:val="19"/>
              </w:rPr>
            </w:pPr>
            <w:r>
              <w:rPr>
                <w:rFonts w:ascii="SimSun" w:hAnsi="SimSun" w:eastAsia="SimSun" w:cs="SimSun"/>
                <w:sz w:val="19"/>
                <w:szCs w:val="19"/>
                <w:spacing w:val="-3"/>
              </w:rPr>
              <w:t>24</w:t>
            </w:r>
          </w:p>
        </w:tc>
        <w:tc>
          <w:tcPr>
            <w:tcW w:w="1070" w:type="dxa"/>
            <w:vAlign w:val="top"/>
          </w:tcPr>
          <w:p>
            <w:pPr>
              <w:rPr>
                <w:rFonts w:ascii="Arial"/>
                <w:sz w:val="21"/>
              </w:rPr>
            </w:pPr>
            <w:r/>
          </w:p>
        </w:tc>
        <w:tc>
          <w:tcPr>
            <w:tcW w:w="1079" w:type="dxa"/>
            <w:vAlign w:val="top"/>
          </w:tcPr>
          <w:p>
            <w:pPr>
              <w:rPr>
                <w:rFonts w:ascii="Arial"/>
                <w:sz w:val="21"/>
              </w:rPr>
            </w:pPr>
            <w:r/>
          </w:p>
        </w:tc>
        <w:tc>
          <w:tcPr>
            <w:tcW w:w="2130" w:type="dxa"/>
            <w:vAlign w:val="top"/>
          </w:tcPr>
          <w:p>
            <w:pPr>
              <w:ind w:firstLine="679"/>
              <w:spacing w:before="80" w:line="204" w:lineRule="auto"/>
              <w:rPr>
                <w:rFonts w:ascii="SimSun" w:hAnsi="SimSun" w:eastAsia="SimSun" w:cs="SimSun"/>
                <w:sz w:val="19"/>
                <w:szCs w:val="19"/>
              </w:rPr>
            </w:pPr>
            <w:r>
              <w:rPr>
                <w:rFonts w:ascii="SimSun" w:hAnsi="SimSun" w:eastAsia="SimSun" w:cs="SimSun"/>
                <w:sz w:val="19"/>
                <w:szCs w:val="19"/>
                <w:spacing w:val="-2"/>
              </w:rPr>
              <w:t>长期借款</w:t>
            </w:r>
          </w:p>
        </w:tc>
        <w:tc>
          <w:tcPr>
            <w:tcW w:w="670" w:type="dxa"/>
            <w:vAlign w:val="top"/>
          </w:tcPr>
          <w:p>
            <w:pPr>
              <w:ind w:firstLine="419"/>
              <w:spacing w:before="111" w:line="204" w:lineRule="auto"/>
              <w:rPr>
                <w:rFonts w:ascii="SimSun" w:hAnsi="SimSun" w:eastAsia="SimSun" w:cs="SimSun"/>
                <w:sz w:val="19"/>
                <w:szCs w:val="19"/>
              </w:rPr>
            </w:pPr>
            <w:r>
              <w:rPr>
                <w:rFonts w:ascii="SimSun" w:hAnsi="SimSun" w:eastAsia="SimSun" w:cs="SimSun"/>
                <w:sz w:val="19"/>
                <w:szCs w:val="19"/>
                <w:spacing w:val="-3"/>
              </w:rPr>
              <w:t>81</w:t>
            </w:r>
          </w:p>
        </w:tc>
        <w:tc>
          <w:tcPr>
            <w:tcW w:w="1230" w:type="dxa"/>
            <w:vAlign w:val="top"/>
          </w:tcPr>
          <w:p>
            <w:pPr>
              <w:rPr>
                <w:rFonts w:ascii="Arial"/>
                <w:sz w:val="21"/>
              </w:rPr>
            </w:pPr>
            <w:r/>
          </w:p>
        </w:tc>
        <w:tc>
          <w:tcPr>
            <w:tcW w:w="1210" w:type="dxa"/>
            <w:vAlign w:val="top"/>
          </w:tcPr>
          <w:p>
            <w:pPr>
              <w:rPr>
                <w:rFonts w:ascii="Arial"/>
                <w:sz w:val="21"/>
              </w:rPr>
            </w:pPr>
            <w:r/>
          </w:p>
        </w:tc>
      </w:tr>
      <w:tr>
        <w:trPr>
          <w:trHeight w:val="370" w:hRule="atLeast"/>
        </w:trPr>
        <w:tc>
          <w:tcPr>
            <w:tcW w:w="1860" w:type="dxa"/>
            <w:vAlign w:val="top"/>
          </w:tcPr>
          <w:p>
            <w:pPr>
              <w:ind w:firstLine="358"/>
              <w:spacing w:before="90" w:line="204" w:lineRule="auto"/>
              <w:rPr>
                <w:rFonts w:ascii="SimSun" w:hAnsi="SimSun" w:eastAsia="SimSun" w:cs="SimSun"/>
                <w:sz w:val="19"/>
                <w:szCs w:val="19"/>
              </w:rPr>
            </w:pPr>
            <w:r>
              <w:rPr>
                <w:rFonts w:ascii="SimSun" w:hAnsi="SimSun" w:eastAsia="SimSun" w:cs="SimSun"/>
                <w:sz w:val="19"/>
                <w:szCs w:val="19"/>
                <w:spacing w:val="-2"/>
              </w:rPr>
              <w:t>长期投资合计</w:t>
            </w:r>
          </w:p>
        </w:tc>
        <w:tc>
          <w:tcPr>
            <w:tcW w:w="610" w:type="dxa"/>
            <w:vAlign w:val="top"/>
          </w:tcPr>
          <w:p>
            <w:pPr>
              <w:ind w:firstLine="261"/>
              <w:spacing w:before="121" w:line="204" w:lineRule="auto"/>
              <w:rPr>
                <w:rFonts w:ascii="SimSun" w:hAnsi="SimSun" w:eastAsia="SimSun" w:cs="SimSun"/>
                <w:sz w:val="19"/>
                <w:szCs w:val="19"/>
              </w:rPr>
            </w:pPr>
            <w:r>
              <w:rPr>
                <w:rFonts w:ascii="SimSun" w:hAnsi="SimSun" w:eastAsia="SimSun" w:cs="SimSun"/>
                <w:sz w:val="19"/>
                <w:szCs w:val="19"/>
                <w:spacing w:val="-3"/>
              </w:rPr>
              <w:t>30</w:t>
            </w:r>
          </w:p>
        </w:tc>
        <w:tc>
          <w:tcPr>
            <w:tcW w:w="1070" w:type="dxa"/>
            <w:vAlign w:val="top"/>
          </w:tcPr>
          <w:p>
            <w:pPr>
              <w:rPr>
                <w:rFonts w:ascii="Arial"/>
                <w:sz w:val="21"/>
              </w:rPr>
            </w:pPr>
            <w:r/>
          </w:p>
        </w:tc>
        <w:tc>
          <w:tcPr>
            <w:tcW w:w="1079" w:type="dxa"/>
            <w:vAlign w:val="top"/>
          </w:tcPr>
          <w:p>
            <w:pPr>
              <w:rPr>
                <w:rFonts w:ascii="Arial"/>
                <w:sz w:val="21"/>
              </w:rPr>
            </w:pPr>
            <w:r/>
          </w:p>
        </w:tc>
        <w:tc>
          <w:tcPr>
            <w:tcW w:w="2130" w:type="dxa"/>
            <w:vAlign w:val="top"/>
          </w:tcPr>
          <w:p>
            <w:pPr>
              <w:ind w:firstLine="589"/>
              <w:spacing w:before="90" w:line="204" w:lineRule="auto"/>
              <w:rPr>
                <w:rFonts w:ascii="SimSun" w:hAnsi="SimSun" w:eastAsia="SimSun" w:cs="SimSun"/>
                <w:sz w:val="19"/>
                <w:szCs w:val="19"/>
              </w:rPr>
            </w:pPr>
            <w:r>
              <w:rPr>
                <w:rFonts w:ascii="SimSun" w:hAnsi="SimSun" w:eastAsia="SimSun" w:cs="SimSun"/>
                <w:sz w:val="19"/>
                <w:szCs w:val="19"/>
                <w:spacing w:val="-2"/>
              </w:rPr>
              <w:t>长期应付款</w:t>
            </w:r>
          </w:p>
        </w:tc>
        <w:tc>
          <w:tcPr>
            <w:tcW w:w="670" w:type="dxa"/>
            <w:vAlign w:val="top"/>
          </w:tcPr>
          <w:p>
            <w:pPr>
              <w:ind w:firstLine="419"/>
              <w:spacing w:before="121" w:line="204" w:lineRule="auto"/>
              <w:rPr>
                <w:rFonts w:ascii="SimSun" w:hAnsi="SimSun" w:eastAsia="SimSun" w:cs="SimSun"/>
                <w:sz w:val="19"/>
                <w:szCs w:val="19"/>
              </w:rPr>
            </w:pPr>
            <w:r>
              <w:rPr>
                <w:rFonts w:ascii="SimSun" w:hAnsi="SimSun" w:eastAsia="SimSun" w:cs="SimSun"/>
                <w:sz w:val="19"/>
                <w:szCs w:val="19"/>
                <w:spacing w:val="-3"/>
              </w:rPr>
              <w:t>84</w:t>
            </w:r>
          </w:p>
        </w:tc>
        <w:tc>
          <w:tcPr>
            <w:tcW w:w="1230" w:type="dxa"/>
            <w:vAlign w:val="top"/>
          </w:tcPr>
          <w:p>
            <w:pPr>
              <w:rPr>
                <w:rFonts w:ascii="Arial"/>
                <w:sz w:val="21"/>
              </w:rPr>
            </w:pPr>
            <w:r/>
          </w:p>
        </w:tc>
        <w:tc>
          <w:tcPr>
            <w:tcW w:w="1210" w:type="dxa"/>
            <w:vAlign w:val="top"/>
          </w:tcPr>
          <w:p>
            <w:pPr>
              <w:rPr>
                <w:rFonts w:ascii="Arial"/>
                <w:sz w:val="21"/>
              </w:rPr>
            </w:pPr>
            <w:r/>
          </w:p>
        </w:tc>
      </w:tr>
      <w:tr>
        <w:trPr>
          <w:trHeight w:val="370" w:hRule="atLeast"/>
        </w:trPr>
        <w:tc>
          <w:tcPr>
            <w:tcW w:w="1860" w:type="dxa"/>
            <w:vAlign w:val="top"/>
          </w:tcPr>
          <w:p>
            <w:pPr>
              <w:rPr>
                <w:rFonts w:ascii="Arial"/>
                <w:sz w:val="21"/>
              </w:rPr>
            </w:pPr>
            <w:r/>
          </w:p>
        </w:tc>
        <w:tc>
          <w:tcPr>
            <w:tcW w:w="610" w:type="dxa"/>
            <w:vAlign w:val="top"/>
          </w:tcPr>
          <w:p>
            <w:pPr>
              <w:rPr>
                <w:rFonts w:ascii="Arial"/>
                <w:sz w:val="21"/>
              </w:rPr>
            </w:pPr>
            <w:r/>
          </w:p>
        </w:tc>
        <w:tc>
          <w:tcPr>
            <w:tcW w:w="1070" w:type="dxa"/>
            <w:vAlign w:val="top"/>
          </w:tcPr>
          <w:p>
            <w:pPr>
              <w:rPr>
                <w:rFonts w:ascii="Arial"/>
                <w:sz w:val="21"/>
              </w:rPr>
            </w:pPr>
            <w:r/>
          </w:p>
        </w:tc>
        <w:tc>
          <w:tcPr>
            <w:tcW w:w="1079" w:type="dxa"/>
            <w:vAlign w:val="top"/>
          </w:tcPr>
          <w:p>
            <w:pPr>
              <w:rPr>
                <w:rFonts w:ascii="Arial"/>
                <w:sz w:val="21"/>
              </w:rPr>
            </w:pPr>
            <w:r/>
          </w:p>
        </w:tc>
        <w:tc>
          <w:tcPr>
            <w:tcW w:w="2130" w:type="dxa"/>
            <w:vAlign w:val="top"/>
          </w:tcPr>
          <w:p>
            <w:pPr>
              <w:ind w:firstLine="489"/>
              <w:spacing w:before="90" w:line="204" w:lineRule="auto"/>
              <w:rPr>
                <w:rFonts w:ascii="SimSun" w:hAnsi="SimSun" w:eastAsia="SimSun" w:cs="SimSun"/>
                <w:sz w:val="19"/>
                <w:szCs w:val="19"/>
              </w:rPr>
            </w:pPr>
            <w:r>
              <w:rPr>
                <w:rFonts w:ascii="SimSun" w:hAnsi="SimSun" w:eastAsia="SimSun" w:cs="SimSun"/>
                <w:sz w:val="19"/>
                <w:szCs w:val="19"/>
                <w:spacing w:val="-2"/>
              </w:rPr>
              <w:t>其他长期负债</w:t>
            </w:r>
          </w:p>
        </w:tc>
        <w:tc>
          <w:tcPr>
            <w:tcW w:w="670" w:type="dxa"/>
            <w:vAlign w:val="top"/>
          </w:tcPr>
          <w:p>
            <w:pPr>
              <w:ind w:firstLine="419"/>
              <w:spacing w:before="121" w:line="204" w:lineRule="auto"/>
              <w:rPr>
                <w:rFonts w:ascii="SimSun" w:hAnsi="SimSun" w:eastAsia="SimSun" w:cs="SimSun"/>
                <w:sz w:val="19"/>
                <w:szCs w:val="19"/>
              </w:rPr>
            </w:pPr>
            <w:r>
              <w:rPr>
                <w:rFonts w:ascii="SimSun" w:hAnsi="SimSun" w:eastAsia="SimSun" w:cs="SimSun"/>
                <w:sz w:val="19"/>
                <w:szCs w:val="19"/>
                <w:spacing w:val="-3"/>
              </w:rPr>
              <w:t>88</w:t>
            </w:r>
          </w:p>
        </w:tc>
        <w:tc>
          <w:tcPr>
            <w:tcW w:w="1230" w:type="dxa"/>
            <w:vAlign w:val="top"/>
          </w:tcPr>
          <w:p>
            <w:pPr>
              <w:rPr>
                <w:rFonts w:ascii="Arial"/>
                <w:sz w:val="21"/>
              </w:rPr>
            </w:pPr>
            <w:r/>
          </w:p>
        </w:tc>
        <w:tc>
          <w:tcPr>
            <w:tcW w:w="1210" w:type="dxa"/>
            <w:vAlign w:val="top"/>
          </w:tcPr>
          <w:p>
            <w:pPr>
              <w:rPr>
                <w:rFonts w:ascii="Arial"/>
                <w:sz w:val="21"/>
              </w:rPr>
            </w:pPr>
            <w:r/>
          </w:p>
        </w:tc>
      </w:tr>
      <w:tr>
        <w:trPr>
          <w:trHeight w:val="370" w:hRule="atLeast"/>
        </w:trPr>
        <w:tc>
          <w:tcPr>
            <w:tcW w:w="1860" w:type="dxa"/>
            <w:vAlign w:val="top"/>
          </w:tcPr>
          <w:p>
            <w:pPr>
              <w:ind w:firstLine="463"/>
              <w:spacing w:before="90" w:line="204" w:lineRule="auto"/>
              <w:rPr>
                <w:rFonts w:ascii="SimSun" w:hAnsi="SimSun" w:eastAsia="SimSun" w:cs="SimSun"/>
                <w:sz w:val="19"/>
                <w:szCs w:val="19"/>
              </w:rPr>
            </w:pPr>
            <w:r>
              <w:rPr>
                <w:rFonts w:ascii="SimSun" w:hAnsi="SimSun" w:eastAsia="SimSun" w:cs="SimSun"/>
                <w:sz w:val="19"/>
                <w:szCs w:val="19"/>
                <w:spacing w:val="11"/>
              </w:rPr>
              <w:t>固定资产∶</w:t>
            </w:r>
          </w:p>
        </w:tc>
        <w:tc>
          <w:tcPr>
            <w:tcW w:w="610" w:type="dxa"/>
            <w:vAlign w:val="top"/>
          </w:tcPr>
          <w:p>
            <w:pPr>
              <w:rPr>
                <w:rFonts w:ascii="Arial"/>
                <w:sz w:val="21"/>
              </w:rPr>
            </w:pPr>
            <w:r/>
          </w:p>
        </w:tc>
        <w:tc>
          <w:tcPr>
            <w:tcW w:w="1070" w:type="dxa"/>
            <w:vAlign w:val="top"/>
          </w:tcPr>
          <w:p>
            <w:pPr>
              <w:rPr>
                <w:rFonts w:ascii="Arial"/>
                <w:sz w:val="21"/>
              </w:rPr>
            </w:pPr>
            <w:r/>
          </w:p>
        </w:tc>
        <w:tc>
          <w:tcPr>
            <w:tcW w:w="1079" w:type="dxa"/>
            <w:vAlign w:val="top"/>
          </w:tcPr>
          <w:p>
            <w:pPr>
              <w:rPr>
                <w:rFonts w:ascii="Arial"/>
                <w:sz w:val="21"/>
              </w:rPr>
            </w:pPr>
            <w:r/>
          </w:p>
        </w:tc>
        <w:tc>
          <w:tcPr>
            <w:tcW w:w="2130" w:type="dxa"/>
            <w:vAlign w:val="top"/>
          </w:tcPr>
          <w:p>
            <w:pPr>
              <w:ind w:firstLine="489"/>
              <w:spacing w:before="90" w:line="204" w:lineRule="auto"/>
              <w:rPr>
                <w:rFonts w:ascii="SimSun" w:hAnsi="SimSun" w:eastAsia="SimSun" w:cs="SimSun"/>
                <w:sz w:val="19"/>
                <w:szCs w:val="19"/>
              </w:rPr>
            </w:pPr>
            <w:r>
              <w:rPr>
                <w:rFonts w:ascii="SimSun" w:hAnsi="SimSun" w:eastAsia="SimSun" w:cs="SimSun"/>
                <w:sz w:val="19"/>
                <w:szCs w:val="19"/>
                <w:spacing w:val="-2"/>
              </w:rPr>
              <w:t>长期负债合计</w:t>
            </w:r>
          </w:p>
        </w:tc>
        <w:tc>
          <w:tcPr>
            <w:tcW w:w="670" w:type="dxa"/>
            <w:vAlign w:val="top"/>
          </w:tcPr>
          <w:p>
            <w:pPr>
              <w:ind w:firstLine="419"/>
              <w:spacing w:before="121" w:line="204" w:lineRule="auto"/>
              <w:rPr>
                <w:rFonts w:ascii="SimSun" w:hAnsi="SimSun" w:eastAsia="SimSun" w:cs="SimSun"/>
                <w:sz w:val="19"/>
                <w:szCs w:val="19"/>
              </w:rPr>
            </w:pPr>
            <w:r>
              <w:rPr>
                <w:rFonts w:ascii="SimSun" w:hAnsi="SimSun" w:eastAsia="SimSun" w:cs="SimSun"/>
                <w:sz w:val="19"/>
                <w:szCs w:val="19"/>
                <w:spacing w:val="-3"/>
              </w:rPr>
              <w:t>90</w:t>
            </w:r>
          </w:p>
        </w:tc>
        <w:tc>
          <w:tcPr>
            <w:tcW w:w="1230" w:type="dxa"/>
            <w:vAlign w:val="top"/>
          </w:tcPr>
          <w:p>
            <w:pPr>
              <w:rPr>
                <w:rFonts w:ascii="Arial"/>
                <w:sz w:val="21"/>
              </w:rPr>
            </w:pPr>
            <w:r/>
          </w:p>
        </w:tc>
        <w:tc>
          <w:tcPr>
            <w:tcW w:w="1210" w:type="dxa"/>
            <w:vAlign w:val="top"/>
          </w:tcPr>
          <w:p>
            <w:pPr>
              <w:rPr>
                <w:rFonts w:ascii="Arial"/>
                <w:sz w:val="21"/>
              </w:rPr>
            </w:pPr>
            <w:r/>
          </w:p>
        </w:tc>
      </w:tr>
      <w:tr>
        <w:trPr>
          <w:trHeight w:val="370" w:hRule="atLeast"/>
        </w:trPr>
        <w:tc>
          <w:tcPr>
            <w:tcW w:w="1860" w:type="dxa"/>
            <w:vAlign w:val="top"/>
          </w:tcPr>
          <w:p>
            <w:pPr>
              <w:ind w:firstLine="373"/>
              <w:spacing w:before="90" w:line="204" w:lineRule="auto"/>
              <w:rPr>
                <w:rFonts w:ascii="SimSun" w:hAnsi="SimSun" w:eastAsia="SimSun" w:cs="SimSun"/>
                <w:sz w:val="19"/>
                <w:szCs w:val="19"/>
              </w:rPr>
            </w:pPr>
            <w:r>
              <w:rPr>
                <w:rFonts w:ascii="SimSun" w:hAnsi="SimSun" w:eastAsia="SimSun" w:cs="SimSun"/>
                <w:sz w:val="19"/>
                <w:szCs w:val="19"/>
                <w:spacing w:val="-4"/>
              </w:rPr>
              <w:t>固定资产原价</w:t>
            </w:r>
          </w:p>
        </w:tc>
        <w:tc>
          <w:tcPr>
            <w:tcW w:w="610" w:type="dxa"/>
            <w:vAlign w:val="top"/>
          </w:tcPr>
          <w:p>
            <w:pPr>
              <w:ind w:firstLine="261"/>
              <w:spacing w:before="121" w:line="204" w:lineRule="auto"/>
              <w:rPr>
                <w:rFonts w:ascii="SimSun" w:hAnsi="SimSun" w:eastAsia="SimSun" w:cs="SimSun"/>
                <w:sz w:val="19"/>
                <w:szCs w:val="19"/>
              </w:rPr>
            </w:pPr>
            <w:r>
              <w:rPr>
                <w:rFonts w:ascii="SimSun" w:hAnsi="SimSun" w:eastAsia="SimSun" w:cs="SimSun"/>
                <w:sz w:val="19"/>
                <w:szCs w:val="19"/>
                <w:spacing w:val="-3"/>
              </w:rPr>
              <w:t>31</w:t>
            </w:r>
          </w:p>
        </w:tc>
        <w:tc>
          <w:tcPr>
            <w:tcW w:w="1070" w:type="dxa"/>
            <w:vAlign w:val="top"/>
          </w:tcPr>
          <w:p>
            <w:pPr>
              <w:ind w:firstLine="248"/>
              <w:spacing w:before="122" w:line="204" w:lineRule="auto"/>
              <w:rPr>
                <w:rFonts w:ascii="SimSun" w:hAnsi="SimSun" w:eastAsia="SimSun" w:cs="SimSun"/>
                <w:sz w:val="19"/>
                <w:szCs w:val="19"/>
              </w:rPr>
            </w:pPr>
            <w:r>
              <w:rPr>
                <w:rFonts w:ascii="SimSun" w:hAnsi="SimSun" w:eastAsia="SimSun" w:cs="SimSun"/>
                <w:sz w:val="19"/>
                <w:szCs w:val="19"/>
                <w:spacing w:val="-1"/>
              </w:rPr>
              <w:t>9,600.00</w:t>
            </w:r>
          </w:p>
        </w:tc>
        <w:tc>
          <w:tcPr>
            <w:tcW w:w="1079" w:type="dxa"/>
            <w:vAlign w:val="top"/>
          </w:tcPr>
          <w:p>
            <w:pPr>
              <w:ind w:firstLine="248"/>
              <w:spacing w:before="122" w:line="204" w:lineRule="auto"/>
              <w:rPr>
                <w:rFonts w:ascii="SimSun" w:hAnsi="SimSun" w:eastAsia="SimSun" w:cs="SimSun"/>
                <w:sz w:val="19"/>
                <w:szCs w:val="19"/>
              </w:rPr>
            </w:pPr>
            <w:r>
              <w:rPr>
                <w:rFonts w:ascii="SimSun" w:hAnsi="SimSun" w:eastAsia="SimSun" w:cs="SimSun"/>
                <w:sz w:val="19"/>
                <w:szCs w:val="19"/>
                <w:spacing w:val="-1"/>
              </w:rPr>
              <w:t>9,600.00</w:t>
            </w:r>
          </w:p>
        </w:tc>
        <w:tc>
          <w:tcPr>
            <w:tcW w:w="2130" w:type="dxa"/>
            <w:vAlign w:val="top"/>
          </w:tcPr>
          <w:p>
            <w:pPr>
              <w:rPr>
                <w:rFonts w:ascii="Arial"/>
                <w:sz w:val="21"/>
              </w:rPr>
            </w:pPr>
            <w:r/>
          </w:p>
        </w:tc>
        <w:tc>
          <w:tcPr>
            <w:tcW w:w="670" w:type="dxa"/>
            <w:vAlign w:val="top"/>
          </w:tcPr>
          <w:p>
            <w:pPr>
              <w:rPr>
                <w:rFonts w:ascii="Arial"/>
                <w:sz w:val="21"/>
              </w:rPr>
            </w:pPr>
            <w:r/>
          </w:p>
        </w:tc>
        <w:tc>
          <w:tcPr>
            <w:tcW w:w="1230" w:type="dxa"/>
            <w:vAlign w:val="top"/>
          </w:tcPr>
          <w:p>
            <w:pPr>
              <w:rPr>
                <w:rFonts w:ascii="Arial"/>
                <w:sz w:val="21"/>
              </w:rPr>
            </w:pPr>
            <w:r/>
          </w:p>
        </w:tc>
        <w:tc>
          <w:tcPr>
            <w:tcW w:w="1210" w:type="dxa"/>
            <w:vAlign w:val="top"/>
          </w:tcPr>
          <w:p>
            <w:pPr>
              <w:rPr>
                <w:rFonts w:ascii="Arial"/>
                <w:sz w:val="21"/>
              </w:rPr>
            </w:pPr>
            <w:r/>
          </w:p>
        </w:tc>
      </w:tr>
      <w:tr>
        <w:trPr>
          <w:trHeight w:val="360" w:hRule="atLeast"/>
        </w:trPr>
        <w:tc>
          <w:tcPr>
            <w:tcW w:w="1860" w:type="dxa"/>
            <w:vAlign w:val="top"/>
          </w:tcPr>
          <w:p>
            <w:pPr>
              <w:ind w:firstLine="357"/>
              <w:spacing w:before="80" w:line="204" w:lineRule="auto"/>
              <w:rPr>
                <w:rFonts w:ascii="SimSun" w:hAnsi="SimSun" w:eastAsia="SimSun" w:cs="SimSun"/>
                <w:sz w:val="19"/>
                <w:szCs w:val="19"/>
              </w:rPr>
            </w:pPr>
            <w:r>
              <w:rPr>
                <w:rFonts w:ascii="SimSun" w:hAnsi="SimSun" w:eastAsia="SimSun" w:cs="SimSun"/>
                <w:sz w:val="19"/>
                <w:szCs w:val="19"/>
                <w:spacing w:val="2"/>
              </w:rPr>
              <w:t>减∶累计折旧</w:t>
            </w:r>
          </w:p>
        </w:tc>
        <w:tc>
          <w:tcPr>
            <w:tcW w:w="610" w:type="dxa"/>
            <w:vAlign w:val="top"/>
          </w:tcPr>
          <w:p>
            <w:pPr>
              <w:ind w:firstLine="261"/>
              <w:spacing w:before="111" w:line="204" w:lineRule="auto"/>
              <w:rPr>
                <w:rFonts w:ascii="SimSun" w:hAnsi="SimSun" w:eastAsia="SimSun" w:cs="SimSun"/>
                <w:sz w:val="19"/>
                <w:szCs w:val="19"/>
              </w:rPr>
            </w:pPr>
            <w:r>
              <w:rPr>
                <w:rFonts w:ascii="SimSun" w:hAnsi="SimSun" w:eastAsia="SimSun" w:cs="SimSun"/>
                <w:sz w:val="19"/>
                <w:szCs w:val="19"/>
                <w:spacing w:val="-3"/>
              </w:rPr>
              <w:t>32</w:t>
            </w:r>
          </w:p>
        </w:tc>
        <w:tc>
          <w:tcPr>
            <w:tcW w:w="1070" w:type="dxa"/>
            <w:vAlign w:val="top"/>
          </w:tcPr>
          <w:p>
            <w:pPr>
              <w:ind w:firstLine="251"/>
              <w:spacing w:before="112" w:line="204" w:lineRule="auto"/>
              <w:rPr>
                <w:rFonts w:ascii="SimSun" w:hAnsi="SimSun" w:eastAsia="SimSun" w:cs="SimSun"/>
                <w:sz w:val="19"/>
                <w:szCs w:val="19"/>
              </w:rPr>
            </w:pPr>
            <w:r>
              <w:rPr>
                <w:rFonts w:ascii="SimSun" w:hAnsi="SimSun" w:eastAsia="SimSun" w:cs="SimSun"/>
                <w:sz w:val="19"/>
                <w:szCs w:val="19"/>
                <w:spacing w:val="-2"/>
              </w:rPr>
              <w:t>5,826.60</w:t>
            </w:r>
          </w:p>
        </w:tc>
        <w:tc>
          <w:tcPr>
            <w:tcW w:w="1079" w:type="dxa"/>
            <w:vAlign w:val="top"/>
          </w:tcPr>
          <w:p>
            <w:pPr>
              <w:ind w:firstLine="248"/>
              <w:spacing w:before="112" w:line="204" w:lineRule="auto"/>
              <w:rPr>
                <w:rFonts w:ascii="SimSun" w:hAnsi="SimSun" w:eastAsia="SimSun" w:cs="SimSun"/>
                <w:sz w:val="19"/>
                <w:szCs w:val="19"/>
              </w:rPr>
            </w:pPr>
            <w:r>
              <w:rPr>
                <w:rFonts w:ascii="SimSun" w:hAnsi="SimSun" w:eastAsia="SimSun" w:cs="SimSun"/>
                <w:sz w:val="19"/>
                <w:szCs w:val="19"/>
                <w:spacing w:val="-1"/>
              </w:rPr>
              <w:t>8,866.56</w:t>
            </w:r>
          </w:p>
        </w:tc>
        <w:tc>
          <w:tcPr>
            <w:tcW w:w="2130" w:type="dxa"/>
            <w:vAlign w:val="top"/>
          </w:tcPr>
          <w:p>
            <w:pPr>
              <w:ind w:firstLine="402"/>
              <w:spacing w:before="80" w:line="204" w:lineRule="auto"/>
              <w:rPr>
                <w:rFonts w:ascii="SimSun" w:hAnsi="SimSun" w:eastAsia="SimSun" w:cs="SimSun"/>
                <w:sz w:val="19"/>
                <w:szCs w:val="19"/>
              </w:rPr>
            </w:pPr>
            <w:r>
              <w:rPr>
                <w:rFonts w:ascii="SimSun" w:hAnsi="SimSun" w:eastAsia="SimSun" w:cs="SimSun"/>
                <w:sz w:val="19"/>
                <w:szCs w:val="19"/>
                <w:spacing w:val="10"/>
              </w:rPr>
              <w:t>受托代理负债∶</w:t>
            </w:r>
          </w:p>
        </w:tc>
        <w:tc>
          <w:tcPr>
            <w:tcW w:w="670" w:type="dxa"/>
            <w:vAlign w:val="top"/>
          </w:tcPr>
          <w:p>
            <w:pPr>
              <w:rPr>
                <w:rFonts w:ascii="Arial"/>
                <w:sz w:val="21"/>
              </w:rPr>
            </w:pPr>
            <w:r/>
          </w:p>
        </w:tc>
        <w:tc>
          <w:tcPr>
            <w:tcW w:w="1230" w:type="dxa"/>
            <w:vAlign w:val="top"/>
          </w:tcPr>
          <w:p>
            <w:pPr>
              <w:rPr>
                <w:rFonts w:ascii="Arial"/>
                <w:sz w:val="21"/>
              </w:rPr>
            </w:pPr>
            <w:r/>
          </w:p>
        </w:tc>
        <w:tc>
          <w:tcPr>
            <w:tcW w:w="1210" w:type="dxa"/>
            <w:vAlign w:val="top"/>
          </w:tcPr>
          <w:p>
            <w:pPr>
              <w:rPr>
                <w:rFonts w:ascii="Arial"/>
                <w:sz w:val="21"/>
              </w:rPr>
            </w:pPr>
            <w:r/>
          </w:p>
        </w:tc>
      </w:tr>
      <w:tr>
        <w:trPr>
          <w:trHeight w:val="370" w:hRule="atLeast"/>
        </w:trPr>
        <w:tc>
          <w:tcPr>
            <w:tcW w:w="1860" w:type="dxa"/>
            <w:vAlign w:val="top"/>
          </w:tcPr>
          <w:p>
            <w:pPr>
              <w:ind w:firstLine="373"/>
              <w:spacing w:before="90" w:line="204" w:lineRule="auto"/>
              <w:rPr>
                <w:rFonts w:ascii="SimSun" w:hAnsi="SimSun" w:eastAsia="SimSun" w:cs="SimSun"/>
                <w:sz w:val="19"/>
                <w:szCs w:val="19"/>
              </w:rPr>
            </w:pPr>
            <w:r>
              <w:rPr>
                <w:rFonts w:ascii="SimSun" w:hAnsi="SimSun" w:eastAsia="SimSun" w:cs="SimSun"/>
                <w:sz w:val="19"/>
                <w:szCs w:val="19"/>
                <w:spacing w:val="-4"/>
              </w:rPr>
              <w:t>固定资产净值</w:t>
            </w:r>
          </w:p>
        </w:tc>
        <w:tc>
          <w:tcPr>
            <w:tcW w:w="610" w:type="dxa"/>
            <w:vAlign w:val="top"/>
          </w:tcPr>
          <w:p>
            <w:pPr>
              <w:ind w:firstLine="261"/>
              <w:spacing w:before="121" w:line="204" w:lineRule="auto"/>
              <w:rPr>
                <w:rFonts w:ascii="SimSun" w:hAnsi="SimSun" w:eastAsia="SimSun" w:cs="SimSun"/>
                <w:sz w:val="19"/>
                <w:szCs w:val="19"/>
              </w:rPr>
            </w:pPr>
            <w:r>
              <w:rPr>
                <w:rFonts w:ascii="SimSun" w:hAnsi="SimSun" w:eastAsia="SimSun" w:cs="SimSun"/>
                <w:sz w:val="19"/>
                <w:szCs w:val="19"/>
                <w:spacing w:val="-3"/>
              </w:rPr>
              <w:t>33</w:t>
            </w:r>
          </w:p>
        </w:tc>
        <w:tc>
          <w:tcPr>
            <w:tcW w:w="1070" w:type="dxa"/>
            <w:vAlign w:val="top"/>
          </w:tcPr>
          <w:p>
            <w:pPr>
              <w:ind w:firstLine="251"/>
              <w:spacing w:before="122" w:line="204" w:lineRule="auto"/>
              <w:rPr>
                <w:rFonts w:ascii="SimSun" w:hAnsi="SimSun" w:eastAsia="SimSun" w:cs="SimSun"/>
                <w:sz w:val="19"/>
                <w:szCs w:val="19"/>
              </w:rPr>
            </w:pPr>
            <w:r>
              <w:rPr>
                <w:rFonts w:ascii="SimSun" w:hAnsi="SimSun" w:eastAsia="SimSun" w:cs="SimSun"/>
                <w:sz w:val="19"/>
                <w:szCs w:val="19"/>
                <w:spacing w:val="-2"/>
              </w:rPr>
              <w:t>3,773.40</w:t>
            </w:r>
          </w:p>
        </w:tc>
        <w:tc>
          <w:tcPr>
            <w:tcW w:w="1079" w:type="dxa"/>
            <w:vAlign w:val="top"/>
          </w:tcPr>
          <w:p>
            <w:pPr>
              <w:ind w:firstLine="441"/>
              <w:spacing w:before="121" w:line="204" w:lineRule="auto"/>
              <w:rPr>
                <w:rFonts w:ascii="SimSun" w:hAnsi="SimSun" w:eastAsia="SimSun" w:cs="SimSun"/>
                <w:sz w:val="19"/>
                <w:szCs w:val="19"/>
              </w:rPr>
            </w:pPr>
            <w:r>
              <w:rPr>
                <w:rFonts w:ascii="SimSun" w:hAnsi="SimSun" w:eastAsia="SimSun" w:cs="SimSun"/>
                <w:sz w:val="19"/>
                <w:szCs w:val="19"/>
                <w:spacing w:val="-2"/>
              </w:rPr>
              <w:t>733.44</w:t>
            </w:r>
          </w:p>
        </w:tc>
        <w:tc>
          <w:tcPr>
            <w:tcW w:w="2130" w:type="dxa"/>
            <w:vAlign w:val="top"/>
          </w:tcPr>
          <w:p>
            <w:pPr>
              <w:ind w:firstLine="492"/>
              <w:spacing w:before="90" w:line="204" w:lineRule="auto"/>
              <w:rPr>
                <w:rFonts w:ascii="SimSun" w:hAnsi="SimSun" w:eastAsia="SimSun" w:cs="SimSun"/>
                <w:sz w:val="19"/>
                <w:szCs w:val="19"/>
              </w:rPr>
            </w:pPr>
            <w:r>
              <w:rPr>
                <w:rFonts w:ascii="SimSun" w:hAnsi="SimSun" w:eastAsia="SimSun" w:cs="SimSun"/>
                <w:sz w:val="19"/>
                <w:szCs w:val="19"/>
                <w:spacing w:val="-2"/>
              </w:rPr>
              <w:t>受托代理负债</w:t>
            </w:r>
          </w:p>
        </w:tc>
        <w:tc>
          <w:tcPr>
            <w:tcW w:w="670" w:type="dxa"/>
            <w:vAlign w:val="top"/>
          </w:tcPr>
          <w:p>
            <w:pPr>
              <w:ind w:firstLine="419"/>
              <w:spacing w:before="121" w:line="204" w:lineRule="auto"/>
              <w:rPr>
                <w:rFonts w:ascii="SimSun" w:hAnsi="SimSun" w:eastAsia="SimSun" w:cs="SimSun"/>
                <w:sz w:val="19"/>
                <w:szCs w:val="19"/>
              </w:rPr>
            </w:pPr>
            <w:r>
              <w:rPr>
                <w:rFonts w:ascii="SimSun" w:hAnsi="SimSun" w:eastAsia="SimSun" w:cs="SimSun"/>
                <w:sz w:val="19"/>
                <w:szCs w:val="19"/>
                <w:spacing w:val="-3"/>
              </w:rPr>
              <w:t>91</w:t>
            </w:r>
          </w:p>
        </w:tc>
        <w:tc>
          <w:tcPr>
            <w:tcW w:w="1230" w:type="dxa"/>
            <w:vAlign w:val="top"/>
          </w:tcPr>
          <w:p>
            <w:pPr>
              <w:rPr>
                <w:rFonts w:ascii="Arial"/>
                <w:sz w:val="21"/>
              </w:rPr>
            </w:pPr>
            <w:r/>
          </w:p>
        </w:tc>
        <w:tc>
          <w:tcPr>
            <w:tcW w:w="1210" w:type="dxa"/>
            <w:vAlign w:val="top"/>
          </w:tcPr>
          <w:p>
            <w:pPr>
              <w:rPr>
                <w:rFonts w:ascii="Arial"/>
                <w:sz w:val="21"/>
              </w:rPr>
            </w:pPr>
            <w:r/>
          </w:p>
        </w:tc>
      </w:tr>
      <w:tr>
        <w:trPr>
          <w:trHeight w:val="350" w:hRule="atLeast"/>
        </w:trPr>
        <w:tc>
          <w:tcPr>
            <w:tcW w:w="1860" w:type="dxa"/>
            <w:vAlign w:val="top"/>
          </w:tcPr>
          <w:p>
            <w:pPr>
              <w:ind w:firstLine="546"/>
              <w:spacing w:before="80" w:line="204" w:lineRule="auto"/>
              <w:rPr>
                <w:rFonts w:ascii="SimSun" w:hAnsi="SimSun" w:eastAsia="SimSun" w:cs="SimSun"/>
                <w:sz w:val="19"/>
                <w:szCs w:val="19"/>
              </w:rPr>
            </w:pPr>
            <w:r>
              <w:rPr>
                <w:rFonts w:ascii="SimSun" w:hAnsi="SimSun" w:eastAsia="SimSun" w:cs="SimSun"/>
                <w:sz w:val="19"/>
                <w:szCs w:val="19"/>
                <w:spacing w:val="-2"/>
              </w:rPr>
              <w:t>在建工程</w:t>
            </w:r>
          </w:p>
        </w:tc>
        <w:tc>
          <w:tcPr>
            <w:tcW w:w="610" w:type="dxa"/>
            <w:vAlign w:val="top"/>
          </w:tcPr>
          <w:p>
            <w:pPr>
              <w:ind w:firstLine="261"/>
              <w:spacing w:before="111" w:line="204" w:lineRule="auto"/>
              <w:rPr>
                <w:rFonts w:ascii="SimSun" w:hAnsi="SimSun" w:eastAsia="SimSun" w:cs="SimSun"/>
                <w:sz w:val="19"/>
                <w:szCs w:val="19"/>
              </w:rPr>
            </w:pPr>
            <w:r>
              <w:rPr>
                <w:rFonts w:ascii="SimSun" w:hAnsi="SimSun" w:eastAsia="SimSun" w:cs="SimSun"/>
                <w:sz w:val="19"/>
                <w:szCs w:val="19"/>
                <w:spacing w:val="-3"/>
              </w:rPr>
              <w:t>34</w:t>
            </w:r>
          </w:p>
        </w:tc>
        <w:tc>
          <w:tcPr>
            <w:tcW w:w="1070" w:type="dxa"/>
            <w:vAlign w:val="top"/>
          </w:tcPr>
          <w:p>
            <w:pPr>
              <w:rPr>
                <w:rFonts w:ascii="Arial"/>
                <w:sz w:val="21"/>
              </w:rPr>
            </w:pPr>
            <w:r/>
          </w:p>
        </w:tc>
        <w:tc>
          <w:tcPr>
            <w:tcW w:w="1079" w:type="dxa"/>
            <w:vAlign w:val="top"/>
          </w:tcPr>
          <w:p>
            <w:pPr>
              <w:rPr>
                <w:rFonts w:ascii="Arial"/>
                <w:sz w:val="21"/>
              </w:rPr>
            </w:pPr>
            <w:r/>
          </w:p>
        </w:tc>
        <w:tc>
          <w:tcPr>
            <w:tcW w:w="2130" w:type="dxa"/>
            <w:vAlign w:val="top"/>
          </w:tcPr>
          <w:p>
            <w:pPr>
              <w:rPr>
                <w:rFonts w:ascii="Arial"/>
                <w:sz w:val="21"/>
              </w:rPr>
            </w:pPr>
            <w:r/>
          </w:p>
        </w:tc>
        <w:tc>
          <w:tcPr>
            <w:tcW w:w="670" w:type="dxa"/>
            <w:vAlign w:val="top"/>
          </w:tcPr>
          <w:p>
            <w:pPr>
              <w:rPr>
                <w:rFonts w:ascii="Arial"/>
                <w:sz w:val="21"/>
              </w:rPr>
            </w:pPr>
            <w:r/>
          </w:p>
        </w:tc>
        <w:tc>
          <w:tcPr>
            <w:tcW w:w="1230" w:type="dxa"/>
            <w:vAlign w:val="top"/>
          </w:tcPr>
          <w:p>
            <w:pPr>
              <w:rPr>
                <w:rFonts w:ascii="Arial"/>
                <w:sz w:val="21"/>
              </w:rPr>
            </w:pPr>
            <w:r/>
          </w:p>
        </w:tc>
        <w:tc>
          <w:tcPr>
            <w:tcW w:w="1210" w:type="dxa"/>
            <w:vAlign w:val="top"/>
          </w:tcPr>
          <w:p>
            <w:pPr>
              <w:rPr>
                <w:rFonts w:ascii="Arial"/>
                <w:sz w:val="21"/>
              </w:rPr>
            </w:pPr>
            <w:r/>
          </w:p>
        </w:tc>
      </w:tr>
      <w:tr>
        <w:trPr>
          <w:trHeight w:val="360" w:hRule="atLeast"/>
        </w:trPr>
        <w:tc>
          <w:tcPr>
            <w:tcW w:w="1860" w:type="dxa"/>
            <w:vAlign w:val="top"/>
          </w:tcPr>
          <w:p>
            <w:pPr>
              <w:ind w:firstLine="358"/>
              <w:spacing w:before="80" w:line="204" w:lineRule="auto"/>
              <w:rPr>
                <w:rFonts w:ascii="SimSun" w:hAnsi="SimSun" w:eastAsia="SimSun" w:cs="SimSun"/>
                <w:sz w:val="19"/>
                <w:szCs w:val="19"/>
              </w:rPr>
            </w:pPr>
            <w:r>
              <w:rPr>
                <w:rFonts w:ascii="SimSun" w:hAnsi="SimSun" w:eastAsia="SimSun" w:cs="SimSun"/>
                <w:sz w:val="19"/>
                <w:szCs w:val="19"/>
                <w:spacing w:val="-2"/>
              </w:rPr>
              <w:t>文物文化资产</w:t>
            </w:r>
          </w:p>
        </w:tc>
        <w:tc>
          <w:tcPr>
            <w:tcW w:w="610" w:type="dxa"/>
            <w:vAlign w:val="top"/>
          </w:tcPr>
          <w:p>
            <w:pPr>
              <w:ind w:firstLine="261"/>
              <w:spacing w:before="111" w:line="204" w:lineRule="auto"/>
              <w:rPr>
                <w:rFonts w:ascii="SimSun" w:hAnsi="SimSun" w:eastAsia="SimSun" w:cs="SimSun"/>
                <w:sz w:val="19"/>
                <w:szCs w:val="19"/>
              </w:rPr>
            </w:pPr>
            <w:r>
              <w:rPr>
                <w:rFonts w:ascii="SimSun" w:hAnsi="SimSun" w:eastAsia="SimSun" w:cs="SimSun"/>
                <w:sz w:val="19"/>
                <w:szCs w:val="19"/>
                <w:spacing w:val="-3"/>
              </w:rPr>
              <w:t>35</w:t>
            </w:r>
          </w:p>
        </w:tc>
        <w:tc>
          <w:tcPr>
            <w:tcW w:w="1070" w:type="dxa"/>
            <w:vAlign w:val="top"/>
          </w:tcPr>
          <w:p>
            <w:pPr>
              <w:rPr>
                <w:rFonts w:ascii="Arial"/>
                <w:sz w:val="21"/>
              </w:rPr>
            </w:pPr>
            <w:r/>
          </w:p>
        </w:tc>
        <w:tc>
          <w:tcPr>
            <w:tcW w:w="1079" w:type="dxa"/>
            <w:vAlign w:val="top"/>
          </w:tcPr>
          <w:p>
            <w:pPr>
              <w:rPr>
                <w:rFonts w:ascii="Arial"/>
                <w:sz w:val="21"/>
              </w:rPr>
            </w:pPr>
            <w:r/>
          </w:p>
        </w:tc>
        <w:tc>
          <w:tcPr>
            <w:tcW w:w="2130" w:type="dxa"/>
            <w:vAlign w:val="top"/>
          </w:tcPr>
          <w:p>
            <w:pPr>
              <w:ind w:firstLine="685"/>
              <w:spacing w:before="80" w:line="204" w:lineRule="auto"/>
              <w:rPr>
                <w:rFonts w:ascii="SimSun" w:hAnsi="SimSun" w:eastAsia="SimSun" w:cs="SimSun"/>
                <w:sz w:val="19"/>
                <w:szCs w:val="19"/>
              </w:rPr>
            </w:pPr>
            <w:r>
              <w:rPr>
                <w:rFonts w:ascii="SimSun" w:hAnsi="SimSun" w:eastAsia="SimSun" w:cs="SimSun"/>
                <w:sz w:val="19"/>
                <w:szCs w:val="19"/>
                <w:spacing w:val="-3"/>
              </w:rPr>
              <w:t>负债合计</w:t>
            </w:r>
          </w:p>
        </w:tc>
        <w:tc>
          <w:tcPr>
            <w:tcW w:w="670" w:type="dxa"/>
            <w:vAlign w:val="top"/>
          </w:tcPr>
          <w:p>
            <w:pPr>
              <w:ind w:firstLine="332"/>
              <w:spacing w:before="111" w:line="204" w:lineRule="auto"/>
              <w:rPr>
                <w:rFonts w:ascii="SimSun" w:hAnsi="SimSun" w:eastAsia="SimSun" w:cs="SimSun"/>
                <w:sz w:val="19"/>
                <w:szCs w:val="19"/>
              </w:rPr>
            </w:pPr>
            <w:r>
              <w:rPr>
                <w:rFonts w:ascii="SimSun" w:hAnsi="SimSun" w:eastAsia="SimSun" w:cs="SimSun"/>
                <w:sz w:val="19"/>
                <w:szCs w:val="19"/>
                <w:spacing w:val="-5"/>
              </w:rPr>
              <w:t>100</w:t>
            </w:r>
          </w:p>
        </w:tc>
        <w:tc>
          <w:tcPr>
            <w:tcW w:w="1230" w:type="dxa"/>
            <w:vAlign w:val="top"/>
          </w:tcPr>
          <w:p>
            <w:pPr>
              <w:ind w:firstLine="312"/>
              <w:spacing w:before="111" w:line="204" w:lineRule="auto"/>
              <w:rPr>
                <w:rFonts w:ascii="SimSun" w:hAnsi="SimSun" w:eastAsia="SimSun" w:cs="SimSun"/>
                <w:sz w:val="19"/>
                <w:szCs w:val="19"/>
              </w:rPr>
            </w:pPr>
            <w:r>
              <w:rPr>
                <w:rFonts w:ascii="SimSun" w:hAnsi="SimSun" w:eastAsia="SimSun" w:cs="SimSun"/>
                <w:sz w:val="19"/>
                <w:szCs w:val="19"/>
                <w:spacing w:val="-3"/>
              </w:rPr>
              <w:t>11,232.50</w:t>
            </w:r>
          </w:p>
        </w:tc>
        <w:tc>
          <w:tcPr>
            <w:tcW w:w="1210" w:type="dxa"/>
            <w:vAlign w:val="top"/>
          </w:tcPr>
          <w:p>
            <w:pPr>
              <w:ind w:firstLine="412"/>
              <w:spacing w:before="111" w:line="204" w:lineRule="auto"/>
              <w:rPr>
                <w:rFonts w:ascii="SimSun" w:hAnsi="SimSun" w:eastAsia="SimSun" w:cs="SimSun"/>
                <w:sz w:val="19"/>
                <w:szCs w:val="19"/>
              </w:rPr>
            </w:pPr>
            <w:r>
              <w:rPr>
                <w:rFonts w:ascii="SimSun" w:hAnsi="SimSun" w:eastAsia="SimSun" w:cs="SimSun"/>
                <w:sz w:val="19"/>
                <w:szCs w:val="19"/>
                <w:spacing w:val="-3"/>
              </w:rPr>
              <w:t>1,804.80</w:t>
            </w:r>
          </w:p>
        </w:tc>
      </w:tr>
      <w:tr>
        <w:trPr>
          <w:trHeight w:val="370" w:hRule="atLeast"/>
        </w:trPr>
        <w:tc>
          <w:tcPr>
            <w:tcW w:w="1860" w:type="dxa"/>
            <w:vAlign w:val="top"/>
          </w:tcPr>
          <w:p>
            <w:pPr>
              <w:ind w:firstLine="373"/>
              <w:spacing w:before="90" w:line="204" w:lineRule="auto"/>
              <w:rPr>
                <w:rFonts w:ascii="SimSun" w:hAnsi="SimSun" w:eastAsia="SimSun" w:cs="SimSun"/>
                <w:sz w:val="19"/>
                <w:szCs w:val="19"/>
              </w:rPr>
            </w:pPr>
            <w:r>
              <w:rPr>
                <w:rFonts w:ascii="SimSun" w:hAnsi="SimSun" w:eastAsia="SimSun" w:cs="SimSun"/>
                <w:sz w:val="19"/>
                <w:szCs w:val="19"/>
                <w:spacing w:val="-4"/>
              </w:rPr>
              <w:t>固定资产清理</w:t>
            </w:r>
          </w:p>
        </w:tc>
        <w:tc>
          <w:tcPr>
            <w:tcW w:w="610" w:type="dxa"/>
            <w:vAlign w:val="top"/>
          </w:tcPr>
          <w:p>
            <w:pPr>
              <w:ind w:firstLine="261"/>
              <w:spacing w:before="121" w:line="204" w:lineRule="auto"/>
              <w:rPr>
                <w:rFonts w:ascii="SimSun" w:hAnsi="SimSun" w:eastAsia="SimSun" w:cs="SimSun"/>
                <w:sz w:val="19"/>
                <w:szCs w:val="19"/>
              </w:rPr>
            </w:pPr>
            <w:r>
              <w:rPr>
                <w:rFonts w:ascii="SimSun" w:hAnsi="SimSun" w:eastAsia="SimSun" w:cs="SimSun"/>
                <w:sz w:val="19"/>
                <w:szCs w:val="19"/>
                <w:spacing w:val="-3"/>
              </w:rPr>
              <w:t>38</w:t>
            </w:r>
          </w:p>
        </w:tc>
        <w:tc>
          <w:tcPr>
            <w:tcW w:w="1070" w:type="dxa"/>
            <w:vAlign w:val="top"/>
          </w:tcPr>
          <w:p>
            <w:pPr>
              <w:rPr>
                <w:rFonts w:ascii="Arial"/>
                <w:sz w:val="21"/>
              </w:rPr>
            </w:pPr>
            <w:r/>
          </w:p>
        </w:tc>
        <w:tc>
          <w:tcPr>
            <w:tcW w:w="1079" w:type="dxa"/>
            <w:vAlign w:val="top"/>
          </w:tcPr>
          <w:p>
            <w:pPr>
              <w:rPr>
                <w:rFonts w:ascii="Arial"/>
                <w:sz w:val="21"/>
              </w:rPr>
            </w:pPr>
            <w:r/>
          </w:p>
        </w:tc>
        <w:tc>
          <w:tcPr>
            <w:tcW w:w="2130" w:type="dxa"/>
            <w:vAlign w:val="top"/>
          </w:tcPr>
          <w:p>
            <w:pPr>
              <w:rPr>
                <w:rFonts w:ascii="Arial"/>
                <w:sz w:val="21"/>
              </w:rPr>
            </w:pPr>
            <w:r/>
          </w:p>
        </w:tc>
        <w:tc>
          <w:tcPr>
            <w:tcW w:w="670" w:type="dxa"/>
            <w:vAlign w:val="top"/>
          </w:tcPr>
          <w:p>
            <w:pPr>
              <w:rPr>
                <w:rFonts w:ascii="Arial"/>
                <w:sz w:val="21"/>
              </w:rPr>
            </w:pPr>
            <w:r/>
          </w:p>
        </w:tc>
        <w:tc>
          <w:tcPr>
            <w:tcW w:w="1230" w:type="dxa"/>
            <w:vAlign w:val="top"/>
          </w:tcPr>
          <w:p>
            <w:pPr>
              <w:rPr>
                <w:rFonts w:ascii="Arial"/>
                <w:sz w:val="21"/>
              </w:rPr>
            </w:pPr>
            <w:r/>
          </w:p>
        </w:tc>
        <w:tc>
          <w:tcPr>
            <w:tcW w:w="1210" w:type="dxa"/>
            <w:vAlign w:val="top"/>
          </w:tcPr>
          <w:p>
            <w:pPr>
              <w:rPr>
                <w:rFonts w:ascii="Arial"/>
                <w:sz w:val="21"/>
              </w:rPr>
            </w:pPr>
            <w:r/>
          </w:p>
        </w:tc>
      </w:tr>
      <w:tr>
        <w:trPr>
          <w:trHeight w:val="370" w:hRule="atLeast"/>
        </w:trPr>
        <w:tc>
          <w:tcPr>
            <w:tcW w:w="1860" w:type="dxa"/>
            <w:vAlign w:val="top"/>
          </w:tcPr>
          <w:p>
            <w:pPr>
              <w:ind w:firstLine="373"/>
              <w:spacing w:before="90" w:line="204" w:lineRule="auto"/>
              <w:rPr>
                <w:rFonts w:ascii="SimSun" w:hAnsi="SimSun" w:eastAsia="SimSun" w:cs="SimSun"/>
                <w:sz w:val="19"/>
                <w:szCs w:val="19"/>
              </w:rPr>
            </w:pPr>
            <w:r>
              <w:rPr>
                <w:rFonts w:ascii="SimSun" w:hAnsi="SimSun" w:eastAsia="SimSun" w:cs="SimSun"/>
                <w:sz w:val="19"/>
                <w:szCs w:val="19"/>
                <w:spacing w:val="-4"/>
              </w:rPr>
              <w:t>固定资产合计</w:t>
            </w:r>
          </w:p>
        </w:tc>
        <w:tc>
          <w:tcPr>
            <w:tcW w:w="610" w:type="dxa"/>
            <w:vAlign w:val="top"/>
          </w:tcPr>
          <w:p>
            <w:pPr>
              <w:ind w:firstLine="256"/>
              <w:spacing w:before="121" w:line="204" w:lineRule="auto"/>
              <w:rPr>
                <w:rFonts w:ascii="SimSun" w:hAnsi="SimSun" w:eastAsia="SimSun" w:cs="SimSun"/>
                <w:sz w:val="19"/>
                <w:szCs w:val="19"/>
              </w:rPr>
            </w:pPr>
            <w:r>
              <w:rPr>
                <w:rFonts w:ascii="SimSun" w:hAnsi="SimSun" w:eastAsia="SimSun" w:cs="SimSun"/>
                <w:sz w:val="19"/>
                <w:szCs w:val="19"/>
                <w:spacing w:val="-2"/>
              </w:rPr>
              <w:t>40</w:t>
            </w:r>
          </w:p>
        </w:tc>
        <w:tc>
          <w:tcPr>
            <w:tcW w:w="1070" w:type="dxa"/>
            <w:vAlign w:val="top"/>
          </w:tcPr>
          <w:p>
            <w:pPr>
              <w:ind w:firstLine="251"/>
              <w:spacing w:before="122" w:line="204" w:lineRule="auto"/>
              <w:rPr>
                <w:rFonts w:ascii="SimSun" w:hAnsi="SimSun" w:eastAsia="SimSun" w:cs="SimSun"/>
                <w:sz w:val="19"/>
                <w:szCs w:val="19"/>
              </w:rPr>
            </w:pPr>
            <w:r>
              <w:rPr>
                <w:rFonts w:ascii="SimSun" w:hAnsi="SimSun" w:eastAsia="SimSun" w:cs="SimSun"/>
                <w:sz w:val="19"/>
                <w:szCs w:val="19"/>
                <w:spacing w:val="-2"/>
              </w:rPr>
              <w:t>3,773.40</w:t>
            </w:r>
          </w:p>
        </w:tc>
        <w:tc>
          <w:tcPr>
            <w:tcW w:w="1079" w:type="dxa"/>
            <w:vAlign w:val="top"/>
          </w:tcPr>
          <w:p>
            <w:pPr>
              <w:ind w:firstLine="441"/>
              <w:spacing w:before="121" w:line="204" w:lineRule="auto"/>
              <w:rPr>
                <w:rFonts w:ascii="SimSun" w:hAnsi="SimSun" w:eastAsia="SimSun" w:cs="SimSun"/>
                <w:sz w:val="19"/>
                <w:szCs w:val="19"/>
              </w:rPr>
            </w:pPr>
            <w:r>
              <w:rPr>
                <w:rFonts w:ascii="SimSun" w:hAnsi="SimSun" w:eastAsia="SimSun" w:cs="SimSun"/>
                <w:sz w:val="19"/>
                <w:szCs w:val="19"/>
                <w:spacing w:val="-2"/>
              </w:rPr>
              <w:t>733.44</w:t>
            </w:r>
          </w:p>
        </w:tc>
        <w:tc>
          <w:tcPr>
            <w:tcW w:w="2130" w:type="dxa"/>
            <w:vAlign w:val="top"/>
          </w:tcPr>
          <w:p>
            <w:pPr>
              <w:rPr>
                <w:rFonts w:ascii="Arial"/>
                <w:sz w:val="21"/>
              </w:rPr>
            </w:pPr>
            <w:r/>
          </w:p>
        </w:tc>
        <w:tc>
          <w:tcPr>
            <w:tcW w:w="670" w:type="dxa"/>
            <w:vAlign w:val="top"/>
          </w:tcPr>
          <w:p>
            <w:pPr>
              <w:rPr>
                <w:rFonts w:ascii="Arial"/>
                <w:sz w:val="21"/>
              </w:rPr>
            </w:pPr>
            <w:r/>
          </w:p>
        </w:tc>
        <w:tc>
          <w:tcPr>
            <w:tcW w:w="1230" w:type="dxa"/>
            <w:vAlign w:val="top"/>
          </w:tcPr>
          <w:p>
            <w:pPr>
              <w:rPr>
                <w:rFonts w:ascii="Arial"/>
                <w:sz w:val="21"/>
              </w:rPr>
            </w:pPr>
            <w:r/>
          </w:p>
        </w:tc>
        <w:tc>
          <w:tcPr>
            <w:tcW w:w="1210" w:type="dxa"/>
            <w:vAlign w:val="top"/>
          </w:tcPr>
          <w:p>
            <w:pPr>
              <w:rPr>
                <w:rFonts w:ascii="Arial"/>
                <w:sz w:val="21"/>
              </w:rPr>
            </w:pPr>
            <w:r/>
          </w:p>
        </w:tc>
      </w:tr>
      <w:tr>
        <w:trPr>
          <w:trHeight w:val="360" w:hRule="atLeast"/>
        </w:trPr>
        <w:tc>
          <w:tcPr>
            <w:tcW w:w="1860" w:type="dxa"/>
            <w:vAlign w:val="top"/>
          </w:tcPr>
          <w:p>
            <w:pPr>
              <w:rPr>
                <w:rFonts w:ascii="Arial"/>
                <w:sz w:val="21"/>
              </w:rPr>
            </w:pPr>
            <w:r/>
          </w:p>
        </w:tc>
        <w:tc>
          <w:tcPr>
            <w:tcW w:w="610" w:type="dxa"/>
            <w:vAlign w:val="top"/>
          </w:tcPr>
          <w:p>
            <w:pPr>
              <w:rPr>
                <w:rFonts w:ascii="Arial"/>
                <w:sz w:val="21"/>
              </w:rPr>
            </w:pPr>
            <w:r/>
          </w:p>
        </w:tc>
        <w:tc>
          <w:tcPr>
            <w:tcW w:w="1070" w:type="dxa"/>
            <w:vAlign w:val="top"/>
          </w:tcPr>
          <w:p>
            <w:pPr>
              <w:rPr>
                <w:rFonts w:ascii="Arial"/>
                <w:sz w:val="21"/>
              </w:rPr>
            </w:pPr>
            <w:r/>
          </w:p>
        </w:tc>
        <w:tc>
          <w:tcPr>
            <w:tcW w:w="1079" w:type="dxa"/>
            <w:vAlign w:val="top"/>
          </w:tcPr>
          <w:p>
            <w:pPr>
              <w:rPr>
                <w:rFonts w:ascii="Arial"/>
                <w:sz w:val="21"/>
              </w:rPr>
            </w:pPr>
            <w:r/>
          </w:p>
        </w:tc>
        <w:tc>
          <w:tcPr>
            <w:tcW w:w="2130" w:type="dxa"/>
            <w:vAlign w:val="top"/>
          </w:tcPr>
          <w:p>
            <w:pPr>
              <w:rPr>
                <w:rFonts w:ascii="Arial"/>
                <w:sz w:val="21"/>
              </w:rPr>
            </w:pPr>
            <w:r/>
          </w:p>
        </w:tc>
        <w:tc>
          <w:tcPr>
            <w:tcW w:w="670" w:type="dxa"/>
            <w:vAlign w:val="top"/>
          </w:tcPr>
          <w:p>
            <w:pPr>
              <w:rPr>
                <w:rFonts w:ascii="Arial"/>
                <w:sz w:val="21"/>
              </w:rPr>
            </w:pPr>
            <w:r/>
          </w:p>
        </w:tc>
        <w:tc>
          <w:tcPr>
            <w:tcW w:w="1230" w:type="dxa"/>
            <w:vAlign w:val="top"/>
          </w:tcPr>
          <w:p>
            <w:pPr>
              <w:rPr>
                <w:rFonts w:ascii="Arial"/>
                <w:sz w:val="21"/>
              </w:rPr>
            </w:pPr>
            <w:r/>
          </w:p>
        </w:tc>
        <w:tc>
          <w:tcPr>
            <w:tcW w:w="1210" w:type="dxa"/>
            <w:vAlign w:val="top"/>
          </w:tcPr>
          <w:p>
            <w:pPr>
              <w:rPr>
                <w:rFonts w:ascii="Arial"/>
                <w:sz w:val="21"/>
              </w:rPr>
            </w:pPr>
            <w:r/>
          </w:p>
        </w:tc>
      </w:tr>
      <w:tr>
        <w:trPr>
          <w:trHeight w:val="369" w:hRule="atLeast"/>
        </w:trPr>
        <w:tc>
          <w:tcPr>
            <w:tcW w:w="1860" w:type="dxa"/>
            <w:vAlign w:val="top"/>
          </w:tcPr>
          <w:p>
            <w:pPr>
              <w:ind w:firstLine="448"/>
              <w:spacing w:before="90" w:line="204" w:lineRule="auto"/>
              <w:rPr>
                <w:rFonts w:ascii="SimSun" w:hAnsi="SimSun" w:eastAsia="SimSun" w:cs="SimSun"/>
                <w:sz w:val="19"/>
                <w:szCs w:val="19"/>
              </w:rPr>
            </w:pPr>
            <w:r>
              <w:rPr>
                <w:rFonts w:ascii="SimSun" w:hAnsi="SimSun" w:eastAsia="SimSun" w:cs="SimSun"/>
                <w:sz w:val="19"/>
                <w:szCs w:val="19"/>
                <w:spacing w:val="14"/>
              </w:rPr>
              <w:t>无形资产∶</w:t>
            </w:r>
          </w:p>
        </w:tc>
        <w:tc>
          <w:tcPr>
            <w:tcW w:w="610" w:type="dxa"/>
            <w:vAlign w:val="top"/>
          </w:tcPr>
          <w:p>
            <w:pPr>
              <w:rPr>
                <w:rFonts w:ascii="Arial"/>
                <w:sz w:val="21"/>
              </w:rPr>
            </w:pPr>
            <w:r/>
          </w:p>
        </w:tc>
        <w:tc>
          <w:tcPr>
            <w:tcW w:w="1070" w:type="dxa"/>
            <w:vAlign w:val="top"/>
          </w:tcPr>
          <w:p>
            <w:pPr>
              <w:rPr>
                <w:rFonts w:ascii="Arial"/>
                <w:sz w:val="21"/>
              </w:rPr>
            </w:pPr>
            <w:r/>
          </w:p>
        </w:tc>
        <w:tc>
          <w:tcPr>
            <w:tcW w:w="1079" w:type="dxa"/>
            <w:vAlign w:val="top"/>
          </w:tcPr>
          <w:p>
            <w:pPr>
              <w:rPr>
                <w:rFonts w:ascii="Arial"/>
                <w:sz w:val="21"/>
              </w:rPr>
            </w:pPr>
            <w:r/>
          </w:p>
        </w:tc>
        <w:tc>
          <w:tcPr>
            <w:tcW w:w="2130" w:type="dxa"/>
            <w:vAlign w:val="top"/>
          </w:tcPr>
          <w:p>
            <w:pPr>
              <w:rPr>
                <w:rFonts w:ascii="Arial"/>
                <w:sz w:val="21"/>
              </w:rPr>
            </w:pPr>
            <w:r/>
          </w:p>
        </w:tc>
        <w:tc>
          <w:tcPr>
            <w:tcW w:w="670" w:type="dxa"/>
            <w:vAlign w:val="top"/>
          </w:tcPr>
          <w:p>
            <w:pPr>
              <w:rPr>
                <w:rFonts w:ascii="Arial"/>
                <w:sz w:val="21"/>
              </w:rPr>
            </w:pPr>
            <w:r/>
          </w:p>
        </w:tc>
        <w:tc>
          <w:tcPr>
            <w:tcW w:w="1230" w:type="dxa"/>
            <w:vAlign w:val="top"/>
          </w:tcPr>
          <w:p>
            <w:pPr>
              <w:rPr>
                <w:rFonts w:ascii="Arial"/>
                <w:sz w:val="21"/>
              </w:rPr>
            </w:pPr>
            <w:r/>
          </w:p>
        </w:tc>
        <w:tc>
          <w:tcPr>
            <w:tcW w:w="1210" w:type="dxa"/>
            <w:vAlign w:val="top"/>
          </w:tcPr>
          <w:p>
            <w:pPr>
              <w:rPr>
                <w:rFonts w:ascii="Arial"/>
                <w:sz w:val="21"/>
              </w:rPr>
            </w:pPr>
            <w:r/>
          </w:p>
        </w:tc>
      </w:tr>
      <w:tr>
        <w:trPr>
          <w:trHeight w:val="360" w:hRule="atLeast"/>
        </w:trPr>
        <w:tc>
          <w:tcPr>
            <w:tcW w:w="1860" w:type="dxa"/>
            <w:vAlign w:val="top"/>
          </w:tcPr>
          <w:p>
            <w:pPr>
              <w:ind w:firstLine="548"/>
              <w:spacing w:before="81" w:line="204" w:lineRule="auto"/>
              <w:rPr>
                <w:rFonts w:ascii="SimSun" w:hAnsi="SimSun" w:eastAsia="SimSun" w:cs="SimSun"/>
                <w:sz w:val="19"/>
                <w:szCs w:val="19"/>
              </w:rPr>
            </w:pPr>
            <w:r>
              <w:rPr>
                <w:rFonts w:ascii="SimSun" w:hAnsi="SimSun" w:eastAsia="SimSun" w:cs="SimSun"/>
                <w:sz w:val="19"/>
                <w:szCs w:val="19"/>
                <w:spacing w:val="-2"/>
              </w:rPr>
              <w:t>无形资产</w:t>
            </w:r>
          </w:p>
        </w:tc>
        <w:tc>
          <w:tcPr>
            <w:tcW w:w="610" w:type="dxa"/>
            <w:vAlign w:val="top"/>
          </w:tcPr>
          <w:p>
            <w:pPr>
              <w:ind w:firstLine="256"/>
              <w:spacing w:before="112" w:line="204" w:lineRule="auto"/>
              <w:rPr>
                <w:rFonts w:ascii="SimSun" w:hAnsi="SimSun" w:eastAsia="SimSun" w:cs="SimSun"/>
                <w:sz w:val="19"/>
                <w:szCs w:val="19"/>
              </w:rPr>
            </w:pPr>
            <w:r>
              <w:rPr>
                <w:rFonts w:ascii="SimSun" w:hAnsi="SimSun" w:eastAsia="SimSun" w:cs="SimSun"/>
                <w:sz w:val="19"/>
                <w:szCs w:val="19"/>
                <w:spacing w:val="-2"/>
              </w:rPr>
              <w:t>41</w:t>
            </w:r>
          </w:p>
        </w:tc>
        <w:tc>
          <w:tcPr>
            <w:tcW w:w="1070" w:type="dxa"/>
            <w:vAlign w:val="top"/>
          </w:tcPr>
          <w:p>
            <w:pPr>
              <w:rPr>
                <w:rFonts w:ascii="Arial"/>
                <w:sz w:val="21"/>
              </w:rPr>
            </w:pPr>
            <w:r/>
          </w:p>
        </w:tc>
        <w:tc>
          <w:tcPr>
            <w:tcW w:w="1079" w:type="dxa"/>
            <w:vAlign w:val="top"/>
          </w:tcPr>
          <w:p>
            <w:pPr>
              <w:rPr>
                <w:rFonts w:ascii="Arial"/>
                <w:sz w:val="21"/>
              </w:rPr>
            </w:pPr>
            <w:r/>
          </w:p>
        </w:tc>
        <w:tc>
          <w:tcPr>
            <w:tcW w:w="2130" w:type="dxa"/>
            <w:vAlign w:val="top"/>
          </w:tcPr>
          <w:p>
            <w:pPr>
              <w:ind w:firstLine="680"/>
              <w:spacing w:before="81" w:line="204" w:lineRule="auto"/>
              <w:rPr>
                <w:rFonts w:ascii="SimSun" w:hAnsi="SimSun" w:eastAsia="SimSun" w:cs="SimSun"/>
                <w:sz w:val="19"/>
                <w:szCs w:val="19"/>
              </w:rPr>
            </w:pPr>
            <w:r>
              <w:rPr>
                <w:rFonts w:ascii="SimSun" w:hAnsi="SimSun" w:eastAsia="SimSun" w:cs="SimSun"/>
                <w:sz w:val="19"/>
                <w:szCs w:val="19"/>
                <w:spacing w:val="17"/>
              </w:rPr>
              <w:t>净资产∶</w:t>
            </w:r>
          </w:p>
        </w:tc>
        <w:tc>
          <w:tcPr>
            <w:tcW w:w="670" w:type="dxa"/>
            <w:vAlign w:val="top"/>
          </w:tcPr>
          <w:p>
            <w:pPr>
              <w:rPr>
                <w:rFonts w:ascii="Arial"/>
                <w:sz w:val="21"/>
              </w:rPr>
            </w:pPr>
            <w:r/>
          </w:p>
        </w:tc>
        <w:tc>
          <w:tcPr>
            <w:tcW w:w="1230" w:type="dxa"/>
            <w:vAlign w:val="top"/>
          </w:tcPr>
          <w:p>
            <w:pPr>
              <w:rPr>
                <w:rFonts w:ascii="Arial"/>
                <w:sz w:val="21"/>
              </w:rPr>
            </w:pPr>
            <w:r/>
          </w:p>
        </w:tc>
        <w:tc>
          <w:tcPr>
            <w:tcW w:w="1210" w:type="dxa"/>
            <w:vAlign w:val="top"/>
          </w:tcPr>
          <w:p>
            <w:pPr>
              <w:rPr>
                <w:rFonts w:ascii="Arial"/>
                <w:sz w:val="21"/>
              </w:rPr>
            </w:pPr>
            <w:r/>
          </w:p>
        </w:tc>
      </w:tr>
      <w:tr>
        <w:trPr>
          <w:trHeight w:val="370" w:hRule="atLeast"/>
        </w:trPr>
        <w:tc>
          <w:tcPr>
            <w:tcW w:w="1860" w:type="dxa"/>
            <w:vAlign w:val="top"/>
          </w:tcPr>
          <w:p>
            <w:pPr>
              <w:rPr>
                <w:rFonts w:ascii="Arial"/>
                <w:sz w:val="21"/>
              </w:rPr>
            </w:pPr>
            <w:r/>
          </w:p>
        </w:tc>
        <w:tc>
          <w:tcPr>
            <w:tcW w:w="610" w:type="dxa"/>
            <w:vAlign w:val="top"/>
          </w:tcPr>
          <w:p>
            <w:pPr>
              <w:rPr>
                <w:rFonts w:ascii="Arial"/>
                <w:sz w:val="21"/>
              </w:rPr>
            </w:pPr>
            <w:r/>
          </w:p>
        </w:tc>
        <w:tc>
          <w:tcPr>
            <w:tcW w:w="1070" w:type="dxa"/>
            <w:vAlign w:val="top"/>
          </w:tcPr>
          <w:p>
            <w:pPr>
              <w:rPr>
                <w:rFonts w:ascii="Arial"/>
                <w:sz w:val="21"/>
              </w:rPr>
            </w:pPr>
            <w:r/>
          </w:p>
        </w:tc>
        <w:tc>
          <w:tcPr>
            <w:tcW w:w="1079" w:type="dxa"/>
            <w:vAlign w:val="top"/>
          </w:tcPr>
          <w:p>
            <w:pPr>
              <w:rPr>
                <w:rFonts w:ascii="Arial"/>
                <w:sz w:val="21"/>
              </w:rPr>
            </w:pPr>
            <w:r/>
          </w:p>
        </w:tc>
        <w:tc>
          <w:tcPr>
            <w:tcW w:w="2130" w:type="dxa"/>
            <w:vAlign w:val="top"/>
          </w:tcPr>
          <w:p>
            <w:pPr>
              <w:ind w:firstLine="401"/>
              <w:spacing w:before="91" w:line="204" w:lineRule="auto"/>
              <w:rPr>
                <w:rFonts w:ascii="SimSun" w:hAnsi="SimSun" w:eastAsia="SimSun" w:cs="SimSun"/>
                <w:sz w:val="19"/>
                <w:szCs w:val="19"/>
              </w:rPr>
            </w:pPr>
            <w:r>
              <w:rPr>
                <w:rFonts w:ascii="SimSun" w:hAnsi="SimSun" w:eastAsia="SimSun" w:cs="SimSun"/>
                <w:sz w:val="19"/>
                <w:szCs w:val="19"/>
                <w:spacing w:val="-2"/>
              </w:rPr>
              <w:t>非限定性净资产</w:t>
            </w:r>
          </w:p>
        </w:tc>
        <w:tc>
          <w:tcPr>
            <w:tcW w:w="670" w:type="dxa"/>
            <w:vAlign w:val="top"/>
          </w:tcPr>
          <w:p>
            <w:pPr>
              <w:ind w:firstLine="332"/>
              <w:spacing w:before="122" w:line="204" w:lineRule="auto"/>
              <w:rPr>
                <w:rFonts w:ascii="SimSun" w:hAnsi="SimSun" w:eastAsia="SimSun" w:cs="SimSun"/>
                <w:sz w:val="19"/>
                <w:szCs w:val="19"/>
              </w:rPr>
            </w:pPr>
            <w:r>
              <w:rPr>
                <w:rFonts w:ascii="SimSun" w:hAnsi="SimSun" w:eastAsia="SimSun" w:cs="SimSun"/>
                <w:sz w:val="19"/>
                <w:szCs w:val="19"/>
                <w:spacing w:val="-5"/>
              </w:rPr>
              <w:t>101</w:t>
            </w:r>
          </w:p>
        </w:tc>
        <w:tc>
          <w:tcPr>
            <w:tcW w:w="1230" w:type="dxa"/>
            <w:vAlign w:val="top"/>
          </w:tcPr>
          <w:p>
            <w:pPr>
              <w:ind w:firstLine="32"/>
              <w:spacing w:before="122" w:line="204" w:lineRule="auto"/>
              <w:rPr>
                <w:rFonts w:ascii="SimSun" w:hAnsi="SimSun" w:eastAsia="SimSun" w:cs="SimSun"/>
                <w:sz w:val="19"/>
                <w:szCs w:val="19"/>
              </w:rPr>
            </w:pPr>
            <w:r>
              <w:rPr>
                <w:rFonts w:ascii="SimSun" w:hAnsi="SimSun" w:eastAsia="SimSun" w:cs="SimSun"/>
                <w:sz w:val="19"/>
                <w:szCs w:val="19"/>
                <w:spacing w:val="-2"/>
              </w:rPr>
              <w:t>1,977,495.36</w:t>
            </w:r>
          </w:p>
        </w:tc>
        <w:tc>
          <w:tcPr>
            <w:tcW w:w="1210" w:type="dxa"/>
            <w:vAlign w:val="top"/>
          </w:tcPr>
          <w:p>
            <w:pPr>
              <w:ind w:firstLine="70"/>
              <w:spacing w:before="122" w:line="204" w:lineRule="auto"/>
              <w:rPr>
                <w:rFonts w:ascii="SimSun" w:hAnsi="SimSun" w:eastAsia="SimSun" w:cs="SimSun"/>
                <w:sz w:val="19"/>
                <w:szCs w:val="19"/>
              </w:rPr>
            </w:pPr>
            <w:r>
              <w:rPr>
                <w:rFonts w:ascii="SimSun" w:hAnsi="SimSun" w:eastAsia="SimSun" w:cs="SimSun"/>
                <w:sz w:val="19"/>
                <w:szCs w:val="19"/>
                <w:spacing w:val="-2"/>
              </w:rPr>
              <w:t>2,080,601.61</w:t>
            </w:r>
          </w:p>
        </w:tc>
      </w:tr>
      <w:tr>
        <w:trPr>
          <w:trHeight w:val="360" w:hRule="atLeast"/>
        </w:trPr>
        <w:tc>
          <w:tcPr>
            <w:tcW w:w="1860" w:type="dxa"/>
            <w:vAlign w:val="top"/>
          </w:tcPr>
          <w:p>
            <w:pPr>
              <w:ind w:firstLine="261"/>
              <w:spacing w:before="81" w:line="204" w:lineRule="auto"/>
              <w:rPr>
                <w:rFonts w:ascii="SimSun" w:hAnsi="SimSun" w:eastAsia="SimSun" w:cs="SimSun"/>
                <w:sz w:val="19"/>
                <w:szCs w:val="19"/>
              </w:rPr>
            </w:pPr>
            <w:r>
              <w:rPr>
                <w:rFonts w:ascii="SimSun" w:hAnsi="SimSun" w:eastAsia="SimSun" w:cs="SimSun"/>
                <w:sz w:val="19"/>
                <w:szCs w:val="19"/>
                <w:spacing w:val="10"/>
              </w:rPr>
              <w:t>受托代理资产∶</w:t>
            </w:r>
          </w:p>
        </w:tc>
        <w:tc>
          <w:tcPr>
            <w:tcW w:w="610" w:type="dxa"/>
            <w:vAlign w:val="top"/>
          </w:tcPr>
          <w:p>
            <w:pPr>
              <w:rPr>
                <w:rFonts w:ascii="Arial"/>
                <w:sz w:val="21"/>
              </w:rPr>
            </w:pPr>
            <w:r/>
          </w:p>
        </w:tc>
        <w:tc>
          <w:tcPr>
            <w:tcW w:w="1070" w:type="dxa"/>
            <w:vAlign w:val="top"/>
          </w:tcPr>
          <w:p>
            <w:pPr>
              <w:rPr>
                <w:rFonts w:ascii="Arial"/>
                <w:sz w:val="21"/>
              </w:rPr>
            </w:pPr>
            <w:r/>
          </w:p>
        </w:tc>
        <w:tc>
          <w:tcPr>
            <w:tcW w:w="1079" w:type="dxa"/>
            <w:vAlign w:val="top"/>
          </w:tcPr>
          <w:p>
            <w:pPr>
              <w:rPr>
                <w:rFonts w:ascii="Arial"/>
                <w:sz w:val="21"/>
              </w:rPr>
            </w:pPr>
            <w:r/>
          </w:p>
        </w:tc>
        <w:tc>
          <w:tcPr>
            <w:tcW w:w="2130" w:type="dxa"/>
            <w:vAlign w:val="top"/>
          </w:tcPr>
          <w:p>
            <w:pPr>
              <w:ind w:firstLine="501"/>
              <w:spacing w:before="81" w:line="204" w:lineRule="auto"/>
              <w:rPr>
                <w:rFonts w:ascii="SimSun" w:hAnsi="SimSun" w:eastAsia="SimSun" w:cs="SimSun"/>
                <w:sz w:val="19"/>
                <w:szCs w:val="19"/>
              </w:rPr>
            </w:pPr>
            <w:r>
              <w:rPr>
                <w:rFonts w:ascii="SimSun" w:hAnsi="SimSun" w:eastAsia="SimSun" w:cs="SimSun"/>
                <w:sz w:val="19"/>
                <w:szCs w:val="19"/>
                <w:spacing w:val="-3"/>
              </w:rPr>
              <w:t>限定性净资产</w:t>
            </w:r>
          </w:p>
        </w:tc>
        <w:tc>
          <w:tcPr>
            <w:tcW w:w="670" w:type="dxa"/>
            <w:vAlign w:val="top"/>
          </w:tcPr>
          <w:p>
            <w:pPr>
              <w:ind w:firstLine="332"/>
              <w:spacing w:before="112" w:line="204" w:lineRule="auto"/>
              <w:rPr>
                <w:rFonts w:ascii="SimSun" w:hAnsi="SimSun" w:eastAsia="SimSun" w:cs="SimSun"/>
                <w:sz w:val="19"/>
                <w:szCs w:val="19"/>
              </w:rPr>
            </w:pPr>
            <w:r>
              <w:rPr>
                <w:rFonts w:ascii="SimSun" w:hAnsi="SimSun" w:eastAsia="SimSun" w:cs="SimSun"/>
                <w:sz w:val="19"/>
                <w:szCs w:val="19"/>
                <w:spacing w:val="-5"/>
              </w:rPr>
              <w:t>105</w:t>
            </w:r>
          </w:p>
        </w:tc>
        <w:tc>
          <w:tcPr>
            <w:tcW w:w="1230" w:type="dxa"/>
            <w:vAlign w:val="top"/>
          </w:tcPr>
          <w:p>
            <w:pPr>
              <w:ind w:firstLine="299"/>
              <w:spacing w:before="113" w:line="204" w:lineRule="auto"/>
              <w:rPr>
                <w:rFonts w:ascii="SimSun" w:hAnsi="SimSun" w:eastAsia="SimSun" w:cs="SimSun"/>
                <w:sz w:val="19"/>
                <w:szCs w:val="19"/>
              </w:rPr>
            </w:pPr>
            <w:r>
              <w:rPr>
                <w:rFonts w:ascii="SimSun" w:hAnsi="SimSun" w:eastAsia="SimSun" w:cs="SimSun"/>
                <w:sz w:val="19"/>
                <w:szCs w:val="19"/>
                <w:spacing w:val="-1"/>
              </w:rPr>
              <w:t>87,754.30</w:t>
            </w:r>
          </w:p>
        </w:tc>
        <w:tc>
          <w:tcPr>
            <w:tcW w:w="1210" w:type="dxa"/>
            <w:vAlign w:val="top"/>
          </w:tcPr>
          <w:p>
            <w:pPr>
              <w:ind w:firstLine="312"/>
              <w:spacing w:before="112" w:line="204" w:lineRule="auto"/>
              <w:rPr>
                <w:rFonts w:ascii="SimSun" w:hAnsi="SimSun" w:eastAsia="SimSun" w:cs="SimSun"/>
                <w:sz w:val="19"/>
                <w:szCs w:val="19"/>
              </w:rPr>
            </w:pPr>
            <w:r>
              <w:rPr>
                <w:rFonts w:ascii="SimSun" w:hAnsi="SimSun" w:eastAsia="SimSun" w:cs="SimSun"/>
                <w:sz w:val="19"/>
                <w:szCs w:val="19"/>
                <w:spacing w:val="-3"/>
              </w:rPr>
              <w:t>15,532.85</w:t>
            </w:r>
          </w:p>
        </w:tc>
      </w:tr>
      <w:tr>
        <w:trPr>
          <w:trHeight w:val="370" w:hRule="atLeast"/>
        </w:trPr>
        <w:tc>
          <w:tcPr>
            <w:tcW w:w="1860" w:type="dxa"/>
            <w:vAlign w:val="top"/>
          </w:tcPr>
          <w:p>
            <w:pPr>
              <w:ind w:firstLine="361"/>
              <w:spacing w:before="91" w:line="204" w:lineRule="auto"/>
              <w:rPr>
                <w:rFonts w:ascii="SimSun" w:hAnsi="SimSun" w:eastAsia="SimSun" w:cs="SimSun"/>
                <w:sz w:val="19"/>
                <w:szCs w:val="19"/>
              </w:rPr>
            </w:pPr>
            <w:r>
              <w:rPr>
                <w:rFonts w:ascii="SimSun" w:hAnsi="SimSun" w:eastAsia="SimSun" w:cs="SimSun"/>
                <w:sz w:val="19"/>
                <w:szCs w:val="19"/>
                <w:spacing w:val="-2"/>
              </w:rPr>
              <w:t>受托代理资产</w:t>
            </w:r>
          </w:p>
        </w:tc>
        <w:tc>
          <w:tcPr>
            <w:tcW w:w="610" w:type="dxa"/>
            <w:vAlign w:val="top"/>
          </w:tcPr>
          <w:p>
            <w:pPr>
              <w:ind w:firstLine="261"/>
              <w:spacing w:before="122" w:line="204" w:lineRule="auto"/>
              <w:rPr>
                <w:rFonts w:ascii="SimSun" w:hAnsi="SimSun" w:eastAsia="SimSun" w:cs="SimSun"/>
                <w:sz w:val="19"/>
                <w:szCs w:val="19"/>
              </w:rPr>
            </w:pPr>
            <w:r>
              <w:rPr>
                <w:rFonts w:ascii="SimSun" w:hAnsi="SimSun" w:eastAsia="SimSun" w:cs="SimSun"/>
                <w:sz w:val="19"/>
                <w:szCs w:val="19"/>
                <w:spacing w:val="-3"/>
              </w:rPr>
              <w:t>51</w:t>
            </w:r>
          </w:p>
        </w:tc>
        <w:tc>
          <w:tcPr>
            <w:tcW w:w="1070" w:type="dxa"/>
            <w:vAlign w:val="top"/>
          </w:tcPr>
          <w:p>
            <w:pPr>
              <w:rPr>
                <w:rFonts w:ascii="Arial"/>
                <w:sz w:val="21"/>
              </w:rPr>
            </w:pPr>
            <w:r/>
          </w:p>
        </w:tc>
        <w:tc>
          <w:tcPr>
            <w:tcW w:w="1079" w:type="dxa"/>
            <w:vAlign w:val="top"/>
          </w:tcPr>
          <w:p>
            <w:pPr>
              <w:rPr>
                <w:rFonts w:ascii="Arial"/>
                <w:sz w:val="21"/>
              </w:rPr>
            </w:pPr>
            <w:r/>
          </w:p>
        </w:tc>
        <w:tc>
          <w:tcPr>
            <w:tcW w:w="2130" w:type="dxa"/>
            <w:vAlign w:val="top"/>
          </w:tcPr>
          <w:p>
            <w:pPr>
              <w:ind w:firstLine="590"/>
              <w:spacing w:before="91" w:line="204" w:lineRule="auto"/>
              <w:rPr>
                <w:rFonts w:ascii="SimSun" w:hAnsi="SimSun" w:eastAsia="SimSun" w:cs="SimSun"/>
                <w:sz w:val="19"/>
                <w:szCs w:val="19"/>
              </w:rPr>
            </w:pPr>
            <w:r>
              <w:rPr>
                <w:rFonts w:ascii="SimSun" w:hAnsi="SimSun" w:eastAsia="SimSun" w:cs="SimSun"/>
                <w:sz w:val="19"/>
                <w:szCs w:val="19"/>
                <w:spacing w:val="-2"/>
              </w:rPr>
              <w:t>净资产合计</w:t>
            </w:r>
          </w:p>
        </w:tc>
        <w:tc>
          <w:tcPr>
            <w:tcW w:w="670" w:type="dxa"/>
            <w:vAlign w:val="top"/>
          </w:tcPr>
          <w:p>
            <w:pPr>
              <w:ind w:firstLine="332"/>
              <w:spacing w:before="122" w:line="204" w:lineRule="auto"/>
              <w:rPr>
                <w:rFonts w:ascii="SimSun" w:hAnsi="SimSun" w:eastAsia="SimSun" w:cs="SimSun"/>
                <w:sz w:val="19"/>
                <w:szCs w:val="19"/>
              </w:rPr>
            </w:pPr>
            <w:r>
              <w:rPr>
                <w:rFonts w:ascii="SimSun" w:hAnsi="SimSun" w:eastAsia="SimSun" w:cs="SimSun"/>
                <w:sz w:val="19"/>
                <w:szCs w:val="19"/>
                <w:spacing w:val="-5"/>
              </w:rPr>
              <w:t>110</w:t>
            </w:r>
          </w:p>
        </w:tc>
        <w:tc>
          <w:tcPr>
            <w:tcW w:w="1230" w:type="dxa"/>
            <w:vAlign w:val="top"/>
          </w:tcPr>
          <w:p>
            <w:pPr>
              <w:ind w:firstLine="20"/>
              <w:spacing w:before="123" w:line="204" w:lineRule="auto"/>
              <w:rPr>
                <w:rFonts w:ascii="SimSun" w:hAnsi="SimSun" w:eastAsia="SimSun" w:cs="SimSun"/>
                <w:sz w:val="19"/>
                <w:szCs w:val="19"/>
              </w:rPr>
            </w:pPr>
            <w:r>
              <w:rPr>
                <w:rFonts w:ascii="SimSun" w:hAnsi="SimSun" w:eastAsia="SimSun" w:cs="SimSun"/>
                <w:sz w:val="19"/>
                <w:szCs w:val="19"/>
                <w:spacing w:val="-1"/>
              </w:rPr>
              <w:t>2,065,249.66</w:t>
            </w:r>
          </w:p>
        </w:tc>
        <w:tc>
          <w:tcPr>
            <w:tcW w:w="1210" w:type="dxa"/>
            <w:vAlign w:val="top"/>
          </w:tcPr>
          <w:p>
            <w:pPr>
              <w:ind w:firstLine="10"/>
              <w:spacing w:before="122" w:line="204" w:lineRule="auto"/>
              <w:rPr>
                <w:rFonts w:ascii="SimSun" w:hAnsi="SimSun" w:eastAsia="SimSun" w:cs="SimSun"/>
                <w:sz w:val="19"/>
                <w:szCs w:val="19"/>
              </w:rPr>
            </w:pPr>
            <w:r>
              <w:rPr>
                <w:rFonts w:ascii="SimSun" w:hAnsi="SimSun" w:eastAsia="SimSun" w:cs="SimSun"/>
                <w:sz w:val="19"/>
                <w:szCs w:val="19"/>
                <w:spacing w:val="-5"/>
              </w:rPr>
              <w:t>2，096,134.46</w:t>
            </w:r>
          </w:p>
        </w:tc>
      </w:tr>
      <w:tr>
        <w:trPr>
          <w:trHeight w:val="370" w:hRule="atLeast"/>
        </w:trPr>
        <w:tc>
          <w:tcPr>
            <w:tcW w:w="1860" w:type="dxa"/>
            <w:vAlign w:val="top"/>
          </w:tcPr>
          <w:p>
            <w:pPr>
              <w:rPr>
                <w:rFonts w:ascii="Arial"/>
                <w:sz w:val="21"/>
              </w:rPr>
            </w:pPr>
            <w:r/>
          </w:p>
        </w:tc>
        <w:tc>
          <w:tcPr>
            <w:tcW w:w="610" w:type="dxa"/>
            <w:vAlign w:val="top"/>
          </w:tcPr>
          <w:p>
            <w:pPr>
              <w:rPr>
                <w:rFonts w:ascii="Arial"/>
                <w:sz w:val="21"/>
              </w:rPr>
            </w:pPr>
            <w:r/>
          </w:p>
        </w:tc>
        <w:tc>
          <w:tcPr>
            <w:tcW w:w="1070" w:type="dxa"/>
            <w:vAlign w:val="top"/>
          </w:tcPr>
          <w:p>
            <w:pPr>
              <w:rPr>
                <w:rFonts w:ascii="Arial"/>
                <w:sz w:val="21"/>
              </w:rPr>
            </w:pPr>
            <w:r/>
          </w:p>
        </w:tc>
        <w:tc>
          <w:tcPr>
            <w:tcW w:w="1079" w:type="dxa"/>
            <w:vAlign w:val="top"/>
          </w:tcPr>
          <w:p>
            <w:pPr>
              <w:rPr>
                <w:rFonts w:ascii="Arial"/>
                <w:sz w:val="21"/>
              </w:rPr>
            </w:pPr>
            <w:r/>
          </w:p>
        </w:tc>
        <w:tc>
          <w:tcPr>
            <w:tcW w:w="2130" w:type="dxa"/>
            <w:vAlign w:val="top"/>
          </w:tcPr>
          <w:p>
            <w:pPr>
              <w:rPr>
                <w:rFonts w:ascii="Arial"/>
                <w:sz w:val="21"/>
              </w:rPr>
            </w:pPr>
            <w:r/>
          </w:p>
        </w:tc>
        <w:tc>
          <w:tcPr>
            <w:tcW w:w="670" w:type="dxa"/>
            <w:vAlign w:val="top"/>
          </w:tcPr>
          <w:p>
            <w:pPr>
              <w:rPr>
                <w:rFonts w:ascii="Arial"/>
                <w:sz w:val="21"/>
              </w:rPr>
            </w:pPr>
            <w:r/>
          </w:p>
        </w:tc>
        <w:tc>
          <w:tcPr>
            <w:tcW w:w="1230" w:type="dxa"/>
            <w:vAlign w:val="top"/>
          </w:tcPr>
          <w:p>
            <w:pPr>
              <w:rPr>
                <w:rFonts w:ascii="Arial"/>
                <w:sz w:val="21"/>
              </w:rPr>
            </w:pPr>
            <w:r/>
          </w:p>
        </w:tc>
        <w:tc>
          <w:tcPr>
            <w:tcW w:w="1210" w:type="dxa"/>
            <w:vAlign w:val="top"/>
          </w:tcPr>
          <w:p>
            <w:pPr>
              <w:rPr>
                <w:rFonts w:ascii="Arial"/>
                <w:sz w:val="21"/>
              </w:rPr>
            </w:pPr>
            <w:r/>
          </w:p>
        </w:tc>
      </w:tr>
      <w:tr>
        <w:trPr>
          <w:trHeight w:val="350" w:hRule="atLeast"/>
        </w:trPr>
        <w:tc>
          <w:tcPr>
            <w:tcW w:w="1860" w:type="dxa"/>
            <w:vAlign w:val="top"/>
          </w:tcPr>
          <w:p>
            <w:pPr>
              <w:ind w:firstLine="555"/>
              <w:spacing w:before="81" w:line="204" w:lineRule="auto"/>
              <w:rPr>
                <w:rFonts w:ascii="SimSun" w:hAnsi="SimSun" w:eastAsia="SimSun" w:cs="SimSun"/>
                <w:sz w:val="19"/>
                <w:szCs w:val="19"/>
              </w:rPr>
            </w:pPr>
            <w:r>
              <w:rPr>
                <w:rFonts w:ascii="SimSun" w:hAnsi="SimSun" w:eastAsia="SimSun" w:cs="SimSun"/>
                <w:sz w:val="19"/>
                <w:szCs w:val="19"/>
                <w:spacing w:val="-3"/>
              </w:rPr>
              <w:t>资产总计</w:t>
            </w:r>
          </w:p>
        </w:tc>
        <w:tc>
          <w:tcPr>
            <w:tcW w:w="610" w:type="dxa"/>
            <w:vAlign w:val="top"/>
          </w:tcPr>
          <w:p>
            <w:pPr>
              <w:ind w:firstLine="258"/>
              <w:spacing w:before="112" w:line="204" w:lineRule="auto"/>
              <w:rPr>
                <w:rFonts w:ascii="SimSun" w:hAnsi="SimSun" w:eastAsia="SimSun" w:cs="SimSun"/>
                <w:sz w:val="19"/>
                <w:szCs w:val="19"/>
              </w:rPr>
            </w:pPr>
            <w:r>
              <w:rPr>
                <w:rFonts w:ascii="SimSun" w:hAnsi="SimSun" w:eastAsia="SimSun" w:cs="SimSun"/>
                <w:sz w:val="19"/>
                <w:szCs w:val="19"/>
                <w:spacing w:val="-3"/>
              </w:rPr>
              <w:t>60</w:t>
            </w:r>
          </w:p>
        </w:tc>
        <w:tc>
          <w:tcPr>
            <w:tcW w:w="1070" w:type="dxa"/>
            <w:vAlign w:val="top"/>
          </w:tcPr>
          <w:p>
            <w:pPr>
              <w:ind w:firstLine="78"/>
              <w:spacing w:before="107" w:line="204" w:lineRule="auto"/>
              <w:rPr>
                <w:rFonts w:ascii="SimSun" w:hAnsi="SimSun" w:eastAsia="SimSun" w:cs="SimSun"/>
                <w:sz w:val="16"/>
                <w:szCs w:val="16"/>
              </w:rPr>
            </w:pPr>
            <w:r>
              <w:rPr>
                <w:rFonts w:ascii="SimSun" w:hAnsi="SimSun" w:eastAsia="SimSun" w:cs="SimSun"/>
                <w:sz w:val="16"/>
                <w:szCs w:val="16"/>
                <w:spacing w:val="-1"/>
              </w:rPr>
              <w:t>2.076.482.16</w:t>
            </w:r>
          </w:p>
        </w:tc>
        <w:tc>
          <w:tcPr>
            <w:tcW w:w="1079" w:type="dxa"/>
            <w:vAlign w:val="top"/>
          </w:tcPr>
          <w:p>
            <w:pPr>
              <w:ind w:firstLine="9"/>
              <w:spacing w:before="113" w:line="204" w:lineRule="auto"/>
              <w:rPr>
                <w:rFonts w:ascii="SimSun" w:hAnsi="SimSun" w:eastAsia="SimSun" w:cs="SimSun"/>
                <w:sz w:val="19"/>
                <w:szCs w:val="19"/>
              </w:rPr>
            </w:pPr>
            <w:r>
              <w:rPr>
                <w:rFonts w:ascii="SimSun" w:hAnsi="SimSun" w:eastAsia="SimSun" w:cs="SimSun"/>
                <w:sz w:val="19"/>
                <w:szCs w:val="19"/>
                <w:spacing w:val="-8"/>
              </w:rPr>
              <w:t>2,097,939.26</w:t>
            </w:r>
          </w:p>
        </w:tc>
        <w:tc>
          <w:tcPr>
            <w:tcW w:w="2130" w:type="dxa"/>
            <w:vAlign w:val="top"/>
          </w:tcPr>
          <w:p>
            <w:pPr>
              <w:ind w:firstLine="305"/>
              <w:spacing w:before="81" w:line="204" w:lineRule="auto"/>
              <w:rPr>
                <w:rFonts w:ascii="SimSun" w:hAnsi="SimSun" w:eastAsia="SimSun" w:cs="SimSun"/>
                <w:sz w:val="19"/>
                <w:szCs w:val="19"/>
              </w:rPr>
            </w:pPr>
            <w:r>
              <w:rPr>
                <w:rFonts w:ascii="SimSun" w:hAnsi="SimSun" w:eastAsia="SimSun" w:cs="SimSun"/>
                <w:sz w:val="19"/>
                <w:szCs w:val="19"/>
                <w:spacing w:val="-2"/>
              </w:rPr>
              <w:t>负债和净资产总计</w:t>
            </w:r>
          </w:p>
        </w:tc>
        <w:tc>
          <w:tcPr>
            <w:tcW w:w="670" w:type="dxa"/>
            <w:vAlign w:val="top"/>
          </w:tcPr>
          <w:p>
            <w:pPr>
              <w:ind w:firstLine="332"/>
              <w:spacing w:before="112" w:line="204" w:lineRule="auto"/>
              <w:rPr>
                <w:rFonts w:ascii="SimSun" w:hAnsi="SimSun" w:eastAsia="SimSun" w:cs="SimSun"/>
                <w:sz w:val="19"/>
                <w:szCs w:val="19"/>
              </w:rPr>
            </w:pPr>
            <w:r>
              <w:rPr>
                <w:rFonts w:ascii="SimSun" w:hAnsi="SimSun" w:eastAsia="SimSun" w:cs="SimSun"/>
                <w:sz w:val="19"/>
                <w:szCs w:val="19"/>
                <w:spacing w:val="-5"/>
              </w:rPr>
              <w:t>120</w:t>
            </w:r>
          </w:p>
        </w:tc>
        <w:tc>
          <w:tcPr>
            <w:tcW w:w="1230" w:type="dxa"/>
            <w:vAlign w:val="top"/>
          </w:tcPr>
          <w:p>
            <w:pPr>
              <w:ind w:firstLine="20"/>
              <w:spacing w:before="112" w:line="204" w:lineRule="auto"/>
              <w:rPr>
                <w:rFonts w:ascii="SimSun" w:hAnsi="SimSun" w:eastAsia="SimSun" w:cs="SimSun"/>
                <w:sz w:val="19"/>
                <w:szCs w:val="19"/>
              </w:rPr>
            </w:pPr>
            <w:r>
              <w:rPr>
                <w:rFonts w:ascii="SimSun" w:hAnsi="SimSun" w:eastAsia="SimSun" w:cs="SimSun"/>
                <w:sz w:val="19"/>
                <w:szCs w:val="19"/>
                <w:spacing w:val="-1"/>
              </w:rPr>
              <w:t>2,076,482.16</w:t>
            </w:r>
          </w:p>
        </w:tc>
        <w:tc>
          <w:tcPr>
            <w:tcW w:w="1210" w:type="dxa"/>
            <w:vAlign w:val="top"/>
          </w:tcPr>
          <w:p>
            <w:pPr>
              <w:ind w:firstLine="20"/>
              <w:spacing w:before="113" w:line="204" w:lineRule="auto"/>
              <w:rPr>
                <w:rFonts w:ascii="SimSun" w:hAnsi="SimSun" w:eastAsia="SimSun" w:cs="SimSun"/>
                <w:sz w:val="19"/>
                <w:szCs w:val="19"/>
              </w:rPr>
            </w:pPr>
            <w:r>
              <w:rPr>
                <w:rFonts w:ascii="SimSun" w:hAnsi="SimSun" w:eastAsia="SimSun" w:cs="SimSun"/>
                <w:sz w:val="19"/>
                <w:szCs w:val="19"/>
                <w:spacing w:val="-1"/>
              </w:rPr>
              <w:t>2,097,939.26</w:t>
            </w:r>
          </w:p>
        </w:tc>
      </w:tr>
    </w:tbl>
    <w:p>
      <w:pPr>
        <w:ind w:firstLine="59"/>
        <w:spacing w:before="100" w:line="194" w:lineRule="auto"/>
        <w:rPr>
          <w:rFonts w:ascii="SimSun" w:hAnsi="SimSun" w:eastAsia="SimSun" w:cs="SimSun"/>
          <w:sz w:val="20"/>
          <w:szCs w:val="20"/>
        </w:rPr>
      </w:pPr>
      <w:r>
        <w:rPr>
          <w:rFonts w:ascii="SimSun" w:hAnsi="SimSun" w:eastAsia="SimSun" w:cs="SimSun"/>
          <w:sz w:val="20"/>
          <w:szCs w:val="20"/>
          <w:spacing w:val="-5"/>
          <w:position w:val="1"/>
        </w:rPr>
        <w:t>单位负责人∶</w:t>
      </w:r>
      <w:r>
        <w:rPr>
          <w:rFonts w:ascii="SimSun" w:hAnsi="SimSun" w:eastAsia="SimSun" w:cs="SimSun"/>
          <w:sz w:val="20"/>
          <w:szCs w:val="20"/>
          <w:spacing w:val="2"/>
          <w:position w:val="1"/>
        </w:rPr>
        <w:t>                                  </w:t>
      </w:r>
      <w:r>
        <w:rPr>
          <w:rFonts w:ascii="SimSun" w:hAnsi="SimSun" w:eastAsia="SimSun" w:cs="SimSun"/>
          <w:sz w:val="20"/>
          <w:szCs w:val="20"/>
          <w:spacing w:val="-5"/>
        </w:rPr>
        <w:t>会计机构负责人∶</w:t>
      </w:r>
    </w:p>
    <w:p>
      <w:pPr>
        <w:sectPr>
          <w:type w:val="continuous"/>
          <w:pgSz w:w="11900" w:h="16840"/>
          <w:pgMar w:top="400" w:right="310" w:bottom="400" w:left="1700" w:header="0" w:footer="0" w:gutter="0"/>
          <w:cols w:equalWidth="0" w:num="1">
            <w:col w:w="9890" w:space="0"/>
          </w:cols>
        </w:sectPr>
        <w:rPr/>
      </w:pPr>
    </w:p>
    <w:p>
      <w:pPr>
        <w:rPr/>
      </w:pPr>
      <w:r/>
    </w:p>
    <w:p>
      <w:pPr>
        <w:rPr/>
      </w:pPr>
      <w:r/>
    </w:p>
    <w:p>
      <w:pPr>
        <w:spacing w:line="127" w:lineRule="exact"/>
        <w:rPr/>
      </w:pPr>
      <w:r/>
    </w:p>
    <w:p>
      <w:pPr>
        <w:sectPr>
          <w:headerReference w:type="default" r:id="rId17"/>
          <w:footerReference w:type="default" r:id="rId18"/>
          <w:pgSz w:w="11900" w:h="16840"/>
          <w:pgMar w:top="400" w:right="429" w:bottom="400" w:left="1509" w:header="0" w:footer="0" w:gutter="0"/>
          <w:cols w:equalWidth="0" w:num="1">
            <w:col w:w="9961" w:space="0"/>
          </w:cols>
        </w:sectPr>
        <w:rPr/>
      </w:pPr>
    </w:p>
    <w:p>
      <w:pPr>
        <w:ind w:firstLine="3791"/>
        <w:spacing w:before="68" w:line="204" w:lineRule="auto"/>
        <w:rPr>
          <w:rFonts w:ascii="SimSun" w:hAnsi="SimSun" w:eastAsia="SimSun" w:cs="SimSun"/>
          <w:sz w:val="34"/>
          <w:szCs w:val="34"/>
        </w:rPr>
      </w:pPr>
      <w:r>
        <w:rPr>
          <w:rFonts w:ascii="SimSun" w:hAnsi="SimSun" w:eastAsia="SimSun" w:cs="SimSun"/>
          <w:sz w:val="34"/>
          <w:szCs w:val="34"/>
          <w:spacing w:val="-13"/>
        </w:rPr>
        <w:t>业</w:t>
      </w:r>
      <w:r>
        <w:rPr>
          <w:rFonts w:ascii="SimSun" w:hAnsi="SimSun" w:eastAsia="SimSun" w:cs="SimSun"/>
          <w:sz w:val="34"/>
          <w:szCs w:val="34"/>
          <w:spacing w:val="48"/>
        </w:rPr>
        <w:t> </w:t>
      </w:r>
      <w:r>
        <w:rPr>
          <w:rFonts w:ascii="SimSun" w:hAnsi="SimSun" w:eastAsia="SimSun" w:cs="SimSun"/>
          <w:sz w:val="34"/>
          <w:szCs w:val="34"/>
          <w:spacing w:val="-13"/>
        </w:rPr>
        <w:t>务</w:t>
      </w:r>
      <w:r>
        <w:rPr>
          <w:rFonts w:ascii="SimSun" w:hAnsi="SimSun" w:eastAsia="SimSun" w:cs="SimSun"/>
          <w:sz w:val="34"/>
          <w:szCs w:val="34"/>
          <w:spacing w:val="48"/>
        </w:rPr>
        <w:t> </w:t>
      </w:r>
      <w:r>
        <w:rPr>
          <w:rFonts w:ascii="SimSun" w:hAnsi="SimSun" w:eastAsia="SimSun" w:cs="SimSun"/>
          <w:sz w:val="34"/>
          <w:szCs w:val="34"/>
          <w:spacing w:val="-13"/>
        </w:rPr>
        <w:t>活</w:t>
      </w:r>
      <w:r>
        <w:rPr>
          <w:rFonts w:ascii="SimSun" w:hAnsi="SimSun" w:eastAsia="SimSun" w:cs="SimSun"/>
          <w:sz w:val="34"/>
          <w:szCs w:val="34"/>
          <w:spacing w:val="44"/>
        </w:rPr>
        <w:t> </w:t>
      </w:r>
      <w:r>
        <w:rPr>
          <w:rFonts w:ascii="SimSun" w:hAnsi="SimSun" w:eastAsia="SimSun" w:cs="SimSun"/>
          <w:sz w:val="34"/>
          <w:szCs w:val="34"/>
          <w:spacing w:val="-13"/>
        </w:rPr>
        <w:t>动</w:t>
      </w:r>
      <w:r>
        <w:rPr>
          <w:rFonts w:ascii="SimSun" w:hAnsi="SimSun" w:eastAsia="SimSun" w:cs="SimSun"/>
          <w:sz w:val="34"/>
          <w:szCs w:val="34"/>
          <w:spacing w:val="40"/>
        </w:rPr>
        <w:t> </w:t>
      </w:r>
      <w:r>
        <w:rPr>
          <w:rFonts w:ascii="SimSun" w:hAnsi="SimSun" w:eastAsia="SimSun" w:cs="SimSun"/>
          <w:sz w:val="34"/>
          <w:szCs w:val="34"/>
          <w:spacing w:val="-13"/>
        </w:rPr>
        <w:t>表</w:t>
      </w:r>
    </w:p>
    <w:p>
      <w:pPr>
        <w:rPr>
          <w:rFonts w:ascii="Arial"/>
          <w:sz w:val="21"/>
        </w:rPr>
      </w:pPr>
      <w:r/>
    </w:p>
    <w:p>
      <w:pPr>
        <w:ind w:firstLine="98"/>
        <w:spacing w:before="283" w:line="204" w:lineRule="auto"/>
        <w:rPr>
          <w:rFonts w:ascii="SimSun" w:hAnsi="SimSun" w:eastAsia="SimSun" w:cs="SimSun"/>
          <w:sz w:val="18"/>
          <w:szCs w:val="18"/>
        </w:rPr>
      </w:pPr>
      <w:r>
        <w:rPr>
          <w:rFonts w:ascii="SimSun" w:hAnsi="SimSun" w:eastAsia="SimSun" w:cs="SimSun"/>
          <w:sz w:val="18"/>
          <w:szCs w:val="18"/>
          <w:spacing w:val="10"/>
        </w:rPr>
        <w:t>编制单位∶广西无界慈爱基金会福利基金会</w:t>
      </w:r>
      <w:r>
        <w:rPr>
          <w:rFonts w:ascii="SimSun" w:hAnsi="SimSun" w:eastAsia="SimSun" w:cs="SimSun"/>
          <w:sz w:val="18"/>
          <w:szCs w:val="18"/>
          <w:spacing w:val="11"/>
        </w:rPr>
        <w:t>         </w:t>
      </w:r>
      <w:r>
        <w:rPr>
          <w:rFonts w:ascii="SimSun" w:hAnsi="SimSun" w:eastAsia="SimSun" w:cs="SimSun"/>
          <w:sz w:val="18"/>
          <w:szCs w:val="18"/>
          <w:spacing w:val="10"/>
          <w:position w:val="1"/>
        </w:rPr>
        <w:t>2019年度</w:t>
      </w:r>
    </w:p>
    <w:p>
      <w:pPr>
        <w:spacing w:line="18" w:lineRule="exact"/>
        <w:rPr/>
      </w:pPr>
      <w:r/>
    </w:p>
    <w:p>
      <w:pPr>
        <w:spacing w:line="14" w:lineRule="auto"/>
        <w:rPr>
          <w:rFonts w:ascii="Arial"/>
          <w:sz w:val="2"/>
        </w:rPr>
      </w:pPr>
      <w:r>
        <w:rPr>
          <w:rFonts w:ascii="Arial" w:hAnsi="Arial" w:eastAsia="Arial" w:cs="Arial"/>
          <w:sz w:val="2"/>
          <w:szCs w:val="2"/>
        </w:rPr>
        <w:br w:type="column"/>
      </w:r>
    </w:p>
    <w:p>
      <w:pPr>
        <w:rPr>
          <w:rFonts w:ascii="Arial"/>
          <w:sz w:val="21"/>
        </w:rPr>
      </w:pPr>
      <w:r/>
    </w:p>
    <w:p>
      <w:pPr>
        <w:rPr>
          <w:rFonts w:ascii="Arial"/>
          <w:sz w:val="21"/>
        </w:rPr>
      </w:pPr>
      <w:r/>
    </w:p>
    <w:p>
      <w:pPr>
        <w:ind w:firstLine="1295"/>
        <w:spacing w:before="122" w:line="410" w:lineRule="exact"/>
        <w:rPr>
          <w:rFonts w:ascii="SimSun" w:hAnsi="SimSun" w:eastAsia="SimSun" w:cs="SimSun"/>
          <w:sz w:val="18"/>
          <w:szCs w:val="18"/>
        </w:rPr>
      </w:pPr>
      <w:r>
        <w:rPr>
          <w:rFonts w:ascii="SimSun" w:hAnsi="SimSun" w:eastAsia="SimSun" w:cs="SimSun"/>
          <w:sz w:val="18"/>
          <w:szCs w:val="18"/>
          <w:spacing w:val="9"/>
          <w:w w:val="101"/>
          <w:position w:val="17"/>
        </w:rPr>
        <w:t>会民非02表</w:t>
      </w:r>
    </w:p>
    <w:p>
      <w:pPr>
        <w:ind w:firstLine="1507"/>
        <w:spacing w:line="184" w:lineRule="auto"/>
        <w:rPr>
          <w:rFonts w:ascii="SimSun" w:hAnsi="SimSun" w:eastAsia="SimSun" w:cs="SimSun"/>
          <w:sz w:val="18"/>
          <w:szCs w:val="18"/>
        </w:rPr>
      </w:pPr>
      <w:r>
        <w:rPr>
          <w:rFonts w:ascii="SimSun" w:hAnsi="SimSun" w:eastAsia="SimSun" w:cs="SimSun"/>
          <w:sz w:val="18"/>
          <w:szCs w:val="18"/>
          <w:spacing w:val="7"/>
        </w:rPr>
        <w:t>单位∶元</w:t>
      </w:r>
    </w:p>
    <w:p>
      <w:pPr>
        <w:sectPr>
          <w:type w:val="continuous"/>
          <w:pgSz w:w="11900" w:h="16840"/>
          <w:pgMar w:top="400" w:right="429" w:bottom="400" w:left="1509" w:header="0" w:footer="0" w:gutter="0"/>
          <w:cols w:equalWidth="0" w:num="2">
            <w:col w:w="7572" w:space="100"/>
            <w:col w:w="2289" w:space="0"/>
          </w:cols>
        </w:sectPr>
        <w:rPr/>
      </w:pPr>
    </w:p>
    <w:p>
      <w:pPr>
        <w:spacing w:line="52" w:lineRule="exact"/>
        <w:rPr/>
      </w:pPr>
      <w:r/>
    </w:p>
    <w:tbl>
      <w:tblPr>
        <w:tblStyle w:val="2"/>
        <w:tblW w:w="9940" w:type="dxa"/>
        <w:tblInd w:w="10" w:type="dxa"/>
        <w:tblLayout w:type="fixed"/>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Grid>
        <w:gridCol w:w="1950"/>
        <w:gridCol w:w="490"/>
        <w:gridCol w:w="1280"/>
        <w:gridCol w:w="1250"/>
        <w:gridCol w:w="1270"/>
        <w:gridCol w:w="1240"/>
        <w:gridCol w:w="1230"/>
        <w:gridCol w:w="1230"/>
      </w:tblGrid>
      <w:tr>
        <w:trPr>
          <w:trHeight w:val="340" w:hRule="atLeast"/>
        </w:trPr>
        <w:tc>
          <w:tcPr>
            <w:tcW w:w="1950" w:type="dxa"/>
            <w:vAlign w:val="top"/>
            <w:vMerge w:val="restart"/>
            <w:tcBorders>
              <w:bottom w:val="none" w:color="000000" w:sz="2" w:space="0"/>
            </w:tcBorders>
          </w:tcPr>
          <w:p>
            <w:pPr>
              <w:ind w:firstLine="780"/>
              <w:spacing w:before="250" w:line="204" w:lineRule="auto"/>
              <w:rPr>
                <w:rFonts w:ascii="SimSun" w:hAnsi="SimSun" w:eastAsia="SimSun" w:cs="SimSun"/>
                <w:sz w:val="19"/>
                <w:szCs w:val="19"/>
              </w:rPr>
            </w:pPr>
            <w:r>
              <w:rPr>
                <w:rFonts w:ascii="SimSun" w:hAnsi="SimSun" w:eastAsia="SimSun" w:cs="SimSun"/>
                <w:sz w:val="19"/>
                <w:szCs w:val="19"/>
                <w:spacing w:val="12"/>
              </w:rPr>
              <w:t>项目</w:t>
            </w:r>
          </w:p>
        </w:tc>
        <w:tc>
          <w:tcPr>
            <w:tcW w:w="490" w:type="dxa"/>
            <w:vAlign w:val="top"/>
            <w:vMerge w:val="restart"/>
            <w:tcBorders>
              <w:bottom w:val="none" w:color="000000" w:sz="2" w:space="0"/>
            </w:tcBorders>
          </w:tcPr>
          <w:p>
            <w:pPr>
              <w:ind w:firstLine="10"/>
              <w:spacing w:before="250" w:line="204" w:lineRule="auto"/>
              <w:rPr>
                <w:rFonts w:ascii="SimSun" w:hAnsi="SimSun" w:eastAsia="SimSun" w:cs="SimSun"/>
                <w:sz w:val="19"/>
                <w:szCs w:val="19"/>
              </w:rPr>
            </w:pPr>
            <w:r>
              <w:rPr>
                <w:rFonts w:ascii="SimSun" w:hAnsi="SimSun" w:eastAsia="SimSun" w:cs="SimSun"/>
                <w:sz w:val="19"/>
                <w:szCs w:val="19"/>
                <w:spacing w:val="-3"/>
              </w:rPr>
              <w:t>行次</w:t>
            </w:r>
          </w:p>
        </w:tc>
        <w:tc>
          <w:tcPr>
            <w:tcW w:w="3800" w:type="dxa"/>
            <w:vAlign w:val="top"/>
            <w:gridSpan w:val="3"/>
          </w:tcPr>
          <w:p>
            <w:pPr>
              <w:ind w:firstLine="1608"/>
              <w:spacing w:before="70" w:line="204" w:lineRule="auto"/>
              <w:rPr>
                <w:rFonts w:ascii="SimSun" w:hAnsi="SimSun" w:eastAsia="SimSun" w:cs="SimSun"/>
                <w:sz w:val="19"/>
                <w:szCs w:val="19"/>
              </w:rPr>
            </w:pPr>
            <w:r>
              <w:rPr>
                <w:rFonts w:ascii="SimSun" w:hAnsi="SimSun" w:eastAsia="SimSun" w:cs="SimSun"/>
                <w:sz w:val="19"/>
                <w:szCs w:val="19"/>
                <w:spacing w:val="-2"/>
              </w:rPr>
              <w:t>上年数</w:t>
            </w:r>
          </w:p>
        </w:tc>
        <w:tc>
          <w:tcPr>
            <w:tcW w:w="3700" w:type="dxa"/>
            <w:vAlign w:val="top"/>
            <w:gridSpan w:val="3"/>
          </w:tcPr>
          <w:p>
            <w:pPr>
              <w:ind w:firstLine="1368"/>
              <w:spacing w:before="70" w:line="204" w:lineRule="auto"/>
              <w:rPr>
                <w:rFonts w:ascii="SimSun" w:hAnsi="SimSun" w:eastAsia="SimSun" w:cs="SimSun"/>
                <w:sz w:val="19"/>
                <w:szCs w:val="19"/>
              </w:rPr>
            </w:pPr>
            <w:r>
              <w:rPr>
                <w:rFonts w:ascii="SimSun" w:hAnsi="SimSun" w:eastAsia="SimSun" w:cs="SimSun"/>
                <w:sz w:val="19"/>
                <w:szCs w:val="19"/>
                <w:spacing w:val="-2"/>
              </w:rPr>
              <w:t>本年累计数</w:t>
            </w:r>
          </w:p>
        </w:tc>
      </w:tr>
      <w:tr>
        <w:trPr>
          <w:trHeight w:val="330" w:hRule="atLeast"/>
        </w:trPr>
        <w:tc>
          <w:tcPr>
            <w:tcW w:w="1950" w:type="dxa"/>
            <w:vAlign w:val="top"/>
            <w:vMerge w:val="continue"/>
            <w:tcBorders>
              <w:top w:val="none" w:color="000000" w:sz="2" w:space="0"/>
            </w:tcBorders>
          </w:tcPr>
          <w:p>
            <w:pPr>
              <w:rPr>
                <w:rFonts w:ascii="Arial"/>
                <w:sz w:val="21"/>
              </w:rPr>
            </w:pPr>
            <w:r/>
          </w:p>
        </w:tc>
        <w:tc>
          <w:tcPr>
            <w:tcW w:w="490" w:type="dxa"/>
            <w:vAlign w:val="top"/>
            <w:vMerge w:val="continue"/>
            <w:tcBorders>
              <w:top w:val="none" w:color="000000" w:sz="2" w:space="0"/>
            </w:tcBorders>
          </w:tcPr>
          <w:p>
            <w:pPr>
              <w:rPr>
                <w:rFonts w:ascii="Arial"/>
                <w:sz w:val="21"/>
              </w:rPr>
            </w:pPr>
            <w:r/>
          </w:p>
        </w:tc>
        <w:tc>
          <w:tcPr>
            <w:tcW w:w="1280" w:type="dxa"/>
            <w:vAlign w:val="top"/>
          </w:tcPr>
          <w:p>
            <w:pPr>
              <w:ind w:firstLine="440"/>
              <w:spacing w:before="70" w:line="204" w:lineRule="auto"/>
              <w:rPr>
                <w:rFonts w:ascii="SimSun" w:hAnsi="SimSun" w:eastAsia="SimSun" w:cs="SimSun"/>
                <w:sz w:val="19"/>
                <w:szCs w:val="19"/>
              </w:rPr>
            </w:pPr>
            <w:r>
              <w:rPr>
                <w:rFonts w:ascii="SimSun" w:hAnsi="SimSun" w:eastAsia="SimSun" w:cs="SimSun"/>
                <w:sz w:val="19"/>
                <w:szCs w:val="19"/>
                <w:spacing w:val="-2"/>
              </w:rPr>
              <w:t>非限定性</w:t>
            </w:r>
          </w:p>
        </w:tc>
        <w:tc>
          <w:tcPr>
            <w:tcW w:w="1250" w:type="dxa"/>
            <w:vAlign w:val="top"/>
          </w:tcPr>
          <w:p>
            <w:pPr>
              <w:ind w:firstLine="630"/>
              <w:spacing w:before="70" w:line="204" w:lineRule="auto"/>
              <w:rPr>
                <w:rFonts w:ascii="SimSun" w:hAnsi="SimSun" w:eastAsia="SimSun" w:cs="SimSun"/>
                <w:sz w:val="19"/>
                <w:szCs w:val="19"/>
              </w:rPr>
            </w:pPr>
            <w:r>
              <w:rPr>
                <w:rFonts w:ascii="SimSun" w:hAnsi="SimSun" w:eastAsia="SimSun" w:cs="SimSun"/>
                <w:sz w:val="19"/>
                <w:szCs w:val="19"/>
                <w:spacing w:val="-5"/>
              </w:rPr>
              <w:t>限定性</w:t>
            </w:r>
          </w:p>
        </w:tc>
        <w:tc>
          <w:tcPr>
            <w:tcW w:w="1270" w:type="dxa"/>
            <w:vAlign w:val="top"/>
          </w:tcPr>
          <w:p>
            <w:pPr>
              <w:ind w:firstLine="818"/>
              <w:spacing w:before="70" w:line="204" w:lineRule="auto"/>
              <w:rPr>
                <w:rFonts w:ascii="SimSun" w:hAnsi="SimSun" w:eastAsia="SimSun" w:cs="SimSun"/>
                <w:sz w:val="19"/>
                <w:szCs w:val="19"/>
              </w:rPr>
            </w:pPr>
            <w:r>
              <w:rPr>
                <w:rFonts w:ascii="SimSun" w:hAnsi="SimSun" w:eastAsia="SimSun" w:cs="SimSun"/>
                <w:sz w:val="19"/>
                <w:szCs w:val="19"/>
                <w:spacing w:val="-3"/>
              </w:rPr>
              <w:t>合计</w:t>
            </w:r>
          </w:p>
        </w:tc>
        <w:tc>
          <w:tcPr>
            <w:tcW w:w="1240" w:type="dxa"/>
            <w:vAlign w:val="top"/>
          </w:tcPr>
          <w:p>
            <w:pPr>
              <w:ind w:firstLine="410"/>
              <w:spacing w:before="70" w:line="204" w:lineRule="auto"/>
              <w:rPr>
                <w:rFonts w:ascii="SimSun" w:hAnsi="SimSun" w:eastAsia="SimSun" w:cs="SimSun"/>
                <w:sz w:val="19"/>
                <w:szCs w:val="19"/>
              </w:rPr>
            </w:pPr>
            <w:r>
              <w:rPr>
                <w:rFonts w:ascii="SimSun" w:hAnsi="SimSun" w:eastAsia="SimSun" w:cs="SimSun"/>
                <w:sz w:val="19"/>
                <w:szCs w:val="19"/>
                <w:spacing w:val="-2"/>
              </w:rPr>
              <w:t>非限定性</w:t>
            </w:r>
          </w:p>
        </w:tc>
        <w:tc>
          <w:tcPr>
            <w:tcW w:w="1230" w:type="dxa"/>
            <w:vAlign w:val="top"/>
          </w:tcPr>
          <w:p>
            <w:pPr>
              <w:ind w:firstLine="610"/>
              <w:spacing w:before="70" w:line="204" w:lineRule="auto"/>
              <w:rPr>
                <w:rFonts w:ascii="SimSun" w:hAnsi="SimSun" w:eastAsia="SimSun" w:cs="SimSun"/>
                <w:sz w:val="19"/>
                <w:szCs w:val="19"/>
              </w:rPr>
            </w:pPr>
            <w:r>
              <w:rPr>
                <w:rFonts w:ascii="SimSun" w:hAnsi="SimSun" w:eastAsia="SimSun" w:cs="SimSun"/>
                <w:sz w:val="19"/>
                <w:szCs w:val="19"/>
                <w:spacing w:val="-5"/>
              </w:rPr>
              <w:t>限定性</w:t>
            </w:r>
          </w:p>
        </w:tc>
        <w:tc>
          <w:tcPr>
            <w:tcW w:w="1230" w:type="dxa"/>
            <w:vAlign w:val="top"/>
          </w:tcPr>
          <w:p>
            <w:pPr>
              <w:ind w:firstLine="788"/>
              <w:spacing w:before="70" w:line="204" w:lineRule="auto"/>
              <w:rPr>
                <w:rFonts w:ascii="SimSun" w:hAnsi="SimSun" w:eastAsia="SimSun" w:cs="SimSun"/>
                <w:sz w:val="19"/>
                <w:szCs w:val="19"/>
              </w:rPr>
            </w:pPr>
            <w:r>
              <w:rPr>
                <w:rFonts w:ascii="SimSun" w:hAnsi="SimSun" w:eastAsia="SimSun" w:cs="SimSun"/>
                <w:sz w:val="19"/>
                <w:szCs w:val="19"/>
                <w:spacing w:val="-3"/>
              </w:rPr>
              <w:t>合计</w:t>
            </w:r>
          </w:p>
        </w:tc>
      </w:tr>
      <w:tr>
        <w:trPr>
          <w:trHeight w:val="450" w:hRule="atLeast"/>
        </w:trPr>
        <w:tc>
          <w:tcPr>
            <w:tcW w:w="1950" w:type="dxa"/>
            <w:vAlign w:val="top"/>
          </w:tcPr>
          <w:p>
            <w:pPr>
              <w:ind w:firstLine="590"/>
              <w:spacing w:before="130" w:line="204" w:lineRule="auto"/>
              <w:rPr>
                <w:rFonts w:ascii="SimSun" w:hAnsi="SimSun" w:eastAsia="SimSun" w:cs="SimSun"/>
                <w:sz w:val="19"/>
                <w:szCs w:val="19"/>
              </w:rPr>
            </w:pPr>
            <w:r>
              <w:rPr>
                <w:rFonts w:ascii="SimSun" w:hAnsi="SimSun" w:eastAsia="SimSun" w:cs="SimSun"/>
                <w:sz w:val="19"/>
                <w:szCs w:val="19"/>
                <w:spacing w:val="-2"/>
              </w:rPr>
              <w:t>一、收入</w:t>
            </w:r>
          </w:p>
        </w:tc>
        <w:tc>
          <w:tcPr>
            <w:tcW w:w="490" w:type="dxa"/>
            <w:vAlign w:val="top"/>
          </w:tcPr>
          <w:p>
            <w:pPr>
              <w:rPr>
                <w:rFonts w:ascii="Arial"/>
                <w:sz w:val="21"/>
              </w:rPr>
            </w:pPr>
            <w:r/>
          </w:p>
        </w:tc>
        <w:tc>
          <w:tcPr>
            <w:tcW w:w="1280" w:type="dxa"/>
            <w:vAlign w:val="top"/>
          </w:tcPr>
          <w:p>
            <w:pPr>
              <w:rPr>
                <w:rFonts w:ascii="Arial"/>
                <w:sz w:val="21"/>
              </w:rPr>
            </w:pPr>
            <w:r/>
          </w:p>
        </w:tc>
        <w:tc>
          <w:tcPr>
            <w:tcW w:w="1250" w:type="dxa"/>
            <w:vAlign w:val="top"/>
          </w:tcPr>
          <w:p>
            <w:pPr>
              <w:rPr>
                <w:rFonts w:ascii="Arial"/>
                <w:sz w:val="21"/>
              </w:rPr>
            </w:pPr>
            <w:r/>
          </w:p>
        </w:tc>
        <w:tc>
          <w:tcPr>
            <w:tcW w:w="1270" w:type="dxa"/>
            <w:vAlign w:val="top"/>
          </w:tcPr>
          <w:p>
            <w:pPr>
              <w:rPr>
                <w:rFonts w:ascii="Arial"/>
                <w:sz w:val="21"/>
              </w:rPr>
            </w:pPr>
            <w:r/>
          </w:p>
        </w:tc>
        <w:tc>
          <w:tcPr>
            <w:tcW w:w="1240" w:type="dxa"/>
            <w:vAlign w:val="top"/>
          </w:tcPr>
          <w:p>
            <w:pPr>
              <w:rPr>
                <w:rFonts w:ascii="Arial"/>
                <w:sz w:val="21"/>
              </w:rPr>
            </w:pPr>
            <w:r/>
          </w:p>
        </w:tc>
        <w:tc>
          <w:tcPr>
            <w:tcW w:w="1230" w:type="dxa"/>
            <w:vAlign w:val="top"/>
          </w:tcPr>
          <w:p>
            <w:pPr>
              <w:rPr>
                <w:rFonts w:ascii="Arial"/>
                <w:sz w:val="21"/>
              </w:rPr>
            </w:pPr>
            <w:r/>
          </w:p>
        </w:tc>
        <w:tc>
          <w:tcPr>
            <w:tcW w:w="1230" w:type="dxa"/>
            <w:vAlign w:val="top"/>
          </w:tcPr>
          <w:p>
            <w:pPr>
              <w:rPr>
                <w:rFonts w:ascii="Arial"/>
                <w:sz w:val="21"/>
              </w:rPr>
            </w:pPr>
            <w:r/>
          </w:p>
        </w:tc>
      </w:tr>
      <w:tr>
        <w:trPr>
          <w:trHeight w:val="460" w:hRule="atLeast"/>
        </w:trPr>
        <w:tc>
          <w:tcPr>
            <w:tcW w:w="1950" w:type="dxa"/>
            <w:vAlign w:val="top"/>
          </w:tcPr>
          <w:p>
            <w:pPr>
              <w:ind w:firstLine="308"/>
              <w:spacing w:before="130" w:line="204" w:lineRule="auto"/>
              <w:rPr>
                <w:rFonts w:ascii="SimSun" w:hAnsi="SimSun" w:eastAsia="SimSun" w:cs="SimSun"/>
                <w:sz w:val="19"/>
                <w:szCs w:val="19"/>
              </w:rPr>
            </w:pPr>
            <w:r>
              <w:rPr>
                <w:rFonts w:ascii="SimSun" w:hAnsi="SimSun" w:eastAsia="SimSun" w:cs="SimSun"/>
                <w:sz w:val="19"/>
                <w:szCs w:val="19"/>
                <w:spacing w:val="-2"/>
              </w:rPr>
              <w:t>其中∶捐赠收入</w:t>
            </w:r>
          </w:p>
        </w:tc>
        <w:tc>
          <w:tcPr>
            <w:tcW w:w="490" w:type="dxa"/>
            <w:vAlign w:val="top"/>
          </w:tcPr>
          <w:p>
            <w:pPr>
              <w:rPr>
                <w:rFonts w:ascii="Arial"/>
                <w:sz w:val="21"/>
              </w:rPr>
            </w:pPr>
            <w:r/>
          </w:p>
        </w:tc>
        <w:tc>
          <w:tcPr>
            <w:tcW w:w="1280" w:type="dxa"/>
            <w:vAlign w:val="top"/>
          </w:tcPr>
          <w:p>
            <w:pPr>
              <w:ind w:firstLine="441"/>
              <w:spacing w:before="162" w:line="204" w:lineRule="auto"/>
              <w:rPr>
                <w:rFonts w:ascii="SimSun" w:hAnsi="SimSun" w:eastAsia="SimSun" w:cs="SimSun"/>
                <w:sz w:val="19"/>
                <w:szCs w:val="19"/>
              </w:rPr>
            </w:pPr>
            <w:r>
              <w:rPr>
                <w:rFonts w:ascii="SimSun" w:hAnsi="SimSun" w:eastAsia="SimSun" w:cs="SimSun"/>
                <w:sz w:val="19"/>
                <w:szCs w:val="19"/>
                <w:spacing w:val="-2"/>
              </w:rPr>
              <w:t>3,278.97</w:t>
            </w:r>
          </w:p>
        </w:tc>
        <w:tc>
          <w:tcPr>
            <w:tcW w:w="1250" w:type="dxa"/>
            <w:vAlign w:val="top"/>
          </w:tcPr>
          <w:p>
            <w:pPr>
              <w:ind w:firstLine="236"/>
              <w:spacing w:before="161" w:line="204" w:lineRule="auto"/>
              <w:rPr>
                <w:rFonts w:ascii="SimSun" w:hAnsi="SimSun" w:eastAsia="SimSun" w:cs="SimSun"/>
                <w:sz w:val="19"/>
                <w:szCs w:val="19"/>
              </w:rPr>
            </w:pPr>
            <w:r>
              <w:rPr>
                <w:rFonts w:ascii="SimSun" w:hAnsi="SimSun" w:eastAsia="SimSun" w:cs="SimSun"/>
                <w:sz w:val="19"/>
                <w:szCs w:val="19"/>
                <w:spacing w:val="-1"/>
              </w:rPr>
              <w:t>485,148.55</w:t>
            </w:r>
          </w:p>
        </w:tc>
        <w:tc>
          <w:tcPr>
            <w:tcW w:w="1270" w:type="dxa"/>
            <w:vAlign w:val="top"/>
          </w:tcPr>
          <w:p>
            <w:pPr>
              <w:ind w:firstLine="246"/>
              <w:spacing w:before="162" w:line="204" w:lineRule="auto"/>
              <w:rPr>
                <w:rFonts w:ascii="SimSun" w:hAnsi="SimSun" w:eastAsia="SimSun" w:cs="SimSun"/>
                <w:sz w:val="19"/>
                <w:szCs w:val="19"/>
              </w:rPr>
            </w:pPr>
            <w:r>
              <w:rPr>
                <w:rFonts w:ascii="SimSun" w:hAnsi="SimSun" w:eastAsia="SimSun" w:cs="SimSun"/>
                <w:sz w:val="19"/>
                <w:szCs w:val="19"/>
                <w:spacing w:val="-1"/>
              </w:rPr>
              <w:t>488,427.52</w:t>
            </w:r>
          </w:p>
        </w:tc>
        <w:tc>
          <w:tcPr>
            <w:tcW w:w="1240" w:type="dxa"/>
            <w:vAlign w:val="top"/>
          </w:tcPr>
          <w:p>
            <w:pPr>
              <w:ind w:firstLine="321"/>
              <w:spacing w:before="161" w:line="204" w:lineRule="auto"/>
              <w:rPr>
                <w:rFonts w:ascii="SimSun" w:hAnsi="SimSun" w:eastAsia="SimSun" w:cs="SimSun"/>
                <w:sz w:val="19"/>
                <w:szCs w:val="19"/>
              </w:rPr>
            </w:pPr>
            <w:r>
              <w:rPr>
                <w:rFonts w:ascii="SimSun" w:hAnsi="SimSun" w:eastAsia="SimSun" w:cs="SimSun"/>
                <w:sz w:val="19"/>
                <w:szCs w:val="19"/>
                <w:spacing w:val="-3"/>
              </w:rPr>
              <w:t>180,00.00</w:t>
            </w:r>
          </w:p>
        </w:tc>
        <w:tc>
          <w:tcPr>
            <w:tcW w:w="1230" w:type="dxa"/>
            <w:vAlign w:val="top"/>
          </w:tcPr>
          <w:p>
            <w:pPr>
              <w:ind w:firstLine="218"/>
              <w:spacing w:before="162" w:line="204" w:lineRule="auto"/>
              <w:rPr>
                <w:rFonts w:ascii="SimSun" w:hAnsi="SimSun" w:eastAsia="SimSun" w:cs="SimSun"/>
                <w:sz w:val="19"/>
                <w:szCs w:val="19"/>
              </w:rPr>
            </w:pPr>
            <w:r>
              <w:rPr>
                <w:rFonts w:ascii="SimSun" w:hAnsi="SimSun" w:eastAsia="SimSun" w:cs="SimSun"/>
                <w:sz w:val="19"/>
                <w:szCs w:val="19"/>
                <w:spacing w:val="-1"/>
              </w:rPr>
              <w:t>687,369.74</w:t>
            </w:r>
          </w:p>
        </w:tc>
        <w:tc>
          <w:tcPr>
            <w:tcW w:w="1230" w:type="dxa"/>
            <w:vAlign w:val="top"/>
          </w:tcPr>
          <w:p>
            <w:pPr>
              <w:ind w:firstLine="218"/>
              <w:spacing w:before="162" w:line="204" w:lineRule="auto"/>
              <w:rPr>
                <w:rFonts w:ascii="SimSun" w:hAnsi="SimSun" w:eastAsia="SimSun" w:cs="SimSun"/>
                <w:sz w:val="19"/>
                <w:szCs w:val="19"/>
              </w:rPr>
            </w:pPr>
            <w:r>
              <w:rPr>
                <w:rFonts w:ascii="SimSun" w:hAnsi="SimSun" w:eastAsia="SimSun" w:cs="SimSun"/>
                <w:sz w:val="19"/>
                <w:szCs w:val="19"/>
                <w:spacing w:val="-1"/>
              </w:rPr>
              <w:t>867,369.74</w:t>
            </w:r>
          </w:p>
        </w:tc>
      </w:tr>
      <w:tr>
        <w:trPr>
          <w:trHeight w:val="450" w:hRule="atLeast"/>
        </w:trPr>
        <w:tc>
          <w:tcPr>
            <w:tcW w:w="1950" w:type="dxa"/>
            <w:vAlign w:val="top"/>
          </w:tcPr>
          <w:p>
            <w:pPr>
              <w:ind w:firstLine="586"/>
              <w:spacing w:before="130" w:line="204" w:lineRule="auto"/>
              <w:rPr>
                <w:rFonts w:ascii="SimSun" w:hAnsi="SimSun" w:eastAsia="SimSun" w:cs="SimSun"/>
                <w:sz w:val="19"/>
                <w:szCs w:val="19"/>
              </w:rPr>
            </w:pPr>
            <w:r>
              <w:rPr>
                <w:rFonts w:ascii="SimSun" w:hAnsi="SimSun" w:eastAsia="SimSun" w:cs="SimSun"/>
                <w:sz w:val="19"/>
                <w:szCs w:val="19"/>
                <w:spacing w:val="-2"/>
              </w:rPr>
              <w:t>会费收入</w:t>
            </w:r>
          </w:p>
        </w:tc>
        <w:tc>
          <w:tcPr>
            <w:tcW w:w="490" w:type="dxa"/>
            <w:vAlign w:val="top"/>
          </w:tcPr>
          <w:p>
            <w:pPr>
              <w:ind w:firstLine="269"/>
              <w:spacing w:before="161" w:line="204" w:lineRule="auto"/>
              <w:rPr>
                <w:rFonts w:ascii="SimSun" w:hAnsi="SimSun" w:eastAsia="SimSun" w:cs="SimSun"/>
                <w:sz w:val="19"/>
                <w:szCs w:val="19"/>
              </w:rPr>
            </w:pPr>
            <w:r>
              <w:rPr>
                <w:rFonts w:ascii="SimSun" w:hAnsi="SimSun" w:eastAsia="SimSun" w:cs="SimSun"/>
                <w:sz w:val="19"/>
                <w:szCs w:val="19"/>
              </w:rPr>
              <w:t>2</w:t>
            </w:r>
          </w:p>
        </w:tc>
        <w:tc>
          <w:tcPr>
            <w:tcW w:w="1280" w:type="dxa"/>
            <w:vAlign w:val="top"/>
          </w:tcPr>
          <w:p>
            <w:pPr>
              <w:rPr>
                <w:rFonts w:ascii="Arial"/>
                <w:sz w:val="21"/>
              </w:rPr>
            </w:pPr>
            <w:r/>
          </w:p>
        </w:tc>
        <w:tc>
          <w:tcPr>
            <w:tcW w:w="1250" w:type="dxa"/>
            <w:vAlign w:val="top"/>
          </w:tcPr>
          <w:p>
            <w:pPr>
              <w:rPr>
                <w:rFonts w:ascii="Arial"/>
                <w:sz w:val="21"/>
              </w:rPr>
            </w:pPr>
            <w:r/>
          </w:p>
        </w:tc>
        <w:tc>
          <w:tcPr>
            <w:tcW w:w="1270" w:type="dxa"/>
            <w:vAlign w:val="top"/>
          </w:tcPr>
          <w:p>
            <w:pPr>
              <w:rPr>
                <w:rFonts w:ascii="Arial"/>
                <w:sz w:val="21"/>
              </w:rPr>
            </w:pPr>
            <w:r/>
          </w:p>
        </w:tc>
        <w:tc>
          <w:tcPr>
            <w:tcW w:w="1240" w:type="dxa"/>
            <w:vAlign w:val="top"/>
          </w:tcPr>
          <w:p>
            <w:pPr>
              <w:rPr>
                <w:rFonts w:ascii="Arial"/>
                <w:sz w:val="21"/>
              </w:rPr>
            </w:pPr>
            <w:r/>
          </w:p>
        </w:tc>
        <w:tc>
          <w:tcPr>
            <w:tcW w:w="1230" w:type="dxa"/>
            <w:vAlign w:val="top"/>
          </w:tcPr>
          <w:p>
            <w:pPr>
              <w:rPr>
                <w:rFonts w:ascii="Arial"/>
                <w:sz w:val="21"/>
              </w:rPr>
            </w:pPr>
            <w:r/>
          </w:p>
        </w:tc>
        <w:tc>
          <w:tcPr>
            <w:tcW w:w="1230" w:type="dxa"/>
            <w:vAlign w:val="top"/>
          </w:tcPr>
          <w:p>
            <w:pPr>
              <w:rPr>
                <w:rFonts w:ascii="Arial"/>
                <w:sz w:val="21"/>
              </w:rPr>
            </w:pPr>
            <w:r/>
          </w:p>
        </w:tc>
      </w:tr>
      <w:tr>
        <w:trPr>
          <w:trHeight w:val="460" w:hRule="atLeast"/>
        </w:trPr>
        <w:tc>
          <w:tcPr>
            <w:tcW w:w="1950" w:type="dxa"/>
            <w:vAlign w:val="top"/>
          </w:tcPr>
          <w:p>
            <w:pPr>
              <w:ind w:firstLine="398"/>
              <w:spacing w:before="130" w:line="204" w:lineRule="auto"/>
              <w:rPr>
                <w:rFonts w:ascii="SimSun" w:hAnsi="SimSun" w:eastAsia="SimSun" w:cs="SimSun"/>
                <w:sz w:val="19"/>
                <w:szCs w:val="19"/>
              </w:rPr>
            </w:pPr>
            <w:r>
              <w:rPr>
                <w:rFonts w:ascii="SimSun" w:hAnsi="SimSun" w:eastAsia="SimSun" w:cs="SimSun"/>
                <w:sz w:val="19"/>
                <w:szCs w:val="19"/>
                <w:spacing w:val="-2"/>
              </w:rPr>
              <w:t>提供服务收入</w:t>
            </w:r>
          </w:p>
        </w:tc>
        <w:tc>
          <w:tcPr>
            <w:tcW w:w="490" w:type="dxa"/>
            <w:vAlign w:val="top"/>
          </w:tcPr>
          <w:p>
            <w:pPr>
              <w:ind w:firstLine="271"/>
              <w:spacing w:before="161" w:line="204" w:lineRule="auto"/>
              <w:rPr>
                <w:rFonts w:ascii="SimSun" w:hAnsi="SimSun" w:eastAsia="SimSun" w:cs="SimSun"/>
                <w:sz w:val="19"/>
                <w:szCs w:val="19"/>
              </w:rPr>
            </w:pPr>
            <w:r>
              <w:rPr>
                <w:rFonts w:ascii="SimSun" w:hAnsi="SimSun" w:eastAsia="SimSun" w:cs="SimSun"/>
                <w:sz w:val="19"/>
                <w:szCs w:val="19"/>
              </w:rPr>
              <w:t>3</w:t>
            </w:r>
          </w:p>
        </w:tc>
        <w:tc>
          <w:tcPr>
            <w:tcW w:w="1280" w:type="dxa"/>
            <w:vAlign w:val="top"/>
          </w:tcPr>
          <w:p>
            <w:pPr>
              <w:rPr>
                <w:rFonts w:ascii="Arial"/>
                <w:sz w:val="21"/>
              </w:rPr>
            </w:pPr>
            <w:r/>
          </w:p>
        </w:tc>
        <w:tc>
          <w:tcPr>
            <w:tcW w:w="1250" w:type="dxa"/>
            <w:vAlign w:val="top"/>
          </w:tcPr>
          <w:p>
            <w:pPr>
              <w:rPr>
                <w:rFonts w:ascii="Arial"/>
                <w:sz w:val="21"/>
              </w:rPr>
            </w:pPr>
            <w:r/>
          </w:p>
        </w:tc>
        <w:tc>
          <w:tcPr>
            <w:tcW w:w="1270" w:type="dxa"/>
            <w:vAlign w:val="top"/>
          </w:tcPr>
          <w:p>
            <w:pPr>
              <w:rPr>
                <w:rFonts w:ascii="Arial"/>
                <w:sz w:val="21"/>
              </w:rPr>
            </w:pPr>
            <w:r/>
          </w:p>
        </w:tc>
        <w:tc>
          <w:tcPr>
            <w:tcW w:w="1240" w:type="dxa"/>
            <w:vAlign w:val="top"/>
          </w:tcPr>
          <w:p>
            <w:pPr>
              <w:rPr>
                <w:rFonts w:ascii="Arial"/>
                <w:sz w:val="21"/>
              </w:rPr>
            </w:pPr>
            <w:r/>
          </w:p>
        </w:tc>
        <w:tc>
          <w:tcPr>
            <w:tcW w:w="1230" w:type="dxa"/>
            <w:vAlign w:val="top"/>
          </w:tcPr>
          <w:p>
            <w:pPr>
              <w:rPr>
                <w:rFonts w:ascii="Arial"/>
                <w:sz w:val="21"/>
              </w:rPr>
            </w:pPr>
            <w:r/>
          </w:p>
        </w:tc>
        <w:tc>
          <w:tcPr>
            <w:tcW w:w="1230" w:type="dxa"/>
            <w:vAlign w:val="top"/>
          </w:tcPr>
          <w:p>
            <w:pPr>
              <w:rPr>
                <w:rFonts w:ascii="Arial"/>
                <w:sz w:val="21"/>
              </w:rPr>
            </w:pPr>
            <w:r/>
          </w:p>
        </w:tc>
      </w:tr>
      <w:tr>
        <w:trPr>
          <w:trHeight w:val="450" w:hRule="atLeast"/>
        </w:trPr>
        <w:tc>
          <w:tcPr>
            <w:tcW w:w="1950" w:type="dxa"/>
            <w:vAlign w:val="top"/>
          </w:tcPr>
          <w:p>
            <w:pPr>
              <w:ind w:firstLine="401"/>
              <w:spacing w:before="130" w:line="204" w:lineRule="auto"/>
              <w:rPr>
                <w:rFonts w:ascii="SimSun" w:hAnsi="SimSun" w:eastAsia="SimSun" w:cs="SimSun"/>
                <w:sz w:val="19"/>
                <w:szCs w:val="19"/>
              </w:rPr>
            </w:pPr>
            <w:r>
              <w:rPr>
                <w:rFonts w:ascii="SimSun" w:hAnsi="SimSun" w:eastAsia="SimSun" w:cs="SimSun"/>
                <w:sz w:val="19"/>
                <w:szCs w:val="19"/>
                <w:spacing w:val="-2"/>
              </w:rPr>
              <w:t>商品销售收入</w:t>
            </w:r>
          </w:p>
        </w:tc>
        <w:tc>
          <w:tcPr>
            <w:tcW w:w="490" w:type="dxa"/>
            <w:vAlign w:val="top"/>
          </w:tcPr>
          <w:p>
            <w:pPr>
              <w:ind w:firstLine="266"/>
              <w:spacing w:before="161" w:line="204" w:lineRule="auto"/>
              <w:rPr>
                <w:rFonts w:ascii="SimSun" w:hAnsi="SimSun" w:eastAsia="SimSun" w:cs="SimSun"/>
                <w:sz w:val="19"/>
                <w:szCs w:val="19"/>
              </w:rPr>
            </w:pPr>
            <w:r>
              <w:rPr>
                <w:rFonts w:ascii="SimSun" w:hAnsi="SimSun" w:eastAsia="SimSun" w:cs="SimSun"/>
                <w:sz w:val="19"/>
                <w:szCs w:val="19"/>
              </w:rPr>
              <w:t>4</w:t>
            </w:r>
          </w:p>
        </w:tc>
        <w:tc>
          <w:tcPr>
            <w:tcW w:w="1280" w:type="dxa"/>
            <w:vAlign w:val="top"/>
          </w:tcPr>
          <w:p>
            <w:pPr>
              <w:rPr>
                <w:rFonts w:ascii="Arial"/>
                <w:sz w:val="21"/>
              </w:rPr>
            </w:pPr>
            <w:r/>
          </w:p>
        </w:tc>
        <w:tc>
          <w:tcPr>
            <w:tcW w:w="1250" w:type="dxa"/>
            <w:vAlign w:val="top"/>
          </w:tcPr>
          <w:p>
            <w:pPr>
              <w:rPr>
                <w:rFonts w:ascii="Arial"/>
                <w:sz w:val="21"/>
              </w:rPr>
            </w:pPr>
            <w:r/>
          </w:p>
        </w:tc>
        <w:tc>
          <w:tcPr>
            <w:tcW w:w="1270" w:type="dxa"/>
            <w:vAlign w:val="top"/>
          </w:tcPr>
          <w:p>
            <w:pPr>
              <w:rPr>
                <w:rFonts w:ascii="Arial"/>
                <w:sz w:val="21"/>
              </w:rPr>
            </w:pPr>
            <w:r/>
          </w:p>
        </w:tc>
        <w:tc>
          <w:tcPr>
            <w:tcW w:w="1240" w:type="dxa"/>
            <w:vAlign w:val="top"/>
          </w:tcPr>
          <w:p>
            <w:pPr>
              <w:rPr>
                <w:rFonts w:ascii="Arial"/>
                <w:sz w:val="21"/>
              </w:rPr>
            </w:pPr>
            <w:r/>
          </w:p>
        </w:tc>
        <w:tc>
          <w:tcPr>
            <w:tcW w:w="1230" w:type="dxa"/>
            <w:vAlign w:val="top"/>
          </w:tcPr>
          <w:p>
            <w:pPr>
              <w:rPr>
                <w:rFonts w:ascii="Arial"/>
                <w:sz w:val="21"/>
              </w:rPr>
            </w:pPr>
            <w:r/>
          </w:p>
        </w:tc>
        <w:tc>
          <w:tcPr>
            <w:tcW w:w="1230" w:type="dxa"/>
            <w:vAlign w:val="top"/>
          </w:tcPr>
          <w:p>
            <w:pPr>
              <w:rPr>
                <w:rFonts w:ascii="Arial"/>
                <w:sz w:val="21"/>
              </w:rPr>
            </w:pPr>
            <w:r/>
          </w:p>
        </w:tc>
      </w:tr>
      <w:tr>
        <w:trPr>
          <w:trHeight w:val="460" w:hRule="atLeast"/>
        </w:trPr>
        <w:tc>
          <w:tcPr>
            <w:tcW w:w="1950" w:type="dxa"/>
            <w:vAlign w:val="top"/>
          </w:tcPr>
          <w:p>
            <w:pPr>
              <w:ind w:firstLine="396"/>
              <w:spacing w:before="130" w:line="204" w:lineRule="auto"/>
              <w:rPr>
                <w:rFonts w:ascii="SimSun" w:hAnsi="SimSun" w:eastAsia="SimSun" w:cs="SimSun"/>
                <w:sz w:val="19"/>
                <w:szCs w:val="19"/>
              </w:rPr>
            </w:pPr>
            <w:r>
              <w:rPr>
                <w:rFonts w:ascii="SimSun" w:hAnsi="SimSun" w:eastAsia="SimSun" w:cs="SimSun"/>
                <w:sz w:val="19"/>
                <w:szCs w:val="19"/>
                <w:spacing w:val="-1"/>
              </w:rPr>
              <w:t>政府补助收入</w:t>
            </w:r>
          </w:p>
        </w:tc>
        <w:tc>
          <w:tcPr>
            <w:tcW w:w="490" w:type="dxa"/>
            <w:vAlign w:val="top"/>
          </w:tcPr>
          <w:p>
            <w:pPr>
              <w:ind w:firstLine="271"/>
              <w:spacing w:before="163" w:line="204" w:lineRule="auto"/>
              <w:rPr>
                <w:rFonts w:ascii="SimSun" w:hAnsi="SimSun" w:eastAsia="SimSun" w:cs="SimSun"/>
                <w:sz w:val="19"/>
                <w:szCs w:val="19"/>
              </w:rPr>
            </w:pPr>
            <w:r>
              <w:rPr>
                <w:rFonts w:ascii="SimSun" w:hAnsi="SimSun" w:eastAsia="SimSun" w:cs="SimSun"/>
                <w:sz w:val="19"/>
                <w:szCs w:val="19"/>
              </w:rPr>
              <w:t>5</w:t>
            </w:r>
          </w:p>
        </w:tc>
        <w:tc>
          <w:tcPr>
            <w:tcW w:w="1280" w:type="dxa"/>
            <w:vAlign w:val="top"/>
          </w:tcPr>
          <w:p>
            <w:pPr>
              <w:rPr>
                <w:rFonts w:ascii="Arial"/>
                <w:sz w:val="21"/>
              </w:rPr>
            </w:pPr>
            <w:r/>
          </w:p>
        </w:tc>
        <w:tc>
          <w:tcPr>
            <w:tcW w:w="1250" w:type="dxa"/>
            <w:vAlign w:val="top"/>
          </w:tcPr>
          <w:p>
            <w:pPr>
              <w:rPr>
                <w:rFonts w:ascii="Arial"/>
                <w:sz w:val="21"/>
              </w:rPr>
            </w:pPr>
            <w:r/>
          </w:p>
        </w:tc>
        <w:tc>
          <w:tcPr>
            <w:tcW w:w="1270" w:type="dxa"/>
            <w:vAlign w:val="top"/>
          </w:tcPr>
          <w:p>
            <w:pPr>
              <w:rPr>
                <w:rFonts w:ascii="Arial"/>
                <w:sz w:val="21"/>
              </w:rPr>
            </w:pPr>
            <w:r/>
          </w:p>
        </w:tc>
        <w:tc>
          <w:tcPr>
            <w:tcW w:w="1240" w:type="dxa"/>
            <w:vAlign w:val="top"/>
          </w:tcPr>
          <w:p>
            <w:pPr>
              <w:rPr>
                <w:rFonts w:ascii="Arial"/>
                <w:sz w:val="21"/>
              </w:rPr>
            </w:pPr>
            <w:r/>
          </w:p>
        </w:tc>
        <w:tc>
          <w:tcPr>
            <w:tcW w:w="1230" w:type="dxa"/>
            <w:vAlign w:val="top"/>
          </w:tcPr>
          <w:p>
            <w:pPr>
              <w:rPr>
                <w:rFonts w:ascii="Arial"/>
                <w:sz w:val="21"/>
              </w:rPr>
            </w:pPr>
            <w:r/>
          </w:p>
        </w:tc>
        <w:tc>
          <w:tcPr>
            <w:tcW w:w="1230" w:type="dxa"/>
            <w:vAlign w:val="top"/>
          </w:tcPr>
          <w:p>
            <w:pPr>
              <w:rPr>
                <w:rFonts w:ascii="Arial"/>
                <w:sz w:val="21"/>
              </w:rPr>
            </w:pPr>
            <w:r/>
          </w:p>
        </w:tc>
      </w:tr>
      <w:tr>
        <w:trPr>
          <w:trHeight w:val="450" w:hRule="atLeast"/>
        </w:trPr>
        <w:tc>
          <w:tcPr>
            <w:tcW w:w="1950" w:type="dxa"/>
            <w:vAlign w:val="top"/>
          </w:tcPr>
          <w:p>
            <w:pPr>
              <w:ind w:firstLine="589"/>
              <w:spacing w:before="130" w:line="204" w:lineRule="auto"/>
              <w:rPr>
                <w:rFonts w:ascii="SimSun" w:hAnsi="SimSun" w:eastAsia="SimSun" w:cs="SimSun"/>
                <w:sz w:val="19"/>
                <w:szCs w:val="19"/>
              </w:rPr>
            </w:pPr>
            <w:r>
              <w:rPr>
                <w:rFonts w:ascii="SimSun" w:hAnsi="SimSun" w:eastAsia="SimSun" w:cs="SimSun"/>
                <w:sz w:val="19"/>
                <w:szCs w:val="19"/>
                <w:spacing w:val="-2"/>
              </w:rPr>
              <w:t>投资收益</w:t>
            </w:r>
          </w:p>
        </w:tc>
        <w:tc>
          <w:tcPr>
            <w:tcW w:w="490" w:type="dxa"/>
            <w:vAlign w:val="top"/>
          </w:tcPr>
          <w:p>
            <w:pPr>
              <w:ind w:firstLine="268"/>
              <w:spacing w:before="161" w:line="204" w:lineRule="auto"/>
              <w:rPr>
                <w:rFonts w:ascii="SimSun" w:hAnsi="SimSun" w:eastAsia="SimSun" w:cs="SimSun"/>
                <w:sz w:val="19"/>
                <w:szCs w:val="19"/>
              </w:rPr>
            </w:pPr>
            <w:r>
              <w:rPr>
                <w:rFonts w:ascii="SimSun" w:hAnsi="SimSun" w:eastAsia="SimSun" w:cs="SimSun"/>
                <w:sz w:val="19"/>
                <w:szCs w:val="19"/>
              </w:rPr>
              <w:t>6</w:t>
            </w:r>
          </w:p>
        </w:tc>
        <w:tc>
          <w:tcPr>
            <w:tcW w:w="1280" w:type="dxa"/>
            <w:vAlign w:val="top"/>
          </w:tcPr>
          <w:p>
            <w:pPr>
              <w:ind w:firstLine="339"/>
              <w:spacing w:before="162" w:line="204" w:lineRule="auto"/>
              <w:rPr>
                <w:rFonts w:ascii="SimSun" w:hAnsi="SimSun" w:eastAsia="SimSun" w:cs="SimSun"/>
                <w:sz w:val="19"/>
                <w:szCs w:val="19"/>
              </w:rPr>
            </w:pPr>
            <w:r>
              <w:rPr>
                <w:rFonts w:ascii="SimSun" w:hAnsi="SimSun" w:eastAsia="SimSun" w:cs="SimSun"/>
                <w:sz w:val="19"/>
                <w:szCs w:val="19"/>
                <w:spacing w:val="-1"/>
              </w:rPr>
              <w:t>23,276.72</w:t>
            </w:r>
          </w:p>
        </w:tc>
        <w:tc>
          <w:tcPr>
            <w:tcW w:w="1250" w:type="dxa"/>
            <w:vAlign w:val="top"/>
          </w:tcPr>
          <w:p>
            <w:pPr>
              <w:rPr>
                <w:rFonts w:ascii="Arial"/>
                <w:sz w:val="21"/>
              </w:rPr>
            </w:pPr>
            <w:r/>
          </w:p>
        </w:tc>
        <w:tc>
          <w:tcPr>
            <w:tcW w:w="1270" w:type="dxa"/>
            <w:vAlign w:val="top"/>
          </w:tcPr>
          <w:p>
            <w:pPr>
              <w:ind w:firstLine="359"/>
              <w:spacing w:before="161" w:line="204" w:lineRule="auto"/>
              <w:rPr>
                <w:rFonts w:ascii="SimSun" w:hAnsi="SimSun" w:eastAsia="SimSun" w:cs="SimSun"/>
                <w:sz w:val="19"/>
                <w:szCs w:val="19"/>
              </w:rPr>
            </w:pPr>
            <w:r>
              <w:drawing>
                <wp:anchor distT="0" distB="0" distL="0" distR="0" simplePos="0" relativeHeight="251669504" behindDoc="0" locked="0" layoutInCell="1" allowOverlap="1">
                  <wp:simplePos x="0" y="0"/>
                  <wp:positionH relativeFrom="column">
                    <wp:posOffset>260340</wp:posOffset>
                  </wp:positionH>
                  <wp:positionV relativeFrom="paragraph">
                    <wp:posOffset>-774955</wp:posOffset>
                  </wp:positionV>
                  <wp:extent cx="1536689" cy="1104842"/>
                  <wp:effectExtent l="0" t="0" r="0" b="0"/>
                  <wp:wrapNone/>
                  <wp:docPr id="13" name="IM 13"/>
                  <wp:cNvGraphicFramePr/>
                  <a:graphic>
                    <a:graphicData uri="http://schemas.openxmlformats.org/drawingml/2006/picture">
                      <pic:pic>
                        <pic:nvPicPr>
                          <pic:cNvPr id="13" name="IM 13"/>
                          <pic:cNvPicPr/>
                        </pic:nvPicPr>
                        <pic:blipFill>
                          <a:blip r:embed="rId19"/>
                          <a:stretch>
                            <a:fillRect/>
                          </a:stretch>
                        </pic:blipFill>
                        <pic:spPr>
                          <a:xfrm rot="0">
                            <a:off x="0" y="0"/>
                            <a:ext cx="1536689" cy="1104842"/>
                          </a:xfrm>
                          <a:prstGeom prst="rect">
                            <a:avLst/>
                          </a:prstGeom>
                        </pic:spPr>
                      </pic:pic>
                    </a:graphicData>
                  </a:graphic>
                </wp:anchor>
              </w:drawing>
            </w:r>
            <w:r>
              <w:rPr>
                <w:rFonts w:ascii="SimSun" w:hAnsi="SimSun" w:eastAsia="SimSun" w:cs="SimSun"/>
                <w:sz w:val="19"/>
                <w:szCs w:val="19"/>
                <w:spacing w:val="-1"/>
              </w:rPr>
              <w:t>23，2</w:t>
            </w:r>
          </w:p>
        </w:tc>
        <w:tc>
          <w:tcPr>
            <w:tcW w:w="1240" w:type="dxa"/>
            <w:vAlign w:val="top"/>
          </w:tcPr>
          <w:p>
            <w:pPr>
              <w:ind w:firstLine="487"/>
              <w:spacing w:before="130" w:line="204" w:lineRule="auto"/>
              <w:rPr>
                <w:rFonts w:ascii="SimSun" w:hAnsi="SimSun" w:eastAsia="SimSun" w:cs="SimSun"/>
                <w:sz w:val="19"/>
                <w:szCs w:val="19"/>
              </w:rPr>
            </w:pPr>
            <w:r>
              <w:rPr>
                <w:rFonts w:ascii="SimSun" w:hAnsi="SimSun" w:eastAsia="SimSun" w:cs="SimSun"/>
                <w:sz w:val="19"/>
                <w:szCs w:val="19"/>
                <w:spacing w:val="-4"/>
              </w:rPr>
              <w:t>榕</w:t>
            </w:r>
            <w:r>
              <w:rPr>
                <w:rFonts w:ascii="SimSun" w:hAnsi="SimSun" w:eastAsia="SimSun" w:cs="SimSun"/>
                <w:sz w:val="19"/>
                <w:szCs w:val="19"/>
                <w:spacing w:val="64"/>
              </w:rPr>
              <w:t> </w:t>
            </w:r>
            <w:r>
              <w:rPr>
                <w:rFonts w:ascii="SimSun" w:hAnsi="SimSun" w:eastAsia="SimSun" w:cs="SimSun"/>
                <w:sz w:val="19"/>
                <w:szCs w:val="19"/>
                <w:spacing w:val="-4"/>
              </w:rPr>
              <w:t>64</w:t>
            </w:r>
          </w:p>
        </w:tc>
        <w:tc>
          <w:tcPr>
            <w:tcW w:w="1230" w:type="dxa"/>
            <w:vAlign w:val="top"/>
          </w:tcPr>
          <w:p>
            <w:pPr>
              <w:rPr>
                <w:rFonts w:ascii="Arial"/>
                <w:sz w:val="21"/>
              </w:rPr>
            </w:pPr>
            <w:r/>
          </w:p>
        </w:tc>
        <w:tc>
          <w:tcPr>
            <w:tcW w:w="1230" w:type="dxa"/>
            <w:vAlign w:val="top"/>
          </w:tcPr>
          <w:p>
            <w:pPr>
              <w:ind w:firstLine="309"/>
              <w:spacing w:before="161" w:line="204" w:lineRule="auto"/>
              <w:rPr>
                <w:rFonts w:ascii="SimSun" w:hAnsi="SimSun" w:eastAsia="SimSun" w:cs="SimSun"/>
                <w:sz w:val="19"/>
                <w:szCs w:val="19"/>
              </w:rPr>
            </w:pPr>
            <w:r>
              <w:rPr>
                <w:rFonts w:ascii="SimSun" w:hAnsi="SimSun" w:eastAsia="SimSun" w:cs="SimSun"/>
                <w:sz w:val="19"/>
                <w:szCs w:val="19"/>
                <w:spacing w:val="-1"/>
              </w:rPr>
              <w:t>25,717.64</w:t>
            </w:r>
          </w:p>
        </w:tc>
      </w:tr>
      <w:tr>
        <w:trPr>
          <w:trHeight w:val="470" w:hRule="atLeast"/>
        </w:trPr>
        <w:tc>
          <w:tcPr>
            <w:tcW w:w="1950" w:type="dxa"/>
            <w:vAlign w:val="top"/>
          </w:tcPr>
          <w:p>
            <w:pPr>
              <w:ind w:firstLine="588"/>
              <w:spacing w:before="140" w:line="204" w:lineRule="auto"/>
              <w:rPr>
                <w:rFonts w:ascii="SimSun" w:hAnsi="SimSun" w:eastAsia="SimSun" w:cs="SimSun"/>
                <w:sz w:val="19"/>
                <w:szCs w:val="19"/>
              </w:rPr>
            </w:pPr>
            <w:r>
              <w:rPr>
                <w:rFonts w:ascii="SimSun" w:hAnsi="SimSun" w:eastAsia="SimSun" w:cs="SimSun"/>
                <w:sz w:val="19"/>
                <w:szCs w:val="19"/>
                <w:spacing w:val="-2"/>
              </w:rPr>
              <w:t>其他收入</w:t>
            </w:r>
          </w:p>
        </w:tc>
        <w:tc>
          <w:tcPr>
            <w:tcW w:w="490" w:type="dxa"/>
            <w:vAlign w:val="top"/>
          </w:tcPr>
          <w:p>
            <w:pPr>
              <w:ind w:firstLine="268"/>
              <w:spacing w:before="171" w:line="204" w:lineRule="auto"/>
              <w:rPr>
                <w:rFonts w:ascii="SimSun" w:hAnsi="SimSun" w:eastAsia="SimSun" w:cs="SimSun"/>
                <w:sz w:val="19"/>
                <w:szCs w:val="19"/>
              </w:rPr>
            </w:pPr>
            <w:r>
              <w:rPr>
                <w:rFonts w:ascii="SimSun" w:hAnsi="SimSun" w:eastAsia="SimSun" w:cs="SimSun"/>
                <w:sz w:val="19"/>
                <w:szCs w:val="19"/>
              </w:rPr>
              <w:t>9</w:t>
            </w:r>
          </w:p>
        </w:tc>
        <w:tc>
          <w:tcPr>
            <w:tcW w:w="1280" w:type="dxa"/>
            <w:vAlign w:val="top"/>
          </w:tcPr>
          <w:p>
            <w:pPr>
              <w:ind w:firstLine="628"/>
              <w:spacing w:before="171" w:line="204" w:lineRule="auto"/>
              <w:rPr>
                <w:rFonts w:ascii="SimSun" w:hAnsi="SimSun" w:eastAsia="SimSun" w:cs="SimSun"/>
                <w:sz w:val="19"/>
                <w:szCs w:val="19"/>
              </w:rPr>
            </w:pPr>
            <w:r>
              <w:rPr>
                <w:rFonts w:ascii="SimSun" w:hAnsi="SimSun" w:eastAsia="SimSun" w:cs="SimSun"/>
                <w:sz w:val="19"/>
                <w:szCs w:val="19"/>
                <w:spacing w:val="-2"/>
              </w:rPr>
              <w:t>889.76</w:t>
            </w:r>
          </w:p>
        </w:tc>
        <w:tc>
          <w:tcPr>
            <w:tcW w:w="1250" w:type="dxa"/>
            <w:vAlign w:val="top"/>
          </w:tcPr>
          <w:p>
            <w:pPr>
              <w:rPr>
                <w:rFonts w:ascii="Arial"/>
                <w:sz w:val="21"/>
              </w:rPr>
            </w:pPr>
            <w:r/>
          </w:p>
        </w:tc>
        <w:tc>
          <w:tcPr>
            <w:tcW w:w="1270" w:type="dxa"/>
            <w:vAlign w:val="top"/>
          </w:tcPr>
          <w:p>
            <w:pPr>
              <w:ind w:firstLine="628"/>
              <w:spacing w:before="171" w:line="204" w:lineRule="auto"/>
              <w:rPr>
                <w:rFonts w:ascii="SimSun" w:hAnsi="SimSun" w:eastAsia="SimSun" w:cs="SimSun"/>
                <w:sz w:val="19"/>
                <w:szCs w:val="19"/>
              </w:rPr>
            </w:pPr>
            <w:r>
              <w:rPr>
                <w:rFonts w:ascii="SimSun" w:hAnsi="SimSun" w:eastAsia="SimSun" w:cs="SimSun"/>
                <w:sz w:val="19"/>
                <w:szCs w:val="19"/>
                <w:spacing w:val="-2"/>
              </w:rPr>
              <w:t>889.76</w:t>
            </w:r>
          </w:p>
        </w:tc>
        <w:tc>
          <w:tcPr>
            <w:tcW w:w="1240" w:type="dxa"/>
            <w:vAlign w:val="top"/>
          </w:tcPr>
          <w:p>
            <w:pPr>
              <w:ind w:firstLine="421"/>
              <w:spacing w:before="171" w:line="204" w:lineRule="auto"/>
              <w:rPr>
                <w:rFonts w:ascii="SimSun" w:hAnsi="SimSun" w:eastAsia="SimSun" w:cs="SimSun"/>
                <w:sz w:val="19"/>
                <w:szCs w:val="19"/>
              </w:rPr>
            </w:pPr>
            <w:r>
              <w:rPr>
                <w:rFonts w:ascii="SimSun" w:hAnsi="SimSun" w:eastAsia="SimSun" w:cs="SimSun"/>
                <w:sz w:val="19"/>
                <w:szCs w:val="19"/>
                <w:spacing w:val="-3"/>
              </w:rPr>
              <w:t>1,633.11</w:t>
            </w:r>
          </w:p>
        </w:tc>
        <w:tc>
          <w:tcPr>
            <w:tcW w:w="1230" w:type="dxa"/>
            <w:vAlign w:val="top"/>
          </w:tcPr>
          <w:p>
            <w:pPr>
              <w:rPr>
                <w:rFonts w:ascii="Arial"/>
                <w:sz w:val="21"/>
              </w:rPr>
            </w:pPr>
            <w:r/>
          </w:p>
        </w:tc>
        <w:tc>
          <w:tcPr>
            <w:tcW w:w="1230" w:type="dxa"/>
            <w:vAlign w:val="top"/>
          </w:tcPr>
          <w:p>
            <w:pPr>
              <w:ind w:firstLine="421"/>
              <w:spacing w:before="171" w:line="204" w:lineRule="auto"/>
              <w:rPr>
                <w:rFonts w:ascii="SimSun" w:hAnsi="SimSun" w:eastAsia="SimSun" w:cs="SimSun"/>
                <w:sz w:val="19"/>
                <w:szCs w:val="19"/>
              </w:rPr>
            </w:pPr>
            <w:r>
              <w:rPr>
                <w:rFonts w:ascii="SimSun" w:hAnsi="SimSun" w:eastAsia="SimSun" w:cs="SimSun"/>
                <w:sz w:val="19"/>
                <w:szCs w:val="19"/>
                <w:spacing w:val="-3"/>
              </w:rPr>
              <w:t>1,633.11</w:t>
            </w:r>
          </w:p>
        </w:tc>
      </w:tr>
      <w:tr>
        <w:trPr>
          <w:trHeight w:val="460" w:hRule="atLeast"/>
        </w:trPr>
        <w:tc>
          <w:tcPr>
            <w:tcW w:w="1950" w:type="dxa"/>
            <w:vAlign w:val="top"/>
          </w:tcPr>
          <w:p>
            <w:pPr>
              <w:ind w:firstLine="594"/>
              <w:spacing w:before="130" w:line="204" w:lineRule="auto"/>
              <w:rPr>
                <w:rFonts w:ascii="SimSun" w:hAnsi="SimSun" w:eastAsia="SimSun" w:cs="SimSun"/>
                <w:sz w:val="19"/>
                <w:szCs w:val="19"/>
              </w:rPr>
            </w:pPr>
            <w:r>
              <w:rPr>
                <w:rFonts w:ascii="SimSun" w:hAnsi="SimSun" w:eastAsia="SimSun" w:cs="SimSun"/>
                <w:sz w:val="19"/>
                <w:szCs w:val="19"/>
                <w:spacing w:val="-3"/>
              </w:rPr>
              <w:t>收入合计</w:t>
            </w:r>
          </w:p>
        </w:tc>
        <w:tc>
          <w:tcPr>
            <w:tcW w:w="490" w:type="dxa"/>
            <w:vAlign w:val="top"/>
          </w:tcPr>
          <w:p>
            <w:pPr>
              <w:ind w:firstLine="191"/>
              <w:spacing w:before="161" w:line="204" w:lineRule="auto"/>
              <w:rPr>
                <w:rFonts w:ascii="SimSun" w:hAnsi="SimSun" w:eastAsia="SimSun" w:cs="SimSun"/>
                <w:sz w:val="19"/>
                <w:szCs w:val="19"/>
              </w:rPr>
            </w:pPr>
            <w:r>
              <w:rPr>
                <w:rFonts w:ascii="SimSun" w:hAnsi="SimSun" w:eastAsia="SimSun" w:cs="SimSun"/>
                <w:sz w:val="19"/>
                <w:szCs w:val="19"/>
                <w:spacing w:val="-6"/>
              </w:rPr>
              <w:t>11</w:t>
            </w:r>
          </w:p>
        </w:tc>
        <w:tc>
          <w:tcPr>
            <w:tcW w:w="1280" w:type="dxa"/>
            <w:vAlign w:val="top"/>
          </w:tcPr>
          <w:p>
            <w:pPr>
              <w:ind w:firstLine="339"/>
              <w:spacing w:before="161" w:line="204" w:lineRule="auto"/>
              <w:rPr>
                <w:rFonts w:ascii="SimSun" w:hAnsi="SimSun" w:eastAsia="SimSun" w:cs="SimSun"/>
                <w:sz w:val="19"/>
                <w:szCs w:val="19"/>
              </w:rPr>
            </w:pPr>
            <w:r>
              <w:rPr>
                <w:rFonts w:ascii="SimSun" w:hAnsi="SimSun" w:eastAsia="SimSun" w:cs="SimSun"/>
                <w:sz w:val="19"/>
                <w:szCs w:val="19"/>
                <w:spacing w:val="-1"/>
              </w:rPr>
              <w:t>27,445.45</w:t>
            </w:r>
          </w:p>
        </w:tc>
        <w:tc>
          <w:tcPr>
            <w:tcW w:w="1250" w:type="dxa"/>
            <w:vAlign w:val="top"/>
          </w:tcPr>
          <w:p>
            <w:pPr>
              <w:ind w:firstLine="236"/>
              <w:spacing w:before="160" w:line="204" w:lineRule="auto"/>
              <w:rPr>
                <w:rFonts w:ascii="SimSun" w:hAnsi="SimSun" w:eastAsia="SimSun" w:cs="SimSun"/>
                <w:sz w:val="19"/>
                <w:szCs w:val="19"/>
              </w:rPr>
            </w:pPr>
            <w:r>
              <w:rPr>
                <w:rFonts w:ascii="SimSun" w:hAnsi="SimSun" w:eastAsia="SimSun" w:cs="SimSun"/>
                <w:sz w:val="19"/>
                <w:szCs w:val="19"/>
                <w:spacing w:val="-1"/>
              </w:rPr>
              <w:t>485,148.55</w:t>
            </w:r>
          </w:p>
        </w:tc>
        <w:tc>
          <w:tcPr>
            <w:tcW w:w="1270" w:type="dxa"/>
            <w:vAlign w:val="top"/>
          </w:tcPr>
          <w:p>
            <w:pPr>
              <w:ind w:firstLine="251"/>
              <w:spacing w:before="160" w:line="204" w:lineRule="auto"/>
              <w:rPr>
                <w:rFonts w:ascii="SimSun" w:hAnsi="SimSun" w:eastAsia="SimSun" w:cs="SimSun"/>
                <w:sz w:val="19"/>
                <w:szCs w:val="19"/>
              </w:rPr>
            </w:pPr>
            <w:r>
              <w:rPr>
                <w:rFonts w:ascii="SimSun" w:hAnsi="SimSun" w:eastAsia="SimSun" w:cs="SimSun"/>
                <w:sz w:val="19"/>
                <w:szCs w:val="19"/>
                <w:spacing w:val="-2"/>
              </w:rPr>
              <w:t>512,594.00</w:t>
            </w:r>
          </w:p>
        </w:tc>
        <w:tc>
          <w:tcPr>
            <w:tcW w:w="1240" w:type="dxa"/>
            <w:vAlign w:val="top"/>
          </w:tcPr>
          <w:p>
            <w:pPr>
              <w:ind w:firstLine="219"/>
              <w:spacing w:before="161" w:line="204" w:lineRule="auto"/>
              <w:rPr>
                <w:rFonts w:ascii="SimSun" w:hAnsi="SimSun" w:eastAsia="SimSun" w:cs="SimSun"/>
                <w:sz w:val="19"/>
                <w:szCs w:val="19"/>
              </w:rPr>
            </w:pPr>
            <w:r>
              <w:rPr>
                <w:rFonts w:ascii="SimSun" w:hAnsi="SimSun" w:eastAsia="SimSun" w:cs="SimSun"/>
                <w:sz w:val="19"/>
                <w:szCs w:val="19"/>
                <w:spacing w:val="-1"/>
              </w:rPr>
              <w:t>207,350.75</w:t>
            </w:r>
          </w:p>
        </w:tc>
        <w:tc>
          <w:tcPr>
            <w:tcW w:w="1230" w:type="dxa"/>
            <w:vAlign w:val="top"/>
          </w:tcPr>
          <w:p>
            <w:pPr>
              <w:ind w:firstLine="218"/>
              <w:spacing w:before="161" w:line="204" w:lineRule="auto"/>
              <w:rPr>
                <w:rFonts w:ascii="SimSun" w:hAnsi="SimSun" w:eastAsia="SimSun" w:cs="SimSun"/>
                <w:sz w:val="19"/>
                <w:szCs w:val="19"/>
              </w:rPr>
            </w:pPr>
            <w:r>
              <w:rPr>
                <w:rFonts w:ascii="SimSun" w:hAnsi="SimSun" w:eastAsia="SimSun" w:cs="SimSun"/>
                <w:sz w:val="19"/>
                <w:szCs w:val="19"/>
                <w:spacing w:val="-1"/>
              </w:rPr>
              <w:t>687,369.74</w:t>
            </w:r>
          </w:p>
        </w:tc>
        <w:tc>
          <w:tcPr>
            <w:tcW w:w="1230" w:type="dxa"/>
            <w:vAlign w:val="top"/>
          </w:tcPr>
          <w:p>
            <w:pPr>
              <w:ind w:firstLine="218"/>
              <w:spacing w:before="161" w:line="204" w:lineRule="auto"/>
              <w:rPr>
                <w:rFonts w:ascii="SimSun" w:hAnsi="SimSun" w:eastAsia="SimSun" w:cs="SimSun"/>
                <w:sz w:val="19"/>
                <w:szCs w:val="19"/>
              </w:rPr>
            </w:pPr>
            <w:r>
              <w:rPr>
                <w:rFonts w:ascii="SimSun" w:hAnsi="SimSun" w:eastAsia="SimSun" w:cs="SimSun"/>
                <w:sz w:val="19"/>
                <w:szCs w:val="19"/>
                <w:spacing w:val="-1"/>
              </w:rPr>
              <w:t>894,720.49</w:t>
            </w:r>
          </w:p>
        </w:tc>
      </w:tr>
      <w:tr>
        <w:trPr>
          <w:trHeight w:val="460" w:hRule="atLeast"/>
        </w:trPr>
        <w:tc>
          <w:tcPr>
            <w:tcW w:w="1950" w:type="dxa"/>
            <w:vAlign w:val="top"/>
          </w:tcPr>
          <w:p>
            <w:pPr>
              <w:ind w:firstLine="590"/>
              <w:spacing w:before="130" w:line="204" w:lineRule="auto"/>
              <w:rPr>
                <w:rFonts w:ascii="SimSun" w:hAnsi="SimSun" w:eastAsia="SimSun" w:cs="SimSun"/>
                <w:sz w:val="19"/>
                <w:szCs w:val="19"/>
              </w:rPr>
            </w:pPr>
            <w:r>
              <w:rPr>
                <w:rFonts w:ascii="SimSun" w:hAnsi="SimSun" w:eastAsia="SimSun" w:cs="SimSun"/>
                <w:sz w:val="19"/>
                <w:szCs w:val="19"/>
                <w:spacing w:val="3"/>
              </w:rPr>
              <w:t>二、费用</w:t>
            </w:r>
          </w:p>
        </w:tc>
        <w:tc>
          <w:tcPr>
            <w:tcW w:w="490" w:type="dxa"/>
            <w:vAlign w:val="top"/>
          </w:tcPr>
          <w:p>
            <w:pPr>
              <w:rPr>
                <w:rFonts w:ascii="Arial"/>
                <w:sz w:val="21"/>
              </w:rPr>
            </w:pPr>
            <w:r/>
          </w:p>
        </w:tc>
        <w:tc>
          <w:tcPr>
            <w:tcW w:w="1280" w:type="dxa"/>
            <w:vAlign w:val="top"/>
          </w:tcPr>
          <w:p>
            <w:pPr>
              <w:rPr>
                <w:rFonts w:ascii="Arial"/>
                <w:sz w:val="21"/>
              </w:rPr>
            </w:pPr>
            <w:r/>
          </w:p>
        </w:tc>
        <w:tc>
          <w:tcPr>
            <w:tcW w:w="1250" w:type="dxa"/>
            <w:vAlign w:val="top"/>
          </w:tcPr>
          <w:p>
            <w:pPr>
              <w:rPr>
                <w:rFonts w:ascii="Arial"/>
                <w:sz w:val="21"/>
              </w:rPr>
            </w:pPr>
            <w:r/>
          </w:p>
        </w:tc>
        <w:tc>
          <w:tcPr>
            <w:tcW w:w="1270" w:type="dxa"/>
            <w:vAlign w:val="top"/>
          </w:tcPr>
          <w:p>
            <w:pPr>
              <w:rPr>
                <w:rFonts w:ascii="Arial"/>
                <w:sz w:val="21"/>
              </w:rPr>
            </w:pPr>
            <w:r/>
          </w:p>
        </w:tc>
        <w:tc>
          <w:tcPr>
            <w:tcW w:w="1240" w:type="dxa"/>
            <w:vAlign w:val="top"/>
          </w:tcPr>
          <w:p>
            <w:pPr>
              <w:rPr>
                <w:rFonts w:ascii="Arial"/>
                <w:sz w:val="21"/>
              </w:rPr>
            </w:pPr>
            <w:r/>
          </w:p>
        </w:tc>
        <w:tc>
          <w:tcPr>
            <w:tcW w:w="1230" w:type="dxa"/>
            <w:vAlign w:val="top"/>
          </w:tcPr>
          <w:p>
            <w:pPr>
              <w:rPr>
                <w:rFonts w:ascii="Arial"/>
                <w:sz w:val="21"/>
              </w:rPr>
            </w:pPr>
            <w:r/>
          </w:p>
        </w:tc>
        <w:tc>
          <w:tcPr>
            <w:tcW w:w="1230" w:type="dxa"/>
            <w:vAlign w:val="top"/>
          </w:tcPr>
          <w:p>
            <w:pPr>
              <w:rPr>
                <w:rFonts w:ascii="Arial"/>
                <w:sz w:val="21"/>
              </w:rPr>
            </w:pPr>
            <w:r/>
          </w:p>
        </w:tc>
      </w:tr>
      <w:tr>
        <w:trPr>
          <w:trHeight w:val="460" w:hRule="atLeast"/>
        </w:trPr>
        <w:tc>
          <w:tcPr>
            <w:tcW w:w="1950" w:type="dxa"/>
            <w:vAlign w:val="top"/>
          </w:tcPr>
          <w:p>
            <w:pPr>
              <w:ind w:firstLine="212"/>
              <w:spacing w:before="130" w:line="204" w:lineRule="auto"/>
              <w:rPr>
                <w:rFonts w:ascii="SimSun" w:hAnsi="SimSun" w:eastAsia="SimSun" w:cs="SimSun"/>
                <w:sz w:val="19"/>
                <w:szCs w:val="19"/>
              </w:rPr>
            </w:pPr>
            <w:r>
              <w:rPr>
                <w:rFonts w:ascii="SimSun" w:hAnsi="SimSun" w:eastAsia="SimSun" w:cs="SimSun"/>
                <w:sz w:val="19"/>
                <w:szCs w:val="19"/>
                <w:spacing w:val="-1"/>
              </w:rPr>
              <w:t>（）</w:t>
            </w:r>
            <w:r>
              <w:rPr>
                <w:rFonts w:ascii="SimSun" w:hAnsi="SimSun" w:eastAsia="SimSun" w:cs="SimSun"/>
                <w:sz w:val="19"/>
                <w:szCs w:val="19"/>
                <w:spacing w:val="-3"/>
              </w:rPr>
              <w:t>业务活动成本</w:t>
            </w:r>
          </w:p>
        </w:tc>
        <w:tc>
          <w:tcPr>
            <w:tcW w:w="490" w:type="dxa"/>
            <w:vAlign w:val="top"/>
          </w:tcPr>
          <w:p>
            <w:pPr>
              <w:ind w:firstLine="191"/>
              <w:spacing w:before="161" w:line="204" w:lineRule="auto"/>
              <w:rPr>
                <w:rFonts w:ascii="SimSun" w:hAnsi="SimSun" w:eastAsia="SimSun" w:cs="SimSun"/>
                <w:sz w:val="19"/>
                <w:szCs w:val="19"/>
              </w:rPr>
            </w:pPr>
            <w:r>
              <w:rPr>
                <w:rFonts w:ascii="SimSun" w:hAnsi="SimSun" w:eastAsia="SimSun" w:cs="SimSun"/>
                <w:sz w:val="19"/>
                <w:szCs w:val="19"/>
                <w:spacing w:val="-6"/>
              </w:rPr>
              <w:t>12</w:t>
            </w:r>
          </w:p>
        </w:tc>
        <w:tc>
          <w:tcPr>
            <w:tcW w:w="1280" w:type="dxa"/>
            <w:vAlign w:val="top"/>
          </w:tcPr>
          <w:p>
            <w:pPr>
              <w:ind w:firstLine="339"/>
              <w:spacing w:before="161" w:line="204" w:lineRule="auto"/>
              <w:rPr>
                <w:rFonts w:ascii="SimSun" w:hAnsi="SimSun" w:eastAsia="SimSun" w:cs="SimSun"/>
                <w:sz w:val="19"/>
                <w:szCs w:val="19"/>
              </w:rPr>
            </w:pPr>
            <w:r>
              <w:rPr>
                <w:rFonts w:ascii="SimSun" w:hAnsi="SimSun" w:eastAsia="SimSun" w:cs="SimSun"/>
                <w:sz w:val="19"/>
                <w:szCs w:val="19"/>
                <w:spacing w:val="-1"/>
              </w:rPr>
              <w:t>21,535.03</w:t>
            </w:r>
          </w:p>
        </w:tc>
        <w:tc>
          <w:tcPr>
            <w:tcW w:w="1250" w:type="dxa"/>
            <w:vAlign w:val="top"/>
          </w:tcPr>
          <w:p>
            <w:pPr>
              <w:ind w:firstLine="241"/>
              <w:spacing w:before="162" w:line="204" w:lineRule="auto"/>
              <w:rPr>
                <w:rFonts w:ascii="SimSun" w:hAnsi="SimSun" w:eastAsia="SimSun" w:cs="SimSun"/>
                <w:sz w:val="19"/>
                <w:szCs w:val="19"/>
              </w:rPr>
            </w:pPr>
            <w:r>
              <w:rPr>
                <w:rFonts w:ascii="SimSun" w:hAnsi="SimSun" w:eastAsia="SimSun" w:cs="SimSun"/>
                <w:sz w:val="19"/>
                <w:szCs w:val="19"/>
                <w:spacing w:val="-2"/>
              </w:rPr>
              <w:t>388,334.83</w:t>
            </w:r>
          </w:p>
        </w:tc>
        <w:tc>
          <w:tcPr>
            <w:tcW w:w="1270" w:type="dxa"/>
            <w:vAlign w:val="top"/>
          </w:tcPr>
          <w:p>
            <w:pPr>
              <w:ind w:firstLine="246"/>
              <w:spacing w:before="162" w:line="204" w:lineRule="auto"/>
              <w:rPr>
                <w:rFonts w:ascii="SimSun" w:hAnsi="SimSun" w:eastAsia="SimSun" w:cs="SimSun"/>
                <w:sz w:val="19"/>
                <w:szCs w:val="19"/>
              </w:rPr>
            </w:pPr>
            <w:r>
              <w:rPr>
                <w:rFonts w:ascii="SimSun" w:hAnsi="SimSun" w:eastAsia="SimSun" w:cs="SimSun"/>
                <w:sz w:val="19"/>
                <w:szCs w:val="19"/>
                <w:spacing w:val="-1"/>
              </w:rPr>
              <w:t>409,869.86</w:t>
            </w:r>
          </w:p>
        </w:tc>
        <w:tc>
          <w:tcPr>
            <w:tcW w:w="1240" w:type="dxa"/>
            <w:vAlign w:val="top"/>
          </w:tcPr>
          <w:p>
            <w:pPr>
              <w:ind w:firstLine="408"/>
              <w:spacing w:before="162" w:line="204" w:lineRule="auto"/>
              <w:rPr>
                <w:rFonts w:ascii="SimSun" w:hAnsi="SimSun" w:eastAsia="SimSun" w:cs="SimSun"/>
                <w:sz w:val="19"/>
                <w:szCs w:val="19"/>
              </w:rPr>
            </w:pPr>
            <w:r>
              <w:rPr>
                <w:rFonts w:ascii="SimSun" w:hAnsi="SimSun" w:eastAsia="SimSun" w:cs="SimSun"/>
                <w:sz w:val="19"/>
                <w:szCs w:val="19"/>
                <w:spacing w:val="-1"/>
              </w:rPr>
              <w:t>9,609.50</w:t>
            </w:r>
          </w:p>
        </w:tc>
        <w:tc>
          <w:tcPr>
            <w:tcW w:w="1230" w:type="dxa"/>
            <w:vAlign w:val="top"/>
          </w:tcPr>
          <w:p>
            <w:pPr>
              <w:ind w:firstLine="221"/>
              <w:spacing w:before="161" w:line="204" w:lineRule="auto"/>
              <w:rPr>
                <w:rFonts w:ascii="SimSun" w:hAnsi="SimSun" w:eastAsia="SimSun" w:cs="SimSun"/>
                <w:sz w:val="19"/>
                <w:szCs w:val="19"/>
              </w:rPr>
            </w:pPr>
            <w:r>
              <w:rPr>
                <w:rFonts w:ascii="SimSun" w:hAnsi="SimSun" w:eastAsia="SimSun" w:cs="SimSun"/>
                <w:sz w:val="19"/>
                <w:szCs w:val="19"/>
                <w:spacing w:val="-2"/>
              </w:rPr>
              <w:t>759,591.19</w:t>
            </w:r>
          </w:p>
        </w:tc>
        <w:tc>
          <w:tcPr>
            <w:tcW w:w="1230" w:type="dxa"/>
            <w:vAlign w:val="top"/>
          </w:tcPr>
          <w:p>
            <w:pPr>
              <w:ind w:firstLine="221"/>
              <w:spacing w:before="162" w:line="204" w:lineRule="auto"/>
              <w:rPr>
                <w:rFonts w:ascii="SimSun" w:hAnsi="SimSun" w:eastAsia="SimSun" w:cs="SimSun"/>
                <w:sz w:val="19"/>
                <w:szCs w:val="19"/>
              </w:rPr>
            </w:pPr>
            <w:r>
              <w:rPr>
                <w:rFonts w:ascii="SimSun" w:hAnsi="SimSun" w:eastAsia="SimSun" w:cs="SimSun"/>
                <w:sz w:val="19"/>
                <w:szCs w:val="19"/>
                <w:spacing w:val="-2"/>
              </w:rPr>
              <w:t>769,200.69</w:t>
            </w:r>
          </w:p>
        </w:tc>
      </w:tr>
      <w:tr>
        <w:trPr>
          <w:trHeight w:val="450" w:hRule="atLeast"/>
        </w:trPr>
        <w:tc>
          <w:tcPr>
            <w:tcW w:w="1950" w:type="dxa"/>
            <w:vAlign w:val="top"/>
          </w:tcPr>
          <w:p>
            <w:pPr>
              <w:ind w:firstLine="308"/>
              <w:spacing w:before="130" w:line="204" w:lineRule="auto"/>
              <w:rPr>
                <w:rFonts w:ascii="SimSun" w:hAnsi="SimSun" w:eastAsia="SimSun" w:cs="SimSun"/>
                <w:sz w:val="19"/>
                <w:szCs w:val="19"/>
              </w:rPr>
            </w:pPr>
            <w:r>
              <w:rPr>
                <w:rFonts w:ascii="SimSun" w:hAnsi="SimSun" w:eastAsia="SimSun" w:cs="SimSun"/>
                <w:sz w:val="19"/>
                <w:szCs w:val="19"/>
                <w:spacing w:val="2"/>
              </w:rPr>
              <w:t>其中∶人员费用</w:t>
            </w:r>
          </w:p>
        </w:tc>
        <w:tc>
          <w:tcPr>
            <w:tcW w:w="490" w:type="dxa"/>
            <w:vAlign w:val="top"/>
          </w:tcPr>
          <w:p>
            <w:pPr>
              <w:ind w:firstLine="191"/>
              <w:spacing w:before="161" w:line="204" w:lineRule="auto"/>
              <w:rPr>
                <w:rFonts w:ascii="SimSun" w:hAnsi="SimSun" w:eastAsia="SimSun" w:cs="SimSun"/>
                <w:sz w:val="19"/>
                <w:szCs w:val="19"/>
              </w:rPr>
            </w:pPr>
            <w:r>
              <w:rPr>
                <w:rFonts w:ascii="SimSun" w:hAnsi="SimSun" w:eastAsia="SimSun" w:cs="SimSun"/>
                <w:sz w:val="19"/>
                <w:szCs w:val="19"/>
                <w:spacing w:val="-6"/>
              </w:rPr>
              <w:t>13</w:t>
            </w:r>
          </w:p>
        </w:tc>
        <w:tc>
          <w:tcPr>
            <w:tcW w:w="1280" w:type="dxa"/>
            <w:vAlign w:val="top"/>
          </w:tcPr>
          <w:p>
            <w:pPr>
              <w:rPr>
                <w:rFonts w:ascii="Arial"/>
                <w:sz w:val="21"/>
              </w:rPr>
            </w:pPr>
            <w:r/>
          </w:p>
        </w:tc>
        <w:tc>
          <w:tcPr>
            <w:tcW w:w="1250" w:type="dxa"/>
            <w:vAlign w:val="top"/>
          </w:tcPr>
          <w:p>
            <w:pPr>
              <w:ind w:firstLine="239"/>
              <w:spacing w:before="160" w:line="204" w:lineRule="auto"/>
              <w:rPr>
                <w:rFonts w:ascii="SimSun" w:hAnsi="SimSun" w:eastAsia="SimSun" w:cs="SimSun"/>
                <w:sz w:val="19"/>
                <w:szCs w:val="19"/>
              </w:rPr>
            </w:pPr>
            <w:r>
              <w:rPr>
                <w:rFonts w:ascii="SimSun" w:hAnsi="SimSun" w:eastAsia="SimSun" w:cs="SimSun"/>
                <w:sz w:val="19"/>
                <w:szCs w:val="19"/>
                <w:spacing w:val="-1"/>
              </w:rPr>
              <w:t>213,429.53</w:t>
            </w:r>
          </w:p>
        </w:tc>
        <w:tc>
          <w:tcPr>
            <w:tcW w:w="1270" w:type="dxa"/>
            <w:vAlign w:val="top"/>
          </w:tcPr>
          <w:p>
            <w:pPr>
              <w:ind w:firstLine="249"/>
              <w:spacing w:before="160" w:line="204" w:lineRule="auto"/>
              <w:rPr>
                <w:rFonts w:ascii="SimSun" w:hAnsi="SimSun" w:eastAsia="SimSun" w:cs="SimSun"/>
                <w:sz w:val="19"/>
                <w:szCs w:val="19"/>
              </w:rPr>
            </w:pPr>
            <w:r>
              <w:rPr>
                <w:rFonts w:ascii="SimSun" w:hAnsi="SimSun" w:eastAsia="SimSun" w:cs="SimSun"/>
                <w:sz w:val="19"/>
                <w:szCs w:val="19"/>
                <w:spacing w:val="-1"/>
              </w:rPr>
              <w:t>213,429.53</w:t>
            </w:r>
          </w:p>
        </w:tc>
        <w:tc>
          <w:tcPr>
            <w:tcW w:w="1240" w:type="dxa"/>
            <w:vAlign w:val="top"/>
          </w:tcPr>
          <w:p>
            <w:pPr>
              <w:rPr>
                <w:rFonts w:ascii="Arial"/>
                <w:sz w:val="21"/>
              </w:rPr>
            </w:pPr>
            <w:r/>
          </w:p>
        </w:tc>
        <w:tc>
          <w:tcPr>
            <w:tcW w:w="1230" w:type="dxa"/>
            <w:vAlign w:val="top"/>
          </w:tcPr>
          <w:p>
            <w:pPr>
              <w:ind w:firstLine="219"/>
              <w:spacing w:before="160" w:line="204" w:lineRule="auto"/>
              <w:rPr>
                <w:rFonts w:ascii="SimSun" w:hAnsi="SimSun" w:eastAsia="SimSun" w:cs="SimSun"/>
                <w:sz w:val="19"/>
                <w:szCs w:val="19"/>
              </w:rPr>
            </w:pPr>
            <w:r>
              <w:rPr>
                <w:rFonts w:ascii="SimSun" w:hAnsi="SimSun" w:eastAsia="SimSun" w:cs="SimSun"/>
                <w:sz w:val="19"/>
                <w:szCs w:val="19"/>
                <w:spacing w:val="-1"/>
              </w:rPr>
              <w:t>219,601.05</w:t>
            </w:r>
          </w:p>
        </w:tc>
        <w:tc>
          <w:tcPr>
            <w:tcW w:w="1230" w:type="dxa"/>
            <w:vAlign w:val="top"/>
          </w:tcPr>
          <w:p>
            <w:pPr>
              <w:ind w:firstLine="219"/>
              <w:spacing w:before="160" w:line="204" w:lineRule="auto"/>
              <w:rPr>
                <w:rFonts w:ascii="SimSun" w:hAnsi="SimSun" w:eastAsia="SimSun" w:cs="SimSun"/>
                <w:sz w:val="19"/>
                <w:szCs w:val="19"/>
              </w:rPr>
            </w:pPr>
            <w:r>
              <w:rPr>
                <w:rFonts w:ascii="SimSun" w:hAnsi="SimSun" w:eastAsia="SimSun" w:cs="SimSun"/>
                <w:sz w:val="19"/>
                <w:szCs w:val="19"/>
                <w:spacing w:val="-1"/>
              </w:rPr>
              <w:t>219,601.05</w:t>
            </w:r>
          </w:p>
        </w:tc>
      </w:tr>
      <w:tr>
        <w:trPr>
          <w:trHeight w:val="630" w:hRule="atLeast"/>
        </w:trPr>
        <w:tc>
          <w:tcPr>
            <w:tcW w:w="1950" w:type="dxa"/>
            <w:vAlign w:val="top"/>
          </w:tcPr>
          <w:p>
            <w:pPr>
              <w:ind w:left="17" w:right="209" w:firstLine="188"/>
              <w:spacing w:before="60" w:line="233" w:lineRule="auto"/>
              <w:rPr>
                <w:rFonts w:ascii="SimSun" w:hAnsi="SimSun" w:eastAsia="SimSun" w:cs="SimSun"/>
                <w:sz w:val="19"/>
                <w:szCs w:val="19"/>
              </w:rPr>
            </w:pPr>
            <w:r>
              <w:rPr>
                <w:rFonts w:ascii="SimSun" w:hAnsi="SimSun" w:eastAsia="SimSun" w:cs="SimSun"/>
                <w:sz w:val="19"/>
                <w:szCs w:val="19"/>
                <w:spacing w:val="-1"/>
              </w:rPr>
              <w:t>捐赠或者资助支付</w:t>
            </w:r>
            <w:r>
              <w:rPr>
                <w:rFonts w:ascii="SimSun" w:hAnsi="SimSun" w:eastAsia="SimSun" w:cs="SimSun"/>
                <w:sz w:val="19"/>
                <w:szCs w:val="19"/>
                <w:spacing w:val="1"/>
              </w:rPr>
              <w:t> </w:t>
            </w:r>
            <w:r>
              <w:rPr>
                <w:rFonts w:ascii="SimSun" w:hAnsi="SimSun" w:eastAsia="SimSun" w:cs="SimSun"/>
                <w:sz w:val="19"/>
                <w:szCs w:val="19"/>
                <w:spacing w:val="2"/>
              </w:rPr>
              <w:t>费用</w:t>
            </w:r>
          </w:p>
        </w:tc>
        <w:tc>
          <w:tcPr>
            <w:tcW w:w="490" w:type="dxa"/>
            <w:vAlign w:val="top"/>
          </w:tcPr>
          <w:p>
            <w:pPr>
              <w:ind w:firstLine="191"/>
              <w:spacing w:before="251" w:line="204" w:lineRule="auto"/>
              <w:rPr>
                <w:rFonts w:ascii="SimSun" w:hAnsi="SimSun" w:eastAsia="SimSun" w:cs="SimSun"/>
                <w:sz w:val="19"/>
                <w:szCs w:val="19"/>
              </w:rPr>
            </w:pPr>
            <w:r>
              <w:rPr>
                <w:rFonts w:ascii="SimSun" w:hAnsi="SimSun" w:eastAsia="SimSun" w:cs="SimSun"/>
                <w:sz w:val="19"/>
                <w:szCs w:val="19"/>
                <w:spacing w:val="-6"/>
              </w:rPr>
              <w:t>14</w:t>
            </w:r>
          </w:p>
        </w:tc>
        <w:tc>
          <w:tcPr>
            <w:tcW w:w="1280" w:type="dxa"/>
            <w:vAlign w:val="top"/>
          </w:tcPr>
          <w:p>
            <w:pPr>
              <w:rPr>
                <w:rFonts w:ascii="Arial"/>
                <w:sz w:val="21"/>
              </w:rPr>
            </w:pPr>
            <w:r/>
          </w:p>
        </w:tc>
        <w:tc>
          <w:tcPr>
            <w:tcW w:w="1250" w:type="dxa"/>
            <w:vAlign w:val="top"/>
          </w:tcPr>
          <w:p>
            <w:pPr>
              <w:rPr>
                <w:rFonts w:ascii="Arial"/>
                <w:sz w:val="21"/>
              </w:rPr>
            </w:pPr>
            <w:r/>
          </w:p>
        </w:tc>
        <w:tc>
          <w:tcPr>
            <w:tcW w:w="1270" w:type="dxa"/>
            <w:vAlign w:val="top"/>
          </w:tcPr>
          <w:p>
            <w:pPr>
              <w:rPr>
                <w:rFonts w:ascii="Arial"/>
                <w:sz w:val="21"/>
              </w:rPr>
            </w:pPr>
            <w:r/>
          </w:p>
        </w:tc>
        <w:tc>
          <w:tcPr>
            <w:tcW w:w="1240" w:type="dxa"/>
            <w:vAlign w:val="top"/>
          </w:tcPr>
          <w:p>
            <w:pPr>
              <w:rPr>
                <w:rFonts w:ascii="Arial"/>
                <w:sz w:val="21"/>
              </w:rPr>
            </w:pPr>
            <w:r/>
          </w:p>
        </w:tc>
        <w:tc>
          <w:tcPr>
            <w:tcW w:w="1230" w:type="dxa"/>
            <w:vAlign w:val="top"/>
          </w:tcPr>
          <w:p>
            <w:pPr>
              <w:rPr>
                <w:rFonts w:ascii="Arial"/>
                <w:sz w:val="21"/>
              </w:rPr>
            </w:pPr>
            <w:r/>
          </w:p>
        </w:tc>
        <w:tc>
          <w:tcPr>
            <w:tcW w:w="1230" w:type="dxa"/>
            <w:vAlign w:val="top"/>
          </w:tcPr>
          <w:p>
            <w:pPr>
              <w:rPr>
                <w:rFonts w:ascii="Arial"/>
                <w:sz w:val="21"/>
              </w:rPr>
            </w:pPr>
            <w:r/>
          </w:p>
        </w:tc>
      </w:tr>
      <w:tr>
        <w:trPr>
          <w:trHeight w:val="660" w:hRule="atLeast"/>
        </w:trPr>
        <w:tc>
          <w:tcPr>
            <w:tcW w:w="1950" w:type="dxa"/>
            <w:vAlign w:val="top"/>
          </w:tcPr>
          <w:p>
            <w:pPr>
              <w:ind w:left="8" w:right="209" w:firstLine="196"/>
              <w:spacing w:before="79" w:line="253" w:lineRule="auto"/>
              <w:rPr>
                <w:rFonts w:ascii="SimSun" w:hAnsi="SimSun" w:eastAsia="SimSun" w:cs="SimSun"/>
                <w:sz w:val="19"/>
                <w:szCs w:val="19"/>
              </w:rPr>
            </w:pPr>
            <w:r>
              <w:rPr>
                <w:rFonts w:ascii="SimSun" w:hAnsi="SimSun" w:eastAsia="SimSun" w:cs="SimSun"/>
                <w:sz w:val="19"/>
                <w:szCs w:val="19"/>
                <w:spacing w:val="-1"/>
              </w:rPr>
              <w:t>购买商品、接受服</w:t>
            </w:r>
            <w:r>
              <w:rPr>
                <w:rFonts w:ascii="SimSun" w:hAnsi="SimSun" w:eastAsia="SimSun" w:cs="SimSun"/>
                <w:sz w:val="19"/>
                <w:szCs w:val="19"/>
                <w:spacing w:val="2"/>
              </w:rPr>
              <w:t> </w:t>
            </w:r>
            <w:r>
              <w:rPr>
                <w:rFonts w:ascii="SimSun" w:hAnsi="SimSun" w:eastAsia="SimSun" w:cs="SimSun"/>
                <w:sz w:val="19"/>
                <w:szCs w:val="19"/>
                <w:spacing w:val="2"/>
              </w:rPr>
              <w:t>务支付的费用</w:t>
            </w:r>
          </w:p>
        </w:tc>
        <w:tc>
          <w:tcPr>
            <w:tcW w:w="490" w:type="dxa"/>
            <w:vAlign w:val="top"/>
          </w:tcPr>
          <w:p>
            <w:pPr>
              <w:ind w:firstLine="191"/>
              <w:spacing w:before="261" w:line="204" w:lineRule="auto"/>
              <w:rPr>
                <w:rFonts w:ascii="SimSun" w:hAnsi="SimSun" w:eastAsia="SimSun" w:cs="SimSun"/>
                <w:sz w:val="19"/>
                <w:szCs w:val="19"/>
              </w:rPr>
            </w:pPr>
            <w:r>
              <w:rPr>
                <w:rFonts w:ascii="SimSun" w:hAnsi="SimSun" w:eastAsia="SimSun" w:cs="SimSun"/>
                <w:sz w:val="19"/>
                <w:szCs w:val="19"/>
                <w:spacing w:val="-6"/>
              </w:rPr>
              <w:t>15</w:t>
            </w:r>
          </w:p>
        </w:tc>
        <w:tc>
          <w:tcPr>
            <w:tcW w:w="1280" w:type="dxa"/>
            <w:vAlign w:val="top"/>
          </w:tcPr>
          <w:p>
            <w:pPr>
              <w:rPr>
                <w:rFonts w:ascii="Arial"/>
                <w:sz w:val="21"/>
              </w:rPr>
            </w:pPr>
            <w:r/>
          </w:p>
        </w:tc>
        <w:tc>
          <w:tcPr>
            <w:tcW w:w="1250" w:type="dxa"/>
            <w:vAlign w:val="top"/>
          </w:tcPr>
          <w:p>
            <w:pPr>
              <w:rPr>
                <w:rFonts w:ascii="Arial"/>
                <w:sz w:val="21"/>
              </w:rPr>
            </w:pPr>
            <w:r/>
          </w:p>
        </w:tc>
        <w:tc>
          <w:tcPr>
            <w:tcW w:w="1270" w:type="dxa"/>
            <w:vAlign w:val="top"/>
          </w:tcPr>
          <w:p>
            <w:pPr>
              <w:rPr>
                <w:rFonts w:ascii="Arial"/>
                <w:sz w:val="21"/>
              </w:rPr>
            </w:pPr>
            <w:r/>
          </w:p>
        </w:tc>
        <w:tc>
          <w:tcPr>
            <w:tcW w:w="1240" w:type="dxa"/>
            <w:vAlign w:val="top"/>
          </w:tcPr>
          <w:p>
            <w:pPr>
              <w:rPr>
                <w:rFonts w:ascii="Arial"/>
                <w:sz w:val="21"/>
              </w:rPr>
            </w:pPr>
            <w:r/>
          </w:p>
        </w:tc>
        <w:tc>
          <w:tcPr>
            <w:tcW w:w="1230" w:type="dxa"/>
            <w:vAlign w:val="top"/>
          </w:tcPr>
          <w:p>
            <w:pPr>
              <w:ind w:firstLine="408"/>
              <w:spacing w:before="261" w:line="204" w:lineRule="auto"/>
              <w:rPr>
                <w:rFonts w:ascii="SimSun" w:hAnsi="SimSun" w:eastAsia="SimSun" w:cs="SimSun"/>
                <w:sz w:val="19"/>
                <w:szCs w:val="19"/>
              </w:rPr>
            </w:pPr>
            <w:r>
              <w:rPr>
                <w:rFonts w:ascii="SimSun" w:hAnsi="SimSun" w:eastAsia="SimSun" w:cs="SimSun"/>
                <w:sz w:val="19"/>
                <w:szCs w:val="19"/>
                <w:spacing w:val="-1"/>
              </w:rPr>
              <w:t>9,956.10</w:t>
            </w:r>
          </w:p>
        </w:tc>
        <w:tc>
          <w:tcPr>
            <w:tcW w:w="1230" w:type="dxa"/>
            <w:vAlign w:val="top"/>
          </w:tcPr>
          <w:p>
            <w:pPr>
              <w:ind w:firstLine="408"/>
              <w:spacing w:before="261" w:line="204" w:lineRule="auto"/>
              <w:rPr>
                <w:rFonts w:ascii="SimSun" w:hAnsi="SimSun" w:eastAsia="SimSun" w:cs="SimSun"/>
                <w:sz w:val="19"/>
                <w:szCs w:val="19"/>
              </w:rPr>
            </w:pPr>
            <w:r>
              <w:rPr>
                <w:rFonts w:ascii="SimSun" w:hAnsi="SimSun" w:eastAsia="SimSun" w:cs="SimSun"/>
                <w:sz w:val="19"/>
                <w:szCs w:val="19"/>
                <w:spacing w:val="-1"/>
              </w:rPr>
              <w:t>9,956.10</w:t>
            </w:r>
          </w:p>
        </w:tc>
      </w:tr>
      <w:tr>
        <w:trPr>
          <w:trHeight w:val="460" w:hRule="atLeast"/>
        </w:trPr>
        <w:tc>
          <w:tcPr>
            <w:tcW w:w="1950" w:type="dxa"/>
            <w:vAlign w:val="top"/>
          </w:tcPr>
          <w:p>
            <w:pPr>
              <w:ind w:firstLine="228"/>
              <w:spacing w:before="130" w:line="204" w:lineRule="auto"/>
              <w:rPr>
                <w:rFonts w:ascii="SimSun" w:hAnsi="SimSun" w:eastAsia="SimSun" w:cs="SimSun"/>
                <w:sz w:val="19"/>
                <w:szCs w:val="19"/>
              </w:rPr>
            </w:pPr>
            <w:r>
              <w:rPr>
                <w:rFonts w:ascii="SimSun" w:hAnsi="SimSun" w:eastAsia="SimSun" w:cs="SimSun"/>
                <w:sz w:val="19"/>
                <w:szCs w:val="19"/>
                <w:spacing w:val="-5"/>
              </w:rPr>
              <w:t>其</w:t>
            </w:r>
            <w:r>
              <w:rPr>
                <w:rFonts w:ascii="SimSun" w:hAnsi="SimSun" w:eastAsia="SimSun" w:cs="SimSun"/>
                <w:sz w:val="19"/>
                <w:szCs w:val="19"/>
                <w:spacing w:val="10"/>
              </w:rPr>
              <w:t>   </w:t>
            </w:r>
            <w:r>
              <w:rPr>
                <w:rFonts w:ascii="SimSun" w:hAnsi="SimSun" w:eastAsia="SimSun" w:cs="SimSun"/>
                <w:sz w:val="19"/>
                <w:szCs w:val="19"/>
                <w:spacing w:val="-5"/>
              </w:rPr>
              <w:t>他</w:t>
            </w:r>
          </w:p>
        </w:tc>
        <w:tc>
          <w:tcPr>
            <w:tcW w:w="490" w:type="dxa"/>
            <w:vAlign w:val="top"/>
          </w:tcPr>
          <w:p>
            <w:pPr>
              <w:ind w:firstLine="191"/>
              <w:spacing w:before="161" w:line="204" w:lineRule="auto"/>
              <w:rPr>
                <w:rFonts w:ascii="SimSun" w:hAnsi="SimSun" w:eastAsia="SimSun" w:cs="SimSun"/>
                <w:sz w:val="19"/>
                <w:szCs w:val="19"/>
              </w:rPr>
            </w:pPr>
            <w:r>
              <w:rPr>
                <w:rFonts w:ascii="SimSun" w:hAnsi="SimSun" w:eastAsia="SimSun" w:cs="SimSun"/>
                <w:sz w:val="19"/>
                <w:szCs w:val="19"/>
                <w:spacing w:val="-6"/>
              </w:rPr>
              <w:t>16</w:t>
            </w:r>
          </w:p>
        </w:tc>
        <w:tc>
          <w:tcPr>
            <w:tcW w:w="1280" w:type="dxa"/>
            <w:vAlign w:val="top"/>
          </w:tcPr>
          <w:p>
            <w:pPr>
              <w:rPr>
                <w:rFonts w:ascii="Arial"/>
                <w:sz w:val="21"/>
              </w:rPr>
            </w:pPr>
            <w:r/>
          </w:p>
        </w:tc>
        <w:tc>
          <w:tcPr>
            <w:tcW w:w="1250" w:type="dxa"/>
            <w:vAlign w:val="top"/>
          </w:tcPr>
          <w:p>
            <w:pPr>
              <w:rPr>
                <w:rFonts w:ascii="Arial"/>
                <w:sz w:val="21"/>
              </w:rPr>
            </w:pPr>
            <w:r/>
          </w:p>
        </w:tc>
        <w:tc>
          <w:tcPr>
            <w:tcW w:w="1270" w:type="dxa"/>
            <w:vAlign w:val="top"/>
          </w:tcPr>
          <w:p>
            <w:pPr>
              <w:rPr>
                <w:rFonts w:ascii="Arial"/>
                <w:sz w:val="21"/>
              </w:rPr>
            </w:pPr>
            <w:r/>
          </w:p>
        </w:tc>
        <w:tc>
          <w:tcPr>
            <w:tcW w:w="1240" w:type="dxa"/>
            <w:vAlign w:val="top"/>
          </w:tcPr>
          <w:p>
            <w:pPr>
              <w:rPr>
                <w:rFonts w:ascii="Arial"/>
                <w:sz w:val="21"/>
              </w:rPr>
            </w:pPr>
            <w:r/>
          </w:p>
        </w:tc>
        <w:tc>
          <w:tcPr>
            <w:tcW w:w="1230" w:type="dxa"/>
            <w:vAlign w:val="top"/>
          </w:tcPr>
          <w:p>
            <w:pPr>
              <w:rPr>
                <w:rFonts w:ascii="Arial"/>
                <w:sz w:val="21"/>
              </w:rPr>
            </w:pPr>
            <w:r/>
          </w:p>
        </w:tc>
        <w:tc>
          <w:tcPr>
            <w:tcW w:w="1230" w:type="dxa"/>
            <w:vAlign w:val="top"/>
          </w:tcPr>
          <w:p>
            <w:pPr>
              <w:rPr>
                <w:rFonts w:ascii="Arial"/>
                <w:sz w:val="21"/>
              </w:rPr>
            </w:pPr>
            <w:r/>
          </w:p>
        </w:tc>
      </w:tr>
      <w:tr>
        <w:trPr>
          <w:trHeight w:val="450" w:hRule="atLeast"/>
        </w:trPr>
        <w:tc>
          <w:tcPr>
            <w:tcW w:w="1950" w:type="dxa"/>
            <w:vAlign w:val="top"/>
          </w:tcPr>
          <w:p>
            <w:pPr>
              <w:rPr>
                <w:rFonts w:ascii="Arial"/>
                <w:sz w:val="21"/>
              </w:rPr>
            </w:pPr>
            <w:r/>
          </w:p>
        </w:tc>
        <w:tc>
          <w:tcPr>
            <w:tcW w:w="490" w:type="dxa"/>
            <w:vAlign w:val="top"/>
          </w:tcPr>
          <w:p>
            <w:pPr>
              <w:ind w:firstLine="191"/>
              <w:spacing w:before="161" w:line="204" w:lineRule="auto"/>
              <w:rPr>
                <w:rFonts w:ascii="SimSun" w:hAnsi="SimSun" w:eastAsia="SimSun" w:cs="SimSun"/>
                <w:sz w:val="19"/>
                <w:szCs w:val="19"/>
              </w:rPr>
            </w:pPr>
            <w:r>
              <w:rPr>
                <w:rFonts w:ascii="SimSun" w:hAnsi="SimSun" w:eastAsia="SimSun" w:cs="SimSun"/>
                <w:sz w:val="19"/>
                <w:szCs w:val="19"/>
                <w:spacing w:val="-6"/>
              </w:rPr>
              <w:t>17</w:t>
            </w:r>
          </w:p>
        </w:tc>
        <w:tc>
          <w:tcPr>
            <w:tcW w:w="1280" w:type="dxa"/>
            <w:vAlign w:val="top"/>
          </w:tcPr>
          <w:p>
            <w:pPr>
              <w:rPr>
                <w:rFonts w:ascii="Arial"/>
                <w:sz w:val="21"/>
              </w:rPr>
            </w:pPr>
            <w:r/>
          </w:p>
        </w:tc>
        <w:tc>
          <w:tcPr>
            <w:tcW w:w="1250" w:type="dxa"/>
            <w:vAlign w:val="top"/>
          </w:tcPr>
          <w:p>
            <w:pPr>
              <w:rPr>
                <w:rFonts w:ascii="Arial"/>
                <w:sz w:val="21"/>
              </w:rPr>
            </w:pPr>
            <w:r/>
          </w:p>
        </w:tc>
        <w:tc>
          <w:tcPr>
            <w:tcW w:w="1270" w:type="dxa"/>
            <w:vAlign w:val="top"/>
          </w:tcPr>
          <w:p>
            <w:pPr>
              <w:rPr>
                <w:rFonts w:ascii="Arial"/>
                <w:sz w:val="21"/>
              </w:rPr>
            </w:pPr>
            <w:r/>
          </w:p>
        </w:tc>
        <w:tc>
          <w:tcPr>
            <w:tcW w:w="1240" w:type="dxa"/>
            <w:vAlign w:val="top"/>
          </w:tcPr>
          <w:p>
            <w:pPr>
              <w:rPr>
                <w:rFonts w:ascii="Arial"/>
                <w:sz w:val="21"/>
              </w:rPr>
            </w:pPr>
            <w:r/>
          </w:p>
        </w:tc>
        <w:tc>
          <w:tcPr>
            <w:tcW w:w="1230" w:type="dxa"/>
            <w:vAlign w:val="top"/>
          </w:tcPr>
          <w:p>
            <w:pPr>
              <w:rPr>
                <w:rFonts w:ascii="Arial"/>
                <w:sz w:val="21"/>
              </w:rPr>
            </w:pPr>
            <w:r/>
          </w:p>
        </w:tc>
        <w:tc>
          <w:tcPr>
            <w:tcW w:w="1230" w:type="dxa"/>
            <w:vAlign w:val="top"/>
          </w:tcPr>
          <w:p>
            <w:pPr>
              <w:rPr>
                <w:rFonts w:ascii="Arial"/>
                <w:sz w:val="21"/>
              </w:rPr>
            </w:pPr>
            <w:r/>
          </w:p>
        </w:tc>
      </w:tr>
      <w:tr>
        <w:trPr>
          <w:trHeight w:val="460" w:hRule="atLeast"/>
        </w:trPr>
        <w:tc>
          <w:tcPr>
            <w:tcW w:w="1950" w:type="dxa"/>
            <w:vAlign w:val="top"/>
          </w:tcPr>
          <w:p>
            <w:pPr>
              <w:ind w:firstLine="400"/>
              <w:spacing w:before="130" w:line="204" w:lineRule="auto"/>
              <w:rPr>
                <w:rFonts w:ascii="SimSun" w:hAnsi="SimSun" w:eastAsia="SimSun" w:cs="SimSun"/>
                <w:sz w:val="19"/>
                <w:szCs w:val="19"/>
              </w:rPr>
            </w:pPr>
            <w:r>
              <w:rPr>
                <w:rFonts w:ascii="SimSun" w:hAnsi="SimSun" w:eastAsia="SimSun" w:cs="SimSun"/>
                <w:sz w:val="19"/>
                <w:szCs w:val="19"/>
                <w:spacing w:val="-2"/>
              </w:rPr>
              <w:t>二税金及附加</w:t>
            </w:r>
          </w:p>
        </w:tc>
        <w:tc>
          <w:tcPr>
            <w:tcW w:w="490" w:type="dxa"/>
            <w:vAlign w:val="top"/>
          </w:tcPr>
          <w:p>
            <w:pPr>
              <w:rPr>
                <w:rFonts w:ascii="Arial"/>
                <w:sz w:val="21"/>
              </w:rPr>
            </w:pPr>
            <w:r/>
          </w:p>
        </w:tc>
        <w:tc>
          <w:tcPr>
            <w:tcW w:w="1280" w:type="dxa"/>
            <w:vAlign w:val="top"/>
          </w:tcPr>
          <w:p>
            <w:pPr>
              <w:rPr>
                <w:rFonts w:ascii="Arial"/>
                <w:sz w:val="21"/>
              </w:rPr>
            </w:pPr>
            <w:r/>
          </w:p>
        </w:tc>
        <w:tc>
          <w:tcPr>
            <w:tcW w:w="1250" w:type="dxa"/>
            <w:vAlign w:val="top"/>
          </w:tcPr>
          <w:p>
            <w:pPr>
              <w:rPr>
                <w:rFonts w:ascii="Arial"/>
                <w:sz w:val="21"/>
              </w:rPr>
            </w:pPr>
            <w:r/>
          </w:p>
        </w:tc>
        <w:tc>
          <w:tcPr>
            <w:tcW w:w="1270" w:type="dxa"/>
            <w:vAlign w:val="top"/>
          </w:tcPr>
          <w:p>
            <w:pPr>
              <w:rPr>
                <w:rFonts w:ascii="Arial"/>
                <w:sz w:val="21"/>
              </w:rPr>
            </w:pPr>
            <w:r/>
          </w:p>
        </w:tc>
        <w:tc>
          <w:tcPr>
            <w:tcW w:w="1240" w:type="dxa"/>
            <w:vAlign w:val="top"/>
          </w:tcPr>
          <w:p>
            <w:pPr>
              <w:rPr>
                <w:rFonts w:ascii="Arial"/>
                <w:sz w:val="21"/>
              </w:rPr>
            </w:pPr>
            <w:r/>
          </w:p>
        </w:tc>
        <w:tc>
          <w:tcPr>
            <w:tcW w:w="1230" w:type="dxa"/>
            <w:vAlign w:val="top"/>
          </w:tcPr>
          <w:p>
            <w:pPr>
              <w:rPr>
                <w:rFonts w:ascii="Arial"/>
                <w:sz w:val="21"/>
              </w:rPr>
            </w:pPr>
            <w:r/>
          </w:p>
        </w:tc>
        <w:tc>
          <w:tcPr>
            <w:tcW w:w="1230" w:type="dxa"/>
            <w:vAlign w:val="top"/>
          </w:tcPr>
          <w:p>
            <w:pPr>
              <w:rPr>
                <w:rFonts w:ascii="Arial"/>
                <w:sz w:val="21"/>
              </w:rPr>
            </w:pPr>
            <w:r/>
          </w:p>
        </w:tc>
      </w:tr>
      <w:tr>
        <w:trPr>
          <w:trHeight w:val="460" w:hRule="atLeast"/>
        </w:trPr>
        <w:tc>
          <w:tcPr>
            <w:tcW w:w="1950" w:type="dxa"/>
            <w:vAlign w:val="top"/>
          </w:tcPr>
          <w:p>
            <w:pPr>
              <w:ind w:firstLine="400"/>
              <w:spacing w:before="130" w:line="204" w:lineRule="auto"/>
              <w:rPr>
                <w:rFonts w:ascii="SimSun" w:hAnsi="SimSun" w:eastAsia="SimSun" w:cs="SimSun"/>
                <w:sz w:val="19"/>
                <w:szCs w:val="19"/>
              </w:rPr>
            </w:pPr>
            <w:r>
              <w:rPr>
                <w:rFonts w:ascii="SimSun" w:hAnsi="SimSun" w:eastAsia="SimSun" w:cs="SimSun"/>
                <w:sz w:val="19"/>
                <w:szCs w:val="19"/>
                <w:spacing w:val="2"/>
              </w:rPr>
              <w:t>二）管理费用</w:t>
            </w:r>
          </w:p>
        </w:tc>
        <w:tc>
          <w:tcPr>
            <w:tcW w:w="490" w:type="dxa"/>
            <w:vAlign w:val="top"/>
          </w:tcPr>
          <w:p>
            <w:pPr>
              <w:ind w:firstLine="179"/>
              <w:spacing w:before="161" w:line="204" w:lineRule="auto"/>
              <w:rPr>
                <w:rFonts w:ascii="SimSun" w:hAnsi="SimSun" w:eastAsia="SimSun" w:cs="SimSun"/>
                <w:sz w:val="19"/>
                <w:szCs w:val="19"/>
              </w:rPr>
            </w:pPr>
            <w:r>
              <w:rPr>
                <w:rFonts w:ascii="SimSun" w:hAnsi="SimSun" w:eastAsia="SimSun" w:cs="SimSun"/>
                <w:sz w:val="19"/>
                <w:szCs w:val="19"/>
                <w:spacing w:val="-3"/>
              </w:rPr>
              <w:t>21</w:t>
            </w:r>
          </w:p>
        </w:tc>
        <w:tc>
          <w:tcPr>
            <w:tcW w:w="1280" w:type="dxa"/>
            <w:vAlign w:val="top"/>
          </w:tcPr>
          <w:p>
            <w:pPr>
              <w:ind w:firstLine="336"/>
              <w:spacing w:before="162" w:line="204" w:lineRule="auto"/>
              <w:rPr>
                <w:rFonts w:ascii="SimSun" w:hAnsi="SimSun" w:eastAsia="SimSun" w:cs="SimSun"/>
                <w:sz w:val="19"/>
                <w:szCs w:val="19"/>
              </w:rPr>
            </w:pPr>
            <w:r>
              <w:rPr>
                <w:rFonts w:ascii="SimSun" w:hAnsi="SimSun" w:eastAsia="SimSun" w:cs="SimSun"/>
                <w:sz w:val="19"/>
                <w:szCs w:val="19"/>
                <w:spacing w:val="-1"/>
              </w:rPr>
              <w:t>43,943.28</w:t>
            </w:r>
          </w:p>
        </w:tc>
        <w:tc>
          <w:tcPr>
            <w:tcW w:w="1250" w:type="dxa"/>
            <w:vAlign w:val="top"/>
          </w:tcPr>
          <w:p>
            <w:pPr>
              <w:rPr>
                <w:rFonts w:ascii="Arial"/>
                <w:sz w:val="21"/>
              </w:rPr>
            </w:pPr>
            <w:r/>
          </w:p>
        </w:tc>
        <w:tc>
          <w:tcPr>
            <w:tcW w:w="1270" w:type="dxa"/>
            <w:vAlign w:val="top"/>
          </w:tcPr>
          <w:p>
            <w:pPr>
              <w:ind w:firstLine="336"/>
              <w:spacing w:before="162" w:line="204" w:lineRule="auto"/>
              <w:rPr>
                <w:rFonts w:ascii="SimSun" w:hAnsi="SimSun" w:eastAsia="SimSun" w:cs="SimSun"/>
                <w:sz w:val="19"/>
                <w:szCs w:val="19"/>
              </w:rPr>
            </w:pPr>
            <w:r>
              <w:rPr>
                <w:rFonts w:ascii="SimSun" w:hAnsi="SimSun" w:eastAsia="SimSun" w:cs="SimSun"/>
                <w:sz w:val="19"/>
                <w:szCs w:val="19"/>
                <w:spacing w:val="-1"/>
              </w:rPr>
              <w:t>43,943.28</w:t>
            </w:r>
          </w:p>
        </w:tc>
        <w:tc>
          <w:tcPr>
            <w:tcW w:w="1240" w:type="dxa"/>
            <w:vAlign w:val="top"/>
          </w:tcPr>
          <w:p>
            <w:pPr>
              <w:ind w:firstLine="311"/>
              <w:spacing w:before="162" w:line="204" w:lineRule="auto"/>
              <w:rPr>
                <w:rFonts w:ascii="SimSun" w:hAnsi="SimSun" w:eastAsia="SimSun" w:cs="SimSun"/>
                <w:sz w:val="19"/>
                <w:szCs w:val="19"/>
              </w:rPr>
            </w:pPr>
            <w:r>
              <w:rPr>
                <w:rFonts w:ascii="SimSun" w:hAnsi="SimSun" w:eastAsia="SimSun" w:cs="SimSun"/>
                <w:sz w:val="19"/>
                <w:szCs w:val="19"/>
                <w:spacing w:val="-2"/>
              </w:rPr>
              <w:t>76,608.39</w:t>
            </w:r>
          </w:p>
        </w:tc>
        <w:tc>
          <w:tcPr>
            <w:tcW w:w="1230" w:type="dxa"/>
            <w:vAlign w:val="top"/>
          </w:tcPr>
          <w:p>
            <w:pPr>
              <w:rPr>
                <w:rFonts w:ascii="Arial"/>
                <w:sz w:val="21"/>
              </w:rPr>
            </w:pPr>
            <w:r/>
          </w:p>
        </w:tc>
        <w:tc>
          <w:tcPr>
            <w:tcW w:w="1230" w:type="dxa"/>
            <w:vAlign w:val="top"/>
          </w:tcPr>
          <w:p>
            <w:pPr>
              <w:ind w:firstLine="311"/>
              <w:spacing w:before="162" w:line="204" w:lineRule="auto"/>
              <w:rPr>
                <w:rFonts w:ascii="SimSun" w:hAnsi="SimSun" w:eastAsia="SimSun" w:cs="SimSun"/>
                <w:sz w:val="19"/>
                <w:szCs w:val="19"/>
              </w:rPr>
            </w:pPr>
            <w:r>
              <w:rPr>
                <w:rFonts w:ascii="SimSun" w:hAnsi="SimSun" w:eastAsia="SimSun" w:cs="SimSun"/>
                <w:sz w:val="19"/>
                <w:szCs w:val="19"/>
                <w:spacing w:val="-2"/>
              </w:rPr>
              <w:t>76,608.39</w:t>
            </w:r>
          </w:p>
        </w:tc>
      </w:tr>
      <w:tr>
        <w:trPr>
          <w:trHeight w:val="469" w:hRule="atLeast"/>
        </w:trPr>
        <w:tc>
          <w:tcPr>
            <w:tcW w:w="1950" w:type="dxa"/>
            <w:vAlign w:val="top"/>
          </w:tcPr>
          <w:p>
            <w:pPr>
              <w:ind w:firstLine="402"/>
              <w:spacing w:before="140" w:line="204" w:lineRule="auto"/>
              <w:rPr>
                <w:rFonts w:ascii="SimSun" w:hAnsi="SimSun" w:eastAsia="SimSun" w:cs="SimSun"/>
                <w:sz w:val="19"/>
                <w:szCs w:val="19"/>
              </w:rPr>
            </w:pPr>
            <w:r>
              <w:rPr>
                <w:rFonts w:ascii="SimSun" w:hAnsi="SimSun" w:eastAsia="SimSun" w:cs="SimSun"/>
                <w:sz w:val="19"/>
                <w:szCs w:val="19"/>
                <w:spacing w:val="-2"/>
              </w:rPr>
              <w:t>（四筹资费用</w:t>
            </w:r>
          </w:p>
        </w:tc>
        <w:tc>
          <w:tcPr>
            <w:tcW w:w="490" w:type="dxa"/>
            <w:vAlign w:val="top"/>
          </w:tcPr>
          <w:p>
            <w:pPr>
              <w:ind w:firstLine="179"/>
              <w:spacing w:before="171" w:line="204" w:lineRule="auto"/>
              <w:rPr>
                <w:rFonts w:ascii="SimSun" w:hAnsi="SimSun" w:eastAsia="SimSun" w:cs="SimSun"/>
                <w:sz w:val="19"/>
                <w:szCs w:val="19"/>
              </w:rPr>
            </w:pPr>
            <w:r>
              <w:rPr>
                <w:rFonts w:ascii="SimSun" w:hAnsi="SimSun" w:eastAsia="SimSun" w:cs="SimSun"/>
                <w:sz w:val="19"/>
                <w:szCs w:val="19"/>
                <w:spacing w:val="-3"/>
              </w:rPr>
              <w:t>24</w:t>
            </w:r>
          </w:p>
        </w:tc>
        <w:tc>
          <w:tcPr>
            <w:tcW w:w="1280" w:type="dxa"/>
            <w:vAlign w:val="top"/>
          </w:tcPr>
          <w:p>
            <w:pPr>
              <w:rPr>
                <w:rFonts w:ascii="Arial"/>
                <w:sz w:val="21"/>
              </w:rPr>
            </w:pPr>
            <w:r/>
          </w:p>
        </w:tc>
        <w:tc>
          <w:tcPr>
            <w:tcW w:w="1250" w:type="dxa"/>
            <w:vAlign w:val="top"/>
          </w:tcPr>
          <w:p>
            <w:pPr>
              <w:rPr>
                <w:rFonts w:ascii="Arial"/>
                <w:sz w:val="21"/>
              </w:rPr>
            </w:pPr>
            <w:r/>
          </w:p>
        </w:tc>
        <w:tc>
          <w:tcPr>
            <w:tcW w:w="1270" w:type="dxa"/>
            <w:vAlign w:val="top"/>
          </w:tcPr>
          <w:p>
            <w:pPr>
              <w:rPr>
                <w:rFonts w:ascii="Arial"/>
                <w:sz w:val="21"/>
              </w:rPr>
            </w:pPr>
            <w:r/>
          </w:p>
        </w:tc>
        <w:tc>
          <w:tcPr>
            <w:tcW w:w="1240" w:type="dxa"/>
            <w:vAlign w:val="top"/>
          </w:tcPr>
          <w:p>
            <w:pPr>
              <w:ind w:firstLine="321"/>
              <w:spacing w:before="171" w:line="204" w:lineRule="auto"/>
              <w:rPr>
                <w:rFonts w:ascii="SimSun" w:hAnsi="SimSun" w:eastAsia="SimSun" w:cs="SimSun"/>
                <w:sz w:val="19"/>
                <w:szCs w:val="19"/>
              </w:rPr>
            </w:pPr>
            <w:r>
              <w:rPr>
                <w:rFonts w:ascii="SimSun" w:hAnsi="SimSun" w:eastAsia="SimSun" w:cs="SimSun"/>
                <w:sz w:val="19"/>
                <w:szCs w:val="19"/>
                <w:spacing w:val="-3"/>
              </w:rPr>
              <w:t>16,456.21</w:t>
            </w:r>
          </w:p>
        </w:tc>
        <w:tc>
          <w:tcPr>
            <w:tcW w:w="1230" w:type="dxa"/>
            <w:vAlign w:val="top"/>
          </w:tcPr>
          <w:p>
            <w:pPr>
              <w:rPr>
                <w:rFonts w:ascii="Arial"/>
                <w:sz w:val="21"/>
              </w:rPr>
            </w:pPr>
            <w:r/>
          </w:p>
        </w:tc>
        <w:tc>
          <w:tcPr>
            <w:tcW w:w="1230" w:type="dxa"/>
            <w:vAlign w:val="top"/>
          </w:tcPr>
          <w:p>
            <w:pPr>
              <w:ind w:firstLine="321"/>
              <w:spacing w:before="171" w:line="204" w:lineRule="auto"/>
              <w:rPr>
                <w:rFonts w:ascii="SimSun" w:hAnsi="SimSun" w:eastAsia="SimSun" w:cs="SimSun"/>
                <w:sz w:val="19"/>
                <w:szCs w:val="19"/>
              </w:rPr>
            </w:pPr>
            <w:r>
              <w:rPr>
                <w:rFonts w:ascii="SimSun" w:hAnsi="SimSun" w:eastAsia="SimSun" w:cs="SimSun"/>
                <w:sz w:val="19"/>
                <w:szCs w:val="19"/>
                <w:spacing w:val="-3"/>
              </w:rPr>
              <w:t>16,456.21</w:t>
            </w:r>
          </w:p>
        </w:tc>
      </w:tr>
      <w:tr>
        <w:trPr>
          <w:trHeight w:val="460" w:hRule="atLeast"/>
        </w:trPr>
        <w:tc>
          <w:tcPr>
            <w:tcW w:w="1950" w:type="dxa"/>
            <w:vAlign w:val="top"/>
          </w:tcPr>
          <w:p>
            <w:pPr>
              <w:ind w:firstLine="352"/>
              <w:spacing w:before="131" w:line="204" w:lineRule="auto"/>
              <w:rPr>
                <w:rFonts w:ascii="SimSun" w:hAnsi="SimSun" w:eastAsia="SimSun" w:cs="SimSun"/>
                <w:sz w:val="19"/>
                <w:szCs w:val="19"/>
              </w:rPr>
            </w:pPr>
            <w:r>
              <w:rPr>
                <w:rFonts w:ascii="SimSun" w:hAnsi="SimSun" w:eastAsia="SimSun" w:cs="SimSun"/>
                <w:sz w:val="19"/>
                <w:szCs w:val="19"/>
                <w:spacing w:val="-2"/>
              </w:rPr>
              <w:t>（o）其他费用</w:t>
            </w:r>
          </w:p>
        </w:tc>
        <w:tc>
          <w:tcPr>
            <w:tcW w:w="490" w:type="dxa"/>
            <w:vAlign w:val="top"/>
          </w:tcPr>
          <w:p>
            <w:pPr>
              <w:ind w:firstLine="179"/>
              <w:spacing w:before="162" w:line="204" w:lineRule="auto"/>
              <w:rPr>
                <w:rFonts w:ascii="SimSun" w:hAnsi="SimSun" w:eastAsia="SimSun" w:cs="SimSun"/>
                <w:sz w:val="19"/>
                <w:szCs w:val="19"/>
              </w:rPr>
            </w:pPr>
            <w:r>
              <w:rPr>
                <w:rFonts w:ascii="SimSun" w:hAnsi="SimSun" w:eastAsia="SimSun" w:cs="SimSun"/>
                <w:sz w:val="19"/>
                <w:szCs w:val="19"/>
                <w:spacing w:val="-3"/>
              </w:rPr>
              <w:t>28</w:t>
            </w:r>
          </w:p>
        </w:tc>
        <w:tc>
          <w:tcPr>
            <w:tcW w:w="1280" w:type="dxa"/>
            <w:vAlign w:val="top"/>
          </w:tcPr>
          <w:p>
            <w:pPr>
              <w:ind w:firstLine="628"/>
              <w:spacing w:before="162" w:line="204" w:lineRule="auto"/>
              <w:rPr>
                <w:rFonts w:ascii="SimSun" w:hAnsi="SimSun" w:eastAsia="SimSun" w:cs="SimSun"/>
                <w:sz w:val="19"/>
                <w:szCs w:val="19"/>
              </w:rPr>
            </w:pPr>
            <w:r>
              <w:rPr>
                <w:rFonts w:ascii="SimSun" w:hAnsi="SimSun" w:eastAsia="SimSun" w:cs="SimSun"/>
                <w:sz w:val="19"/>
                <w:szCs w:val="19"/>
                <w:spacing w:val="-2"/>
              </w:rPr>
              <w:t>896.00</w:t>
            </w:r>
          </w:p>
        </w:tc>
        <w:tc>
          <w:tcPr>
            <w:tcW w:w="1250" w:type="dxa"/>
            <w:vAlign w:val="top"/>
          </w:tcPr>
          <w:p>
            <w:pPr>
              <w:rPr>
                <w:rFonts w:ascii="Arial"/>
                <w:sz w:val="21"/>
              </w:rPr>
            </w:pPr>
            <w:r/>
          </w:p>
        </w:tc>
        <w:tc>
          <w:tcPr>
            <w:tcW w:w="1270" w:type="dxa"/>
            <w:vAlign w:val="top"/>
          </w:tcPr>
          <w:p>
            <w:pPr>
              <w:ind w:firstLine="628"/>
              <w:spacing w:before="162" w:line="204" w:lineRule="auto"/>
              <w:rPr>
                <w:rFonts w:ascii="SimSun" w:hAnsi="SimSun" w:eastAsia="SimSun" w:cs="SimSun"/>
                <w:sz w:val="19"/>
                <w:szCs w:val="19"/>
              </w:rPr>
            </w:pPr>
            <w:r>
              <w:rPr>
                <w:rFonts w:ascii="SimSun" w:hAnsi="SimSun" w:eastAsia="SimSun" w:cs="SimSun"/>
                <w:sz w:val="19"/>
                <w:szCs w:val="19"/>
                <w:spacing w:val="-2"/>
              </w:rPr>
              <w:t>896.00</w:t>
            </w:r>
          </w:p>
        </w:tc>
        <w:tc>
          <w:tcPr>
            <w:tcW w:w="1240" w:type="dxa"/>
            <w:vAlign w:val="top"/>
          </w:tcPr>
          <w:p>
            <w:pPr>
              <w:ind w:firstLine="421"/>
              <w:spacing w:before="162" w:line="204" w:lineRule="auto"/>
              <w:rPr>
                <w:rFonts w:ascii="SimSun" w:hAnsi="SimSun" w:eastAsia="SimSun" w:cs="SimSun"/>
                <w:sz w:val="19"/>
                <w:szCs w:val="19"/>
              </w:rPr>
            </w:pPr>
            <w:r>
              <w:rPr>
                <w:rFonts w:ascii="SimSun" w:hAnsi="SimSun" w:eastAsia="SimSun" w:cs="SimSun"/>
                <w:sz w:val="19"/>
                <w:szCs w:val="19"/>
                <w:spacing w:val="-3"/>
              </w:rPr>
              <w:t>1,570.40</w:t>
            </w:r>
          </w:p>
        </w:tc>
        <w:tc>
          <w:tcPr>
            <w:tcW w:w="1230" w:type="dxa"/>
            <w:vAlign w:val="top"/>
          </w:tcPr>
          <w:p>
            <w:pPr>
              <w:rPr>
                <w:rFonts w:ascii="Arial"/>
                <w:sz w:val="21"/>
              </w:rPr>
            </w:pPr>
            <w:r/>
          </w:p>
        </w:tc>
        <w:tc>
          <w:tcPr>
            <w:tcW w:w="1230" w:type="dxa"/>
            <w:vAlign w:val="top"/>
          </w:tcPr>
          <w:p>
            <w:pPr>
              <w:ind w:firstLine="421"/>
              <w:spacing w:before="162" w:line="204" w:lineRule="auto"/>
              <w:rPr>
                <w:rFonts w:ascii="SimSun" w:hAnsi="SimSun" w:eastAsia="SimSun" w:cs="SimSun"/>
                <w:sz w:val="19"/>
                <w:szCs w:val="19"/>
              </w:rPr>
            </w:pPr>
            <w:r>
              <w:rPr>
                <w:rFonts w:ascii="SimSun" w:hAnsi="SimSun" w:eastAsia="SimSun" w:cs="SimSun"/>
                <w:sz w:val="19"/>
                <w:szCs w:val="19"/>
                <w:spacing w:val="-3"/>
              </w:rPr>
              <w:t>1,570.40</w:t>
            </w:r>
          </w:p>
        </w:tc>
      </w:tr>
      <w:tr>
        <w:trPr>
          <w:trHeight w:val="450" w:hRule="atLeast"/>
        </w:trPr>
        <w:tc>
          <w:tcPr>
            <w:tcW w:w="1950" w:type="dxa"/>
            <w:vAlign w:val="top"/>
          </w:tcPr>
          <w:p>
            <w:pPr>
              <w:ind w:firstLine="597"/>
              <w:spacing w:before="131" w:line="204" w:lineRule="auto"/>
              <w:rPr>
                <w:rFonts w:ascii="SimSun" w:hAnsi="SimSun" w:eastAsia="SimSun" w:cs="SimSun"/>
                <w:sz w:val="19"/>
                <w:szCs w:val="19"/>
              </w:rPr>
            </w:pPr>
            <w:r>
              <w:rPr>
                <w:rFonts w:ascii="SimSun" w:hAnsi="SimSun" w:eastAsia="SimSun" w:cs="SimSun"/>
                <w:sz w:val="19"/>
                <w:szCs w:val="19"/>
                <w:spacing w:val="-4"/>
              </w:rPr>
              <w:t>费用合计</w:t>
            </w:r>
          </w:p>
        </w:tc>
        <w:tc>
          <w:tcPr>
            <w:tcW w:w="490" w:type="dxa"/>
            <w:vAlign w:val="top"/>
          </w:tcPr>
          <w:p>
            <w:pPr>
              <w:ind w:firstLine="181"/>
              <w:spacing w:before="162" w:line="204" w:lineRule="auto"/>
              <w:rPr>
                <w:rFonts w:ascii="SimSun" w:hAnsi="SimSun" w:eastAsia="SimSun" w:cs="SimSun"/>
                <w:sz w:val="19"/>
                <w:szCs w:val="19"/>
              </w:rPr>
            </w:pPr>
            <w:r>
              <w:rPr>
                <w:rFonts w:ascii="SimSun" w:hAnsi="SimSun" w:eastAsia="SimSun" w:cs="SimSun"/>
                <w:sz w:val="19"/>
                <w:szCs w:val="19"/>
                <w:spacing w:val="-3"/>
              </w:rPr>
              <w:t>35</w:t>
            </w:r>
          </w:p>
        </w:tc>
        <w:tc>
          <w:tcPr>
            <w:tcW w:w="1280" w:type="dxa"/>
            <w:vAlign w:val="top"/>
          </w:tcPr>
          <w:p>
            <w:pPr>
              <w:ind w:firstLine="338"/>
              <w:spacing w:before="161" w:line="204" w:lineRule="auto"/>
              <w:rPr>
                <w:rFonts w:ascii="SimSun" w:hAnsi="SimSun" w:eastAsia="SimSun" w:cs="SimSun"/>
                <w:sz w:val="19"/>
                <w:szCs w:val="19"/>
              </w:rPr>
            </w:pPr>
            <w:r>
              <w:rPr>
                <w:rFonts w:ascii="SimSun" w:hAnsi="SimSun" w:eastAsia="SimSun" w:cs="SimSun"/>
                <w:sz w:val="19"/>
                <w:szCs w:val="19"/>
                <w:spacing w:val="-1"/>
              </w:rPr>
              <w:t>66,374.31</w:t>
            </w:r>
          </w:p>
        </w:tc>
        <w:tc>
          <w:tcPr>
            <w:tcW w:w="1250" w:type="dxa"/>
            <w:vAlign w:val="top"/>
          </w:tcPr>
          <w:p>
            <w:pPr>
              <w:ind w:firstLine="241"/>
              <w:spacing w:before="162" w:line="204" w:lineRule="auto"/>
              <w:rPr>
                <w:rFonts w:ascii="SimSun" w:hAnsi="SimSun" w:eastAsia="SimSun" w:cs="SimSun"/>
                <w:sz w:val="19"/>
                <w:szCs w:val="19"/>
              </w:rPr>
            </w:pPr>
            <w:r>
              <w:rPr>
                <w:rFonts w:ascii="SimSun" w:hAnsi="SimSun" w:eastAsia="SimSun" w:cs="SimSun"/>
                <w:sz w:val="19"/>
                <w:szCs w:val="19"/>
                <w:spacing w:val="-2"/>
              </w:rPr>
              <w:t>388,334.83</w:t>
            </w:r>
          </w:p>
        </w:tc>
        <w:tc>
          <w:tcPr>
            <w:tcW w:w="1270" w:type="dxa"/>
            <w:vAlign w:val="top"/>
          </w:tcPr>
          <w:p>
            <w:pPr>
              <w:ind w:firstLine="246"/>
              <w:spacing w:before="161" w:line="204" w:lineRule="auto"/>
              <w:rPr>
                <w:rFonts w:ascii="SimSun" w:hAnsi="SimSun" w:eastAsia="SimSun" w:cs="SimSun"/>
                <w:sz w:val="19"/>
                <w:szCs w:val="19"/>
              </w:rPr>
            </w:pPr>
            <w:r>
              <w:rPr>
                <w:rFonts w:ascii="SimSun" w:hAnsi="SimSun" w:eastAsia="SimSun" w:cs="SimSun"/>
                <w:sz w:val="19"/>
                <w:szCs w:val="19"/>
                <w:spacing w:val="-1"/>
              </w:rPr>
              <w:t>454,709.14</w:t>
            </w:r>
          </w:p>
        </w:tc>
        <w:tc>
          <w:tcPr>
            <w:tcW w:w="1240" w:type="dxa"/>
            <w:vAlign w:val="top"/>
          </w:tcPr>
          <w:p>
            <w:pPr>
              <w:ind w:firstLine="227"/>
              <w:spacing w:before="162" w:line="204" w:lineRule="auto"/>
              <w:rPr>
                <w:rFonts w:ascii="SimSun" w:hAnsi="SimSun" w:eastAsia="SimSun" w:cs="SimSun"/>
                <w:sz w:val="19"/>
                <w:szCs w:val="19"/>
              </w:rPr>
            </w:pPr>
            <w:r>
              <w:rPr>
                <w:rFonts w:ascii="SimSun" w:hAnsi="SimSun" w:eastAsia="SimSun" w:cs="SimSun"/>
                <w:sz w:val="19"/>
                <w:szCs w:val="19"/>
                <w:spacing w:val="-2"/>
              </w:rPr>
              <w:t>I04,244.50</w:t>
            </w:r>
          </w:p>
        </w:tc>
        <w:tc>
          <w:tcPr>
            <w:tcW w:w="1230" w:type="dxa"/>
            <w:vAlign w:val="top"/>
          </w:tcPr>
          <w:p>
            <w:pPr>
              <w:ind w:firstLine="221"/>
              <w:spacing w:before="161" w:line="204" w:lineRule="auto"/>
              <w:rPr>
                <w:rFonts w:ascii="SimSun" w:hAnsi="SimSun" w:eastAsia="SimSun" w:cs="SimSun"/>
                <w:sz w:val="19"/>
                <w:szCs w:val="19"/>
              </w:rPr>
            </w:pPr>
            <w:r>
              <w:rPr>
                <w:rFonts w:ascii="SimSun" w:hAnsi="SimSun" w:eastAsia="SimSun" w:cs="SimSun"/>
                <w:sz w:val="19"/>
                <w:szCs w:val="19"/>
                <w:spacing w:val="-2"/>
              </w:rPr>
              <w:t>759,591.19</w:t>
            </w:r>
          </w:p>
        </w:tc>
        <w:tc>
          <w:tcPr>
            <w:tcW w:w="1230" w:type="dxa"/>
            <w:vAlign w:val="top"/>
          </w:tcPr>
          <w:p>
            <w:pPr>
              <w:ind w:firstLine="218"/>
              <w:spacing w:before="162" w:line="204" w:lineRule="auto"/>
              <w:rPr>
                <w:rFonts w:ascii="SimSun" w:hAnsi="SimSun" w:eastAsia="SimSun" w:cs="SimSun"/>
                <w:sz w:val="19"/>
                <w:szCs w:val="19"/>
              </w:rPr>
            </w:pPr>
            <w:r>
              <w:rPr>
                <w:rFonts w:ascii="SimSun" w:hAnsi="SimSun" w:eastAsia="SimSun" w:cs="SimSun"/>
                <w:sz w:val="19"/>
                <w:szCs w:val="19"/>
                <w:spacing w:val="-1"/>
              </w:rPr>
              <w:t>863,835.69</w:t>
            </w:r>
          </w:p>
        </w:tc>
      </w:tr>
      <w:tr>
        <w:trPr>
          <w:trHeight w:val="880" w:hRule="atLeast"/>
        </w:trPr>
        <w:tc>
          <w:tcPr>
            <w:tcW w:w="1950" w:type="dxa"/>
            <w:vAlign w:val="top"/>
          </w:tcPr>
          <w:p>
            <w:pPr>
              <w:ind w:left="9" w:right="220" w:hanging="2"/>
              <w:spacing w:before="191" w:line="262" w:lineRule="auto"/>
              <w:rPr>
                <w:rFonts w:ascii="SimSun" w:hAnsi="SimSun" w:eastAsia="SimSun" w:cs="SimSun"/>
                <w:sz w:val="19"/>
                <w:szCs w:val="19"/>
              </w:rPr>
            </w:pPr>
            <w:r>
              <w:rPr>
                <w:rFonts w:ascii="SimSun" w:hAnsi="SimSun" w:eastAsia="SimSun" w:cs="SimSun"/>
                <w:sz w:val="19"/>
                <w:szCs w:val="19"/>
                <w:spacing w:val="-1"/>
              </w:rPr>
              <w:t>三、限定性净资产转</w:t>
            </w:r>
            <w:r>
              <w:rPr>
                <w:rFonts w:ascii="SimSun" w:hAnsi="SimSun" w:eastAsia="SimSun" w:cs="SimSun"/>
                <w:sz w:val="19"/>
                <w:szCs w:val="19"/>
                <w:spacing w:val="1"/>
              </w:rPr>
              <w:t> </w:t>
            </w:r>
            <w:r>
              <w:rPr>
                <w:rFonts w:ascii="SimSun" w:hAnsi="SimSun" w:eastAsia="SimSun" w:cs="SimSun"/>
                <w:sz w:val="19"/>
                <w:szCs w:val="19"/>
                <w:spacing w:val="-2"/>
              </w:rPr>
              <w:t>为非限定性净资产</w:t>
            </w:r>
          </w:p>
        </w:tc>
        <w:tc>
          <w:tcPr>
            <w:tcW w:w="490" w:type="dxa"/>
            <w:vAlign w:val="top"/>
          </w:tcPr>
          <w:p>
            <w:pPr>
              <w:rPr>
                <w:rFonts w:ascii="Arial"/>
                <w:sz w:val="21"/>
              </w:rPr>
            </w:pPr>
            <w:r/>
          </w:p>
          <w:p>
            <w:pPr>
              <w:ind w:firstLine="176"/>
              <w:spacing w:before="131" w:line="204" w:lineRule="auto"/>
              <w:rPr>
                <w:rFonts w:ascii="SimSun" w:hAnsi="SimSun" w:eastAsia="SimSun" w:cs="SimSun"/>
                <w:sz w:val="19"/>
                <w:szCs w:val="19"/>
              </w:rPr>
            </w:pPr>
            <w:r>
              <w:rPr>
                <w:rFonts w:ascii="SimSun" w:hAnsi="SimSun" w:eastAsia="SimSun" w:cs="SimSun"/>
                <w:sz w:val="19"/>
                <w:szCs w:val="19"/>
                <w:spacing w:val="-2"/>
              </w:rPr>
              <w:t>40</w:t>
            </w:r>
          </w:p>
        </w:tc>
        <w:tc>
          <w:tcPr>
            <w:tcW w:w="1280" w:type="dxa"/>
            <w:vAlign w:val="top"/>
          </w:tcPr>
          <w:p>
            <w:pPr>
              <w:rPr>
                <w:rFonts w:ascii="Arial"/>
                <w:sz w:val="21"/>
              </w:rPr>
            </w:pPr>
            <w:r/>
          </w:p>
        </w:tc>
        <w:tc>
          <w:tcPr>
            <w:tcW w:w="1250" w:type="dxa"/>
            <w:vAlign w:val="top"/>
          </w:tcPr>
          <w:p>
            <w:pPr>
              <w:rPr>
                <w:rFonts w:ascii="Arial"/>
                <w:sz w:val="21"/>
              </w:rPr>
            </w:pPr>
            <w:r/>
          </w:p>
        </w:tc>
        <w:tc>
          <w:tcPr>
            <w:tcW w:w="1270" w:type="dxa"/>
            <w:vAlign w:val="top"/>
          </w:tcPr>
          <w:p>
            <w:pPr>
              <w:rPr>
                <w:rFonts w:ascii="Arial"/>
                <w:sz w:val="21"/>
              </w:rPr>
            </w:pPr>
            <w:r/>
          </w:p>
        </w:tc>
        <w:tc>
          <w:tcPr>
            <w:tcW w:w="1240" w:type="dxa"/>
            <w:vAlign w:val="top"/>
          </w:tcPr>
          <w:p>
            <w:pPr>
              <w:rPr>
                <w:rFonts w:ascii="Arial"/>
                <w:sz w:val="21"/>
              </w:rPr>
            </w:pPr>
            <w:r/>
          </w:p>
        </w:tc>
        <w:tc>
          <w:tcPr>
            <w:tcW w:w="1230" w:type="dxa"/>
            <w:vAlign w:val="top"/>
          </w:tcPr>
          <w:p>
            <w:pPr>
              <w:rPr>
                <w:rFonts w:ascii="Arial"/>
                <w:sz w:val="21"/>
              </w:rPr>
            </w:pPr>
            <w:r/>
          </w:p>
        </w:tc>
        <w:tc>
          <w:tcPr>
            <w:tcW w:w="1230" w:type="dxa"/>
            <w:vAlign w:val="top"/>
          </w:tcPr>
          <w:p>
            <w:pPr>
              <w:rPr>
                <w:rFonts w:ascii="Arial"/>
                <w:sz w:val="21"/>
              </w:rPr>
            </w:pPr>
            <w:r/>
          </w:p>
        </w:tc>
      </w:tr>
      <w:tr>
        <w:trPr>
          <w:trHeight w:val="1110" w:hRule="atLeast"/>
        </w:trPr>
        <w:tc>
          <w:tcPr>
            <w:tcW w:w="1950" w:type="dxa"/>
            <w:vAlign w:val="top"/>
          </w:tcPr>
          <w:p>
            <w:pPr>
              <w:ind w:left="112" w:right="326" w:hanging="87"/>
              <w:spacing w:before="60" w:line="219" w:lineRule="auto"/>
              <w:rPr>
                <w:rFonts w:ascii="SimSun" w:hAnsi="SimSun" w:eastAsia="SimSun" w:cs="SimSun"/>
                <w:sz w:val="19"/>
                <w:szCs w:val="19"/>
              </w:rPr>
            </w:pPr>
            <w:r>
              <w:rPr>
                <w:rFonts w:ascii="SimSun" w:hAnsi="SimSun" w:eastAsia="SimSun" w:cs="SimSun"/>
                <w:sz w:val="19"/>
                <w:szCs w:val="19"/>
                <w:spacing w:val="-4"/>
              </w:rPr>
              <w:t>四、净资产变动额</w:t>
            </w:r>
            <w:r>
              <w:rPr>
                <w:rFonts w:ascii="SimSun" w:hAnsi="SimSun" w:eastAsia="SimSun" w:cs="SimSun"/>
                <w:sz w:val="19"/>
                <w:szCs w:val="19"/>
                <w:spacing w:val="3"/>
              </w:rPr>
              <w:t>  </w:t>
            </w:r>
            <w:r>
              <w:rPr>
                <w:rFonts w:ascii="SimSun" w:hAnsi="SimSun" w:eastAsia="SimSun" w:cs="SimSun"/>
                <w:sz w:val="19"/>
                <w:szCs w:val="19"/>
                <w:spacing w:val="-4"/>
              </w:rPr>
              <w:t>（若为净资产减少</w:t>
            </w:r>
          </w:p>
          <w:p>
            <w:pPr>
              <w:ind w:firstLine="7"/>
              <w:spacing w:before="60" w:line="260" w:lineRule="exact"/>
              <w:rPr>
                <w:rFonts w:ascii="SimSun" w:hAnsi="SimSun" w:eastAsia="SimSun" w:cs="SimSun"/>
                <w:sz w:val="19"/>
                <w:szCs w:val="19"/>
              </w:rPr>
            </w:pPr>
            <w:r>
              <w:rPr>
                <w:rFonts w:ascii="SimSun" w:hAnsi="SimSun" w:eastAsia="SimSun" w:cs="SimSun"/>
                <w:sz w:val="19"/>
                <w:szCs w:val="19"/>
                <w:spacing w:val="-4"/>
                <w:position w:val="4"/>
              </w:rPr>
              <w:t>额，以“-</w:t>
            </w:r>
            <w:r>
              <w:rPr>
                <w:rFonts w:ascii="SimSun" w:hAnsi="SimSun" w:eastAsia="SimSun" w:cs="SimSun"/>
                <w:sz w:val="19"/>
                <w:szCs w:val="19"/>
                <w:spacing w:val="-65"/>
                <w:position w:val="4"/>
              </w:rPr>
              <w:t> </w:t>
            </w:r>
            <w:r>
              <w:rPr>
                <w:rFonts w:ascii="SimSun" w:hAnsi="SimSun" w:eastAsia="SimSun" w:cs="SimSun"/>
                <w:sz w:val="19"/>
                <w:szCs w:val="19"/>
                <w:spacing w:val="-4"/>
                <w:position w:val="4"/>
              </w:rPr>
              <w:t>”号填</w:t>
            </w:r>
          </w:p>
          <w:p>
            <w:pPr>
              <w:ind w:firstLine="11"/>
              <w:spacing w:line="204" w:lineRule="auto"/>
              <w:rPr>
                <w:rFonts w:ascii="SimSun" w:hAnsi="SimSun" w:eastAsia="SimSun" w:cs="SimSun"/>
                <w:sz w:val="19"/>
                <w:szCs w:val="19"/>
              </w:rPr>
            </w:pPr>
            <w:r>
              <w:rPr>
                <w:rFonts w:ascii="SimSun" w:hAnsi="SimSun" w:eastAsia="SimSun" w:cs="SimSun"/>
                <w:sz w:val="19"/>
                <w:szCs w:val="19"/>
                <w:spacing w:val="-6"/>
              </w:rPr>
              <w:t>列</w:t>
            </w:r>
            <w:r>
              <w:rPr>
                <w:rFonts w:ascii="SimSun" w:hAnsi="SimSun" w:eastAsia="SimSun" w:cs="SimSun"/>
                <w:sz w:val="19"/>
                <w:szCs w:val="19"/>
                <w:spacing w:val="13"/>
              </w:rPr>
              <w:t> </w:t>
            </w:r>
            <w:r>
              <w:rPr>
                <w:rFonts w:ascii="SimSun" w:hAnsi="SimSun" w:eastAsia="SimSun" w:cs="SimSun"/>
                <w:sz w:val="19"/>
                <w:szCs w:val="19"/>
                <w:spacing w:val="-6"/>
              </w:rPr>
              <w:t>）</w:t>
            </w:r>
          </w:p>
        </w:tc>
        <w:tc>
          <w:tcPr>
            <w:tcW w:w="490" w:type="dxa"/>
            <w:vAlign w:val="top"/>
          </w:tcPr>
          <w:p>
            <w:pPr>
              <w:rPr>
                <w:rFonts w:ascii="Arial"/>
                <w:sz w:val="21"/>
              </w:rPr>
            </w:pPr>
            <w:r/>
          </w:p>
          <w:p>
            <w:pPr>
              <w:ind w:firstLine="176"/>
              <w:spacing w:before="251" w:line="204" w:lineRule="auto"/>
              <w:rPr>
                <w:rFonts w:ascii="SimSun" w:hAnsi="SimSun" w:eastAsia="SimSun" w:cs="SimSun"/>
                <w:sz w:val="19"/>
                <w:szCs w:val="19"/>
              </w:rPr>
            </w:pPr>
            <w:r>
              <w:rPr>
                <w:rFonts w:ascii="SimSun" w:hAnsi="SimSun" w:eastAsia="SimSun" w:cs="SimSun"/>
                <w:sz w:val="19"/>
                <w:szCs w:val="19"/>
                <w:spacing w:val="-2"/>
              </w:rPr>
              <w:t>45</w:t>
            </w:r>
          </w:p>
        </w:tc>
        <w:tc>
          <w:tcPr>
            <w:tcW w:w="1280" w:type="dxa"/>
            <w:vAlign w:val="top"/>
          </w:tcPr>
          <w:p>
            <w:pPr>
              <w:rPr>
                <w:rFonts w:ascii="Arial"/>
                <w:sz w:val="21"/>
              </w:rPr>
            </w:pPr>
            <w:r/>
          </w:p>
          <w:p>
            <w:pPr>
              <w:ind w:firstLine="245"/>
              <w:spacing w:before="251" w:line="204" w:lineRule="auto"/>
              <w:rPr>
                <w:rFonts w:ascii="SimSun" w:hAnsi="SimSun" w:eastAsia="SimSun" w:cs="SimSun"/>
                <w:sz w:val="19"/>
                <w:szCs w:val="19"/>
              </w:rPr>
            </w:pPr>
            <w:r>
              <w:rPr>
                <w:rFonts w:ascii="SimSun" w:hAnsi="SimSun" w:eastAsia="SimSun" w:cs="SimSun"/>
                <w:sz w:val="19"/>
                <w:szCs w:val="19"/>
                <w:spacing w:val="-1"/>
              </w:rPr>
              <w:t>-38,928.86</w:t>
            </w:r>
          </w:p>
        </w:tc>
        <w:tc>
          <w:tcPr>
            <w:tcW w:w="1250" w:type="dxa"/>
            <w:vAlign w:val="top"/>
          </w:tcPr>
          <w:p>
            <w:pPr>
              <w:rPr>
                <w:rFonts w:ascii="Arial"/>
                <w:sz w:val="21"/>
              </w:rPr>
            </w:pPr>
            <w:r/>
          </w:p>
          <w:p>
            <w:pPr>
              <w:ind w:firstLine="328"/>
              <w:spacing w:before="250" w:line="204" w:lineRule="auto"/>
              <w:rPr>
                <w:rFonts w:ascii="SimSun" w:hAnsi="SimSun" w:eastAsia="SimSun" w:cs="SimSun"/>
                <w:sz w:val="19"/>
                <w:szCs w:val="19"/>
              </w:rPr>
            </w:pPr>
            <w:r>
              <w:rPr>
                <w:rFonts w:ascii="SimSun" w:hAnsi="SimSun" w:eastAsia="SimSun" w:cs="SimSun"/>
                <w:sz w:val="19"/>
                <w:szCs w:val="19"/>
                <w:spacing w:val="-1"/>
              </w:rPr>
              <w:t>96,813.72</w:t>
            </w:r>
          </w:p>
        </w:tc>
        <w:tc>
          <w:tcPr>
            <w:tcW w:w="1270" w:type="dxa"/>
            <w:vAlign w:val="top"/>
          </w:tcPr>
          <w:p>
            <w:pPr>
              <w:rPr>
                <w:rFonts w:ascii="Arial"/>
                <w:sz w:val="21"/>
              </w:rPr>
            </w:pPr>
            <w:r/>
          </w:p>
          <w:p>
            <w:pPr>
              <w:ind w:firstLine="341"/>
              <w:spacing w:before="251" w:line="204" w:lineRule="auto"/>
              <w:rPr>
                <w:rFonts w:ascii="SimSun" w:hAnsi="SimSun" w:eastAsia="SimSun" w:cs="SimSun"/>
                <w:sz w:val="19"/>
                <w:szCs w:val="19"/>
              </w:rPr>
            </w:pPr>
            <w:r>
              <w:rPr>
                <w:rFonts w:ascii="SimSun" w:hAnsi="SimSun" w:eastAsia="SimSun" w:cs="SimSun"/>
                <w:sz w:val="19"/>
                <w:szCs w:val="19"/>
                <w:spacing w:val="-2"/>
              </w:rPr>
              <w:t>57,884.86</w:t>
            </w:r>
          </w:p>
        </w:tc>
        <w:tc>
          <w:tcPr>
            <w:tcW w:w="1240" w:type="dxa"/>
            <w:vAlign w:val="top"/>
          </w:tcPr>
          <w:p>
            <w:pPr>
              <w:rPr>
                <w:rFonts w:ascii="Arial"/>
                <w:sz w:val="21"/>
              </w:rPr>
            </w:pPr>
            <w:r/>
          </w:p>
          <w:p>
            <w:pPr>
              <w:ind w:firstLine="231"/>
              <w:spacing w:before="250" w:line="204" w:lineRule="auto"/>
              <w:rPr>
                <w:rFonts w:ascii="SimSun" w:hAnsi="SimSun" w:eastAsia="SimSun" w:cs="SimSun"/>
                <w:sz w:val="19"/>
                <w:szCs w:val="19"/>
              </w:rPr>
            </w:pPr>
            <w:r>
              <w:rPr>
                <w:rFonts w:ascii="SimSun" w:hAnsi="SimSun" w:eastAsia="SimSun" w:cs="SimSun"/>
                <w:sz w:val="19"/>
                <w:szCs w:val="19"/>
                <w:spacing w:val="-2"/>
              </w:rPr>
              <w:t>103,106.25</w:t>
            </w:r>
          </w:p>
        </w:tc>
        <w:tc>
          <w:tcPr>
            <w:tcW w:w="1230" w:type="dxa"/>
            <w:vAlign w:val="top"/>
          </w:tcPr>
          <w:p>
            <w:pPr>
              <w:rPr>
                <w:rFonts w:ascii="Arial"/>
                <w:sz w:val="21"/>
              </w:rPr>
            </w:pPr>
            <w:r/>
          </w:p>
          <w:p>
            <w:pPr>
              <w:ind w:firstLine="311"/>
              <w:spacing w:before="250" w:line="204" w:lineRule="auto"/>
              <w:rPr>
                <w:rFonts w:ascii="SimSun" w:hAnsi="SimSun" w:eastAsia="SimSun" w:cs="SimSun"/>
                <w:sz w:val="19"/>
                <w:szCs w:val="19"/>
              </w:rPr>
            </w:pPr>
            <w:r>
              <w:rPr>
                <w:rFonts w:ascii="SimSun" w:hAnsi="SimSun" w:eastAsia="SimSun" w:cs="SimSun"/>
                <w:sz w:val="19"/>
                <w:szCs w:val="19"/>
                <w:spacing w:val="-2"/>
              </w:rPr>
              <w:t>72,221.45</w:t>
            </w:r>
          </w:p>
        </w:tc>
        <w:tc>
          <w:tcPr>
            <w:tcW w:w="1230" w:type="dxa"/>
            <w:vAlign w:val="top"/>
          </w:tcPr>
          <w:p>
            <w:pPr>
              <w:rPr>
                <w:rFonts w:ascii="Arial"/>
                <w:sz w:val="21"/>
              </w:rPr>
            </w:pPr>
            <w:r/>
          </w:p>
          <w:p>
            <w:pPr>
              <w:ind w:firstLine="311"/>
              <w:spacing w:before="251" w:line="204" w:lineRule="auto"/>
              <w:rPr>
                <w:rFonts w:ascii="SimSun" w:hAnsi="SimSun" w:eastAsia="SimSun" w:cs="SimSun"/>
                <w:sz w:val="19"/>
                <w:szCs w:val="19"/>
              </w:rPr>
            </w:pPr>
            <w:r>
              <w:rPr>
                <w:rFonts w:ascii="SimSun" w:hAnsi="SimSun" w:eastAsia="SimSun" w:cs="SimSun"/>
                <w:sz w:val="19"/>
                <w:szCs w:val="19"/>
                <w:spacing w:val="-2"/>
              </w:rPr>
              <w:t>30,884.80</w:t>
            </w:r>
          </w:p>
        </w:tc>
      </w:tr>
    </w:tbl>
    <w:p>
      <w:pPr>
        <w:spacing w:line="124" w:lineRule="exact"/>
        <w:rPr>
          <w:rFonts w:ascii="Arial"/>
          <w:sz w:val="11"/>
        </w:rPr>
      </w:pPr>
      <w:r/>
    </w:p>
    <w:p>
      <w:pPr>
        <w:sectPr>
          <w:type w:val="continuous"/>
          <w:pgSz w:w="11900" w:h="16840"/>
          <w:pgMar w:top="400" w:right="429" w:bottom="400" w:left="1509" w:header="0" w:footer="0" w:gutter="0"/>
          <w:cols w:equalWidth="0" w:num="1">
            <w:col w:w="9961" w:space="0"/>
          </w:cols>
        </w:sectPr>
        <w:rPr/>
      </w:pPr>
    </w:p>
    <w:p>
      <w:pPr>
        <w:ind w:firstLine="156"/>
        <w:spacing w:before="37" w:line="204" w:lineRule="auto"/>
        <w:rPr>
          <w:rFonts w:ascii="SimSun" w:hAnsi="SimSun" w:eastAsia="SimSun" w:cs="SimSun"/>
          <w:sz w:val="18"/>
          <w:szCs w:val="18"/>
        </w:rPr>
      </w:pPr>
      <w:r>
        <w:rPr>
          <w:rFonts w:ascii="SimSun" w:hAnsi="SimSun" w:eastAsia="SimSun" w:cs="SimSun"/>
          <w:sz w:val="18"/>
          <w:szCs w:val="18"/>
          <w:spacing w:val="-15"/>
          <w:w w:val="85"/>
        </w:rPr>
        <w:t>单位负责人∶</w:t>
      </w:r>
    </w:p>
    <w:p>
      <w:pPr>
        <w:spacing w:line="22" w:lineRule="exact"/>
        <w:rPr/>
      </w:pPr>
      <w:r/>
    </w:p>
    <w:p>
      <w:pPr>
        <w:spacing w:line="14" w:lineRule="auto"/>
        <w:rPr>
          <w:rFonts w:ascii="Arial"/>
          <w:sz w:val="2"/>
        </w:rPr>
      </w:pPr>
      <w:r>
        <w:rPr>
          <w:rFonts w:ascii="Arial" w:hAnsi="Arial" w:eastAsia="Arial" w:cs="Arial"/>
          <w:sz w:val="2"/>
          <w:szCs w:val="2"/>
        </w:rPr>
        <w:br w:type="column"/>
      </w:r>
    </w:p>
    <w:p>
      <w:pPr>
        <w:ind w:firstLine="3043"/>
        <w:spacing w:before="83" w:line="171" w:lineRule="auto"/>
        <w:rPr>
          <w:rFonts w:ascii="DengXian" w:hAnsi="DengXian" w:eastAsia="DengXian" w:cs="DengXian"/>
          <w:sz w:val="18"/>
          <w:szCs w:val="18"/>
        </w:rPr>
      </w:pPr>
      <w:r>
        <w:rPr>
          <w:rFonts w:ascii="DengXian" w:hAnsi="DengXian" w:eastAsia="DengXian" w:cs="DengXian"/>
          <w:sz w:val="18"/>
          <w:szCs w:val="18"/>
          <w:spacing w:val="12"/>
        </w:rPr>
        <w:t>会计机构负责人∶</w:t>
      </w:r>
    </w:p>
    <w:p>
      <w:pPr>
        <w:sectPr>
          <w:type w:val="continuous"/>
          <w:pgSz w:w="11900" w:h="16840"/>
          <w:pgMar w:top="400" w:right="429" w:bottom="400" w:left="1509" w:header="0" w:footer="0" w:gutter="0"/>
          <w:cols w:equalWidth="0" w:num="2">
            <w:col w:w="3981" w:space="100"/>
            <w:col w:w="5880" w:space="0"/>
          </w:cols>
        </w:sectPr>
        <w:rPr/>
      </w:pPr>
    </w:p>
    <w:p>
      <w:pPr>
        <w:rPr/>
      </w:pPr>
      <w:r/>
    </w:p>
    <w:p>
      <w:pPr>
        <w:rPr/>
      </w:pPr>
      <w:r/>
    </w:p>
    <w:p>
      <w:pPr>
        <w:rPr/>
      </w:pPr>
      <w:r/>
    </w:p>
    <w:p>
      <w:pPr>
        <w:spacing w:line="46" w:lineRule="exact"/>
        <w:rPr/>
      </w:pPr>
      <w:r/>
    </w:p>
    <w:p>
      <w:pPr>
        <w:sectPr>
          <w:headerReference w:type="default" r:id="rId20"/>
          <w:footerReference w:type="default" r:id="rId21"/>
          <w:pgSz w:w="11960" w:h="16880"/>
          <w:pgMar w:top="400" w:right="1440" w:bottom="400" w:left="1689" w:header="0" w:footer="0" w:gutter="0"/>
          <w:cols w:equalWidth="0" w:num="1">
            <w:col w:w="8830" w:space="0"/>
          </w:cols>
        </w:sectPr>
        <w:rPr/>
      </w:pPr>
    </w:p>
    <w:p>
      <w:pPr>
        <w:ind w:firstLine="3498"/>
        <w:spacing w:before="80" w:line="204" w:lineRule="auto"/>
        <w:rPr>
          <w:rFonts w:ascii="SimSun" w:hAnsi="SimSun" w:eastAsia="SimSun" w:cs="SimSun"/>
          <w:sz w:val="40"/>
          <w:szCs w:val="40"/>
        </w:rPr>
      </w:pPr>
      <w:r>
        <w:rPr>
          <w:rFonts w:ascii="SimSun" w:hAnsi="SimSun" w:eastAsia="SimSun" w:cs="SimSun"/>
          <w:sz w:val="40"/>
          <w:szCs w:val="40"/>
          <w14:textOutline w14:w="7264" w14:cap="flat" w14:cmpd="sng">
            <w14:solidFill>
              <w14:srgbClr w14:val="000000"/>
            </w14:solidFill>
            <w14:prstDash w14:val="solid"/>
            <w14:miter w14:lim="10"/>
          </w14:textOutline>
          <w:spacing w:val="-4"/>
        </w:rPr>
        <w:t>现金流量表</w:t>
      </w:r>
    </w:p>
    <w:p>
      <w:pPr>
        <w:rPr>
          <w:rFonts w:ascii="Arial"/>
          <w:sz w:val="21"/>
        </w:rPr>
      </w:pPr>
      <w:r/>
    </w:p>
    <w:p>
      <w:pPr>
        <w:ind w:firstLine="67"/>
        <w:spacing w:before="85" w:line="204" w:lineRule="auto"/>
        <w:rPr>
          <w:rFonts w:ascii="SimSun" w:hAnsi="SimSun" w:eastAsia="SimSun" w:cs="SimSun"/>
          <w:sz w:val="17"/>
          <w:szCs w:val="17"/>
        </w:rPr>
      </w:pPr>
      <w:r>
        <w:rPr>
          <w:rFonts w:ascii="SimSun" w:hAnsi="SimSun" w:eastAsia="SimSun" w:cs="SimSun"/>
          <w:sz w:val="17"/>
          <w:szCs w:val="17"/>
          <w:spacing w:val="-1"/>
        </w:rPr>
        <w:t>编制单位∶广西无界慈爱基金会福利基金会</w:t>
      </w:r>
      <w:r>
        <w:rPr>
          <w:rFonts w:ascii="SimSun" w:hAnsi="SimSun" w:eastAsia="SimSun" w:cs="SimSun"/>
          <w:sz w:val="17"/>
          <w:szCs w:val="17"/>
          <w:spacing w:val="2"/>
          <w:w w:val="101"/>
        </w:rPr>
        <w:t>                </w:t>
      </w:r>
      <w:r>
        <w:rPr>
          <w:rFonts w:ascii="SimSun" w:hAnsi="SimSun" w:eastAsia="SimSun" w:cs="SimSun"/>
          <w:sz w:val="17"/>
          <w:szCs w:val="17"/>
          <w:spacing w:val="-1"/>
          <w:position w:val="-1"/>
        </w:rPr>
        <w:t>2019年度</w:t>
      </w:r>
    </w:p>
    <w:p>
      <w:pPr>
        <w:spacing w:line="21" w:lineRule="exact"/>
        <w:rPr/>
      </w:pPr>
      <w:r/>
    </w:p>
    <w:p>
      <w:pPr>
        <w:spacing w:line="14" w:lineRule="auto"/>
        <w:rPr>
          <w:rFonts w:ascii="Arial"/>
          <w:sz w:val="2"/>
        </w:rPr>
      </w:pPr>
      <w:r>
        <w:rPr>
          <w:rFonts w:ascii="Arial" w:hAnsi="Arial" w:eastAsia="Arial" w:cs="Arial"/>
          <w:sz w:val="2"/>
          <w:szCs w:val="2"/>
        </w:rPr>
        <w:br w:type="column"/>
      </w:r>
    </w:p>
    <w:p>
      <w:pPr>
        <w:rPr>
          <w:rFonts w:ascii="Arial"/>
          <w:sz w:val="21"/>
        </w:rPr>
      </w:pPr>
      <w:r/>
    </w:p>
    <w:p>
      <w:pPr>
        <w:rPr>
          <w:rFonts w:ascii="Arial"/>
          <w:sz w:val="21"/>
        </w:rPr>
      </w:pPr>
      <w:r/>
    </w:p>
    <w:p>
      <w:pPr>
        <w:ind w:firstLine="1092"/>
        <w:spacing w:before="109" w:line="204" w:lineRule="auto"/>
        <w:rPr>
          <w:rFonts w:ascii="DengXian" w:hAnsi="DengXian" w:eastAsia="DengXian" w:cs="DengXian"/>
          <w:sz w:val="24"/>
          <w:szCs w:val="24"/>
        </w:rPr>
      </w:pPr>
      <w:r>
        <w:rPr>
          <w:rFonts w:ascii="DengXian" w:hAnsi="DengXian" w:eastAsia="DengXian" w:cs="DengXian"/>
          <w:sz w:val="24"/>
          <w:szCs w:val="24"/>
          <w:spacing w:val="-11"/>
          <w:w w:val="92"/>
        </w:rPr>
        <w:t>会民非03表</w:t>
      </w:r>
    </w:p>
    <w:p>
      <w:pPr>
        <w:ind w:firstLine="1295"/>
        <w:spacing w:before="30" w:line="184" w:lineRule="auto"/>
        <w:rPr>
          <w:rFonts w:ascii="SimSun" w:hAnsi="SimSun" w:eastAsia="SimSun" w:cs="SimSun"/>
          <w:sz w:val="17"/>
          <w:szCs w:val="17"/>
        </w:rPr>
      </w:pPr>
      <w:r>
        <w:rPr>
          <w:rFonts w:ascii="SimSun" w:hAnsi="SimSun" w:eastAsia="SimSun" w:cs="SimSun"/>
          <w:sz w:val="17"/>
          <w:szCs w:val="17"/>
          <w:spacing w:val="-2"/>
        </w:rPr>
        <w:t>单位∶元</w:t>
      </w:r>
    </w:p>
    <w:p>
      <w:pPr>
        <w:sectPr>
          <w:type w:val="continuous"/>
          <w:pgSz w:w="11960" w:h="16880"/>
          <w:pgMar w:top="400" w:right="1440" w:bottom="400" w:left="1689" w:header="0" w:footer="0" w:gutter="0"/>
          <w:cols w:equalWidth="0" w:num="2">
            <w:col w:w="6573" w:space="100"/>
            <w:col w:w="2158" w:space="0"/>
          </w:cols>
        </w:sectPr>
        <w:rPr/>
      </w:pPr>
    </w:p>
    <w:p>
      <w:pPr>
        <w:spacing w:line="79" w:lineRule="exact"/>
        <w:rPr/>
      </w:pPr>
      <w:r/>
    </w:p>
    <w:tbl>
      <w:tblPr>
        <w:tblStyle w:val="2"/>
        <w:tblW w:w="8809" w:type="dxa"/>
        <w:tblInd w:w="10" w:type="dxa"/>
        <w:tblLayout w:type="fixed"/>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Grid>
        <w:gridCol w:w="4480"/>
        <w:gridCol w:w="1120"/>
        <w:gridCol w:w="1789"/>
        <w:gridCol w:w="1420"/>
      </w:tblGrid>
      <w:tr>
        <w:trPr>
          <w:trHeight w:val="310" w:hRule="atLeast"/>
        </w:trPr>
        <w:tc>
          <w:tcPr>
            <w:tcW w:w="4480" w:type="dxa"/>
            <w:vAlign w:val="top"/>
          </w:tcPr>
          <w:p>
            <w:pPr>
              <w:ind w:firstLine="1631"/>
              <w:spacing w:before="20" w:line="204" w:lineRule="auto"/>
              <w:rPr>
                <w:rFonts w:ascii="SimSun" w:hAnsi="SimSun" w:eastAsia="SimSun" w:cs="SimSun"/>
                <w:sz w:val="20"/>
                <w:szCs w:val="20"/>
              </w:rPr>
            </w:pPr>
            <w:r>
              <w:rPr>
                <w:rFonts w:ascii="SimSun" w:hAnsi="SimSun" w:eastAsia="SimSun" w:cs="SimSun"/>
                <w:sz w:val="20"/>
                <w:szCs w:val="20"/>
                <w:spacing w:val="-6"/>
              </w:rPr>
              <w:t>项</w:t>
            </w:r>
            <w:r>
              <w:rPr>
                <w:rFonts w:ascii="SimSun" w:hAnsi="SimSun" w:eastAsia="SimSun" w:cs="SimSun"/>
                <w:sz w:val="20"/>
                <w:szCs w:val="20"/>
                <w:spacing w:val="12"/>
              </w:rPr>
              <w:t>       </w:t>
            </w:r>
            <w:r>
              <w:rPr>
                <w:rFonts w:ascii="SimSun" w:hAnsi="SimSun" w:eastAsia="SimSun" w:cs="SimSun"/>
                <w:sz w:val="20"/>
                <w:szCs w:val="20"/>
                <w:spacing w:val="-6"/>
              </w:rPr>
              <w:t>目</w:t>
            </w:r>
          </w:p>
        </w:tc>
        <w:tc>
          <w:tcPr>
            <w:tcW w:w="1120" w:type="dxa"/>
            <w:vAlign w:val="top"/>
          </w:tcPr>
          <w:p>
            <w:pPr>
              <w:ind w:firstLine="360"/>
              <w:spacing w:before="50" w:line="204" w:lineRule="auto"/>
              <w:rPr>
                <w:rFonts w:ascii="SimSun" w:hAnsi="SimSun" w:eastAsia="SimSun" w:cs="SimSun"/>
                <w:sz w:val="20"/>
                <w:szCs w:val="20"/>
              </w:rPr>
            </w:pPr>
            <w:r>
              <w:rPr>
                <w:rFonts w:ascii="SimSun" w:hAnsi="SimSun" w:eastAsia="SimSun" w:cs="SimSun"/>
                <w:sz w:val="20"/>
                <w:szCs w:val="20"/>
                <w:spacing w:val="-3"/>
              </w:rPr>
              <w:t>行次</w:t>
            </w:r>
          </w:p>
        </w:tc>
        <w:tc>
          <w:tcPr>
            <w:tcW w:w="3209" w:type="dxa"/>
            <w:vAlign w:val="top"/>
            <w:gridSpan w:val="2"/>
          </w:tcPr>
          <w:p>
            <w:pPr>
              <w:ind w:firstLine="1429"/>
              <w:spacing w:before="50" w:line="204" w:lineRule="auto"/>
              <w:rPr>
                <w:rFonts w:ascii="SimSun" w:hAnsi="SimSun" w:eastAsia="SimSun" w:cs="SimSun"/>
                <w:sz w:val="20"/>
                <w:szCs w:val="20"/>
              </w:rPr>
            </w:pPr>
            <w:r>
              <w:rPr>
                <w:rFonts w:ascii="SimSun" w:hAnsi="SimSun" w:eastAsia="SimSun" w:cs="SimSun"/>
                <w:sz w:val="20"/>
                <w:szCs w:val="20"/>
                <w:spacing w:val="-3"/>
              </w:rPr>
              <w:t>金额</w:t>
            </w:r>
          </w:p>
        </w:tc>
      </w:tr>
      <w:tr>
        <w:trPr>
          <w:trHeight w:val="330" w:hRule="atLeast"/>
        </w:trPr>
        <w:tc>
          <w:tcPr>
            <w:tcW w:w="4480" w:type="dxa"/>
            <w:vAlign w:val="top"/>
          </w:tcPr>
          <w:p>
            <w:pPr>
              <w:ind w:firstLine="131"/>
              <w:spacing w:before="60" w:line="204" w:lineRule="auto"/>
              <w:rPr>
                <w:rFonts w:ascii="SimSun" w:hAnsi="SimSun" w:eastAsia="SimSun" w:cs="SimSun"/>
                <w:sz w:val="20"/>
                <w:szCs w:val="20"/>
              </w:rPr>
            </w:pPr>
            <w:r>
              <w:rPr>
                <w:rFonts w:ascii="SimSun" w:hAnsi="SimSun" w:eastAsia="SimSun" w:cs="SimSun"/>
                <w:sz w:val="20"/>
                <w:szCs w:val="20"/>
                <w:spacing w:val="5"/>
              </w:rPr>
              <w:t>一、业务活动产生的现金流量∶</w:t>
            </w:r>
          </w:p>
        </w:tc>
        <w:tc>
          <w:tcPr>
            <w:tcW w:w="1120" w:type="dxa"/>
            <w:vAlign w:val="top"/>
          </w:tcPr>
          <w:p>
            <w:pPr>
              <w:rPr>
                <w:rFonts w:ascii="Arial"/>
                <w:sz w:val="21"/>
              </w:rPr>
            </w:pPr>
            <w:r/>
          </w:p>
        </w:tc>
        <w:tc>
          <w:tcPr>
            <w:tcW w:w="3209" w:type="dxa"/>
            <w:vAlign w:val="top"/>
            <w:gridSpan w:val="2"/>
          </w:tcPr>
          <w:p>
            <w:pPr>
              <w:rPr>
                <w:rFonts w:ascii="Arial"/>
                <w:sz w:val="21"/>
              </w:rPr>
            </w:pPr>
            <w:r/>
          </w:p>
        </w:tc>
      </w:tr>
      <w:tr>
        <w:trPr>
          <w:trHeight w:val="340" w:hRule="atLeast"/>
        </w:trPr>
        <w:tc>
          <w:tcPr>
            <w:tcW w:w="4480" w:type="dxa"/>
            <w:vAlign w:val="top"/>
          </w:tcPr>
          <w:p>
            <w:pPr>
              <w:ind w:firstLine="127"/>
              <w:spacing w:before="70" w:line="204" w:lineRule="auto"/>
              <w:rPr>
                <w:rFonts w:ascii="SimSun" w:hAnsi="SimSun" w:eastAsia="SimSun" w:cs="SimSun"/>
                <w:sz w:val="20"/>
                <w:szCs w:val="20"/>
              </w:rPr>
            </w:pPr>
            <w:r>
              <w:rPr>
                <w:rFonts w:ascii="SimSun" w:hAnsi="SimSun" w:eastAsia="SimSun" w:cs="SimSun"/>
                <w:sz w:val="20"/>
                <w:szCs w:val="20"/>
                <w:spacing w:val="-1"/>
              </w:rPr>
              <w:t>接受捐赠收到的现金</w:t>
            </w:r>
          </w:p>
        </w:tc>
        <w:tc>
          <w:tcPr>
            <w:tcW w:w="1120" w:type="dxa"/>
            <w:vAlign w:val="top"/>
          </w:tcPr>
          <w:p>
            <w:pPr>
              <w:ind w:firstLine="522"/>
              <w:spacing w:before="103" w:line="204" w:lineRule="auto"/>
              <w:rPr>
                <w:rFonts w:ascii="SimSun" w:hAnsi="SimSun" w:eastAsia="SimSun" w:cs="SimSun"/>
                <w:sz w:val="20"/>
                <w:szCs w:val="20"/>
              </w:rPr>
            </w:pPr>
            <w:r>
              <w:drawing>
                <wp:anchor distT="0" distB="0" distL="0" distR="0" simplePos="0" relativeHeight="251673600" behindDoc="0" locked="0" layoutInCell="1" allowOverlap="1">
                  <wp:simplePos x="0" y="0"/>
                  <wp:positionH relativeFrom="column">
                    <wp:posOffset>317469</wp:posOffset>
                  </wp:positionH>
                  <wp:positionV relativeFrom="paragraph">
                    <wp:posOffset>-107691</wp:posOffset>
                  </wp:positionV>
                  <wp:extent cx="1524008" cy="1028682"/>
                  <wp:effectExtent l="0" t="0" r="0" b="0"/>
                  <wp:wrapNone/>
                  <wp:docPr id="14" name="IM 14"/>
                  <wp:cNvGraphicFramePr/>
                  <a:graphic>
                    <a:graphicData uri="http://schemas.openxmlformats.org/drawingml/2006/picture">
                      <pic:pic>
                        <pic:nvPicPr>
                          <pic:cNvPr id="14" name="IM 14"/>
                          <pic:cNvPicPr/>
                        </pic:nvPicPr>
                        <pic:blipFill>
                          <a:blip r:embed="rId22"/>
                          <a:stretch>
                            <a:fillRect/>
                          </a:stretch>
                        </pic:blipFill>
                        <pic:spPr>
                          <a:xfrm rot="0">
                            <a:off x="0" y="0"/>
                            <a:ext cx="1524008" cy="1028682"/>
                          </a:xfrm>
                          <a:prstGeom prst="rect">
                            <a:avLst/>
                          </a:prstGeom>
                        </pic:spPr>
                      </pic:pic>
                    </a:graphicData>
                  </a:graphic>
                </wp:anchor>
              </w:drawing>
            </w:r>
            <w:r>
              <w:rPr>
                <w:rFonts w:ascii="SimSun" w:hAnsi="SimSun" w:eastAsia="SimSun" w:cs="SimSun"/>
                <w:sz w:val="20"/>
                <w:szCs w:val="20"/>
              </w:rPr>
              <w:t>1</w:t>
            </w:r>
          </w:p>
        </w:tc>
        <w:tc>
          <w:tcPr>
            <w:tcW w:w="3209" w:type="dxa"/>
            <w:vAlign w:val="top"/>
            <w:gridSpan w:val="2"/>
          </w:tcPr>
          <w:p>
            <w:pPr>
              <w:ind w:firstLine="2018"/>
              <w:spacing w:before="103" w:line="204" w:lineRule="auto"/>
              <w:rPr>
                <w:rFonts w:ascii="SimSun" w:hAnsi="SimSun" w:eastAsia="SimSun" w:cs="SimSun"/>
                <w:sz w:val="20"/>
                <w:szCs w:val="20"/>
              </w:rPr>
            </w:pPr>
            <w:r>
              <w:rPr>
                <w:rFonts w:ascii="SimSun" w:hAnsi="SimSun" w:eastAsia="SimSun" w:cs="SimSun"/>
                <w:sz w:val="20"/>
                <w:szCs w:val="20"/>
                <w:spacing w:val="-2"/>
              </w:rPr>
              <w:t>830,</w:t>
            </w:r>
            <w:r>
              <w:rPr>
                <w:rFonts w:ascii="SimSun" w:hAnsi="SimSun" w:eastAsia="SimSun" w:cs="SimSun"/>
                <w:sz w:val="20"/>
                <w:szCs w:val="20"/>
                <w:spacing w:val="12"/>
              </w:rPr>
              <w:t> </w:t>
            </w:r>
            <w:r>
              <w:rPr>
                <w:rFonts w:ascii="SimSun" w:hAnsi="SimSun" w:eastAsia="SimSun" w:cs="SimSun"/>
                <w:sz w:val="20"/>
                <w:szCs w:val="20"/>
                <w:spacing w:val="-2"/>
              </w:rPr>
              <w:t>953.74</w:t>
            </w:r>
          </w:p>
        </w:tc>
      </w:tr>
      <w:tr>
        <w:trPr>
          <w:trHeight w:val="330" w:hRule="atLeast"/>
        </w:trPr>
        <w:tc>
          <w:tcPr>
            <w:tcW w:w="4480" w:type="dxa"/>
            <w:vAlign w:val="top"/>
          </w:tcPr>
          <w:p>
            <w:pPr>
              <w:ind w:firstLine="134"/>
              <w:spacing w:before="60" w:line="204" w:lineRule="auto"/>
              <w:rPr>
                <w:rFonts w:ascii="SimSun" w:hAnsi="SimSun" w:eastAsia="SimSun" w:cs="SimSun"/>
                <w:sz w:val="20"/>
                <w:szCs w:val="20"/>
              </w:rPr>
            </w:pPr>
            <w:r>
              <w:rPr>
                <w:rFonts w:ascii="SimSun" w:hAnsi="SimSun" w:eastAsia="SimSun" w:cs="SimSun"/>
                <w:sz w:val="20"/>
                <w:szCs w:val="20"/>
                <w:spacing w:val="-2"/>
              </w:rPr>
              <w:t>收到会费收到的现金</w:t>
            </w:r>
          </w:p>
        </w:tc>
        <w:tc>
          <w:tcPr>
            <w:tcW w:w="1120" w:type="dxa"/>
            <w:vAlign w:val="top"/>
          </w:tcPr>
          <w:p>
            <w:pPr>
              <w:rPr>
                <w:rFonts w:ascii="Arial"/>
                <w:sz w:val="21"/>
              </w:rPr>
            </w:pPr>
            <w:r/>
          </w:p>
        </w:tc>
        <w:tc>
          <w:tcPr>
            <w:tcW w:w="3209" w:type="dxa"/>
            <w:vAlign w:val="top"/>
            <w:gridSpan w:val="2"/>
          </w:tcPr>
          <w:p>
            <w:pPr>
              <w:rPr>
                <w:rFonts w:ascii="Arial"/>
                <w:sz w:val="21"/>
              </w:rPr>
            </w:pPr>
            <w:r/>
          </w:p>
        </w:tc>
      </w:tr>
      <w:tr>
        <w:trPr>
          <w:trHeight w:val="340" w:hRule="atLeast"/>
        </w:trPr>
        <w:tc>
          <w:tcPr>
            <w:tcW w:w="4480" w:type="dxa"/>
            <w:vAlign w:val="top"/>
          </w:tcPr>
          <w:p>
            <w:pPr>
              <w:ind w:firstLine="128"/>
              <w:spacing w:before="70" w:line="204" w:lineRule="auto"/>
              <w:rPr>
                <w:rFonts w:ascii="SimSun" w:hAnsi="SimSun" w:eastAsia="SimSun" w:cs="SimSun"/>
                <w:sz w:val="20"/>
                <w:szCs w:val="20"/>
              </w:rPr>
            </w:pPr>
            <w:r>
              <w:rPr>
                <w:rFonts w:ascii="SimSun" w:hAnsi="SimSun" w:eastAsia="SimSun" w:cs="SimSun"/>
                <w:sz w:val="20"/>
                <w:szCs w:val="20"/>
                <w:spacing w:val="-1"/>
              </w:rPr>
              <w:t>提供服务收到的现金</w:t>
            </w:r>
          </w:p>
        </w:tc>
        <w:tc>
          <w:tcPr>
            <w:tcW w:w="1120" w:type="dxa"/>
            <w:vAlign w:val="top"/>
          </w:tcPr>
          <w:p>
            <w:pPr>
              <w:rPr>
                <w:rFonts w:ascii="Arial"/>
                <w:sz w:val="21"/>
              </w:rPr>
            </w:pPr>
            <w:r/>
          </w:p>
        </w:tc>
        <w:tc>
          <w:tcPr>
            <w:tcW w:w="3209" w:type="dxa"/>
            <w:vAlign w:val="top"/>
            <w:gridSpan w:val="2"/>
          </w:tcPr>
          <w:p>
            <w:pPr>
              <w:rPr>
                <w:rFonts w:ascii="Arial"/>
                <w:sz w:val="21"/>
              </w:rPr>
            </w:pPr>
            <w:r/>
          </w:p>
        </w:tc>
      </w:tr>
      <w:tr>
        <w:trPr>
          <w:trHeight w:val="330" w:hRule="atLeast"/>
        </w:trPr>
        <w:tc>
          <w:tcPr>
            <w:tcW w:w="4480" w:type="dxa"/>
            <w:vAlign w:val="top"/>
          </w:tcPr>
          <w:p>
            <w:pPr>
              <w:ind w:firstLine="128"/>
              <w:spacing w:before="60" w:line="204" w:lineRule="auto"/>
              <w:rPr>
                <w:rFonts w:ascii="SimSun" w:hAnsi="SimSun" w:eastAsia="SimSun" w:cs="SimSun"/>
                <w:sz w:val="20"/>
                <w:szCs w:val="20"/>
              </w:rPr>
            </w:pPr>
            <w:r>
              <w:rPr>
                <w:rFonts w:ascii="SimSun" w:hAnsi="SimSun" w:eastAsia="SimSun" w:cs="SimSun"/>
                <w:sz w:val="20"/>
                <w:szCs w:val="20"/>
                <w:spacing w:val="-1"/>
              </w:rPr>
              <w:t>销售商品收到的现金</w:t>
            </w:r>
          </w:p>
        </w:tc>
        <w:tc>
          <w:tcPr>
            <w:tcW w:w="1120" w:type="dxa"/>
            <w:vAlign w:val="top"/>
          </w:tcPr>
          <w:p>
            <w:pPr>
              <w:ind w:firstLine="506"/>
              <w:spacing w:before="93" w:line="204" w:lineRule="auto"/>
              <w:rPr>
                <w:rFonts w:ascii="SimSun" w:hAnsi="SimSun" w:eastAsia="SimSun" w:cs="SimSun"/>
                <w:sz w:val="20"/>
                <w:szCs w:val="20"/>
              </w:rPr>
            </w:pPr>
            <w:r>
              <w:rPr>
                <w:rFonts w:ascii="SimSun" w:hAnsi="SimSun" w:eastAsia="SimSun" w:cs="SimSun"/>
                <w:sz w:val="20"/>
                <w:szCs w:val="20"/>
              </w:rPr>
              <w:t>4</w:t>
            </w:r>
          </w:p>
        </w:tc>
        <w:tc>
          <w:tcPr>
            <w:tcW w:w="1789" w:type="dxa"/>
            <w:vAlign w:val="top"/>
            <w:tcBorders>
              <w:right w:val="none" w:color="000000" w:sz="2" w:space="0"/>
            </w:tcBorders>
          </w:tcPr>
          <w:p>
            <w:pPr>
              <w:rPr>
                <w:rFonts w:ascii="Arial"/>
                <w:sz w:val="21"/>
              </w:rPr>
            </w:pPr>
            <w:r/>
          </w:p>
        </w:tc>
        <w:tc>
          <w:tcPr>
            <w:tcW w:w="1420" w:type="dxa"/>
            <w:vAlign w:val="top"/>
            <w:tcBorders>
              <w:left w:val="none" w:color="000000" w:sz="2" w:space="0"/>
            </w:tcBorders>
          </w:tcPr>
          <w:p>
            <w:pPr>
              <w:ind w:firstLine="442"/>
              <w:spacing w:before="92" w:line="204" w:lineRule="auto"/>
              <w:rPr>
                <w:rFonts w:ascii="SimSun" w:hAnsi="SimSun" w:eastAsia="SimSun" w:cs="SimSun"/>
                <w:sz w:val="20"/>
                <w:szCs w:val="20"/>
              </w:rPr>
            </w:pPr>
            <w:r>
              <w:rPr>
                <w:rFonts w:ascii="SimSun" w:hAnsi="SimSun" w:eastAsia="SimSun" w:cs="SimSun"/>
                <w:sz w:val="20"/>
                <w:szCs w:val="20"/>
                <w:spacing w:val="-2"/>
              </w:rPr>
              <w:t>34,811.72</w:t>
            </w:r>
          </w:p>
        </w:tc>
      </w:tr>
      <w:tr>
        <w:trPr>
          <w:trHeight w:val="330" w:hRule="atLeast"/>
        </w:trPr>
        <w:tc>
          <w:tcPr>
            <w:tcW w:w="4480" w:type="dxa"/>
            <w:vAlign w:val="top"/>
          </w:tcPr>
          <w:p>
            <w:pPr>
              <w:ind w:firstLine="127"/>
              <w:spacing w:before="60" w:line="204" w:lineRule="auto"/>
              <w:rPr>
                <w:rFonts w:ascii="SimSun" w:hAnsi="SimSun" w:eastAsia="SimSun" w:cs="SimSun"/>
                <w:sz w:val="20"/>
                <w:szCs w:val="20"/>
              </w:rPr>
            </w:pPr>
            <w:r>
              <w:rPr>
                <w:rFonts w:ascii="SimSun" w:hAnsi="SimSun" w:eastAsia="SimSun" w:cs="SimSun"/>
                <w:sz w:val="20"/>
                <w:szCs w:val="20"/>
                <w:spacing w:val="-1"/>
              </w:rPr>
              <w:t>政府补助收到的现金</w:t>
            </w:r>
          </w:p>
        </w:tc>
        <w:tc>
          <w:tcPr>
            <w:tcW w:w="1120" w:type="dxa"/>
            <w:vAlign w:val="top"/>
          </w:tcPr>
          <w:p>
            <w:pPr>
              <w:ind w:firstLine="511"/>
              <w:spacing w:before="95" w:line="204" w:lineRule="auto"/>
              <w:rPr>
                <w:rFonts w:ascii="SimSun" w:hAnsi="SimSun" w:eastAsia="SimSun" w:cs="SimSun"/>
                <w:sz w:val="20"/>
                <w:szCs w:val="20"/>
              </w:rPr>
            </w:pPr>
            <w:r>
              <w:rPr>
                <w:rFonts w:ascii="SimSun" w:hAnsi="SimSun" w:eastAsia="SimSun" w:cs="SimSun"/>
                <w:sz w:val="20"/>
                <w:szCs w:val="20"/>
              </w:rPr>
              <w:t>5</w:t>
            </w:r>
          </w:p>
        </w:tc>
        <w:tc>
          <w:tcPr>
            <w:tcW w:w="3209" w:type="dxa"/>
            <w:vAlign w:val="top"/>
            <w:gridSpan w:val="2"/>
          </w:tcPr>
          <w:p>
            <w:pPr>
              <w:rPr>
                <w:rFonts w:ascii="Arial"/>
                <w:sz w:val="21"/>
              </w:rPr>
            </w:pPr>
            <w:r/>
          </w:p>
        </w:tc>
      </w:tr>
      <w:tr>
        <w:trPr>
          <w:trHeight w:val="330" w:hRule="atLeast"/>
        </w:trPr>
        <w:tc>
          <w:tcPr>
            <w:tcW w:w="4480" w:type="dxa"/>
            <w:vAlign w:val="top"/>
          </w:tcPr>
          <w:p>
            <w:pPr>
              <w:ind w:firstLine="134"/>
              <w:spacing w:before="60" w:line="204" w:lineRule="auto"/>
              <w:rPr>
                <w:rFonts w:ascii="SimSun" w:hAnsi="SimSun" w:eastAsia="SimSun" w:cs="SimSun"/>
                <w:sz w:val="20"/>
                <w:szCs w:val="20"/>
              </w:rPr>
            </w:pPr>
            <w:r>
              <w:rPr>
                <w:rFonts w:ascii="SimSun" w:hAnsi="SimSun" w:eastAsia="SimSun" w:cs="SimSun"/>
                <w:sz w:val="20"/>
                <w:szCs w:val="20"/>
                <w:spacing w:val="-1"/>
              </w:rPr>
              <w:t>收到的其他与业务活动有关的现金</w:t>
            </w:r>
          </w:p>
        </w:tc>
        <w:tc>
          <w:tcPr>
            <w:tcW w:w="1120" w:type="dxa"/>
            <w:vAlign w:val="top"/>
          </w:tcPr>
          <w:p>
            <w:pPr>
              <w:ind w:firstLine="508"/>
              <w:spacing w:before="93" w:line="204" w:lineRule="auto"/>
              <w:rPr>
                <w:rFonts w:ascii="SimSun" w:hAnsi="SimSun" w:eastAsia="SimSun" w:cs="SimSun"/>
                <w:sz w:val="20"/>
                <w:szCs w:val="20"/>
              </w:rPr>
            </w:pPr>
            <w:r>
              <w:rPr>
                <w:rFonts w:ascii="SimSun" w:hAnsi="SimSun" w:eastAsia="SimSun" w:cs="SimSun"/>
                <w:sz w:val="20"/>
                <w:szCs w:val="20"/>
              </w:rPr>
              <w:t>8</w:t>
            </w:r>
          </w:p>
        </w:tc>
        <w:tc>
          <w:tcPr>
            <w:tcW w:w="3209" w:type="dxa"/>
            <w:vAlign w:val="top"/>
            <w:gridSpan w:val="2"/>
          </w:tcPr>
          <w:p>
            <w:pPr>
              <w:ind w:firstLine="2016"/>
              <w:spacing w:before="93" w:line="204" w:lineRule="auto"/>
              <w:rPr>
                <w:rFonts w:ascii="SimSun" w:hAnsi="SimSun" w:eastAsia="SimSun" w:cs="SimSun"/>
                <w:sz w:val="20"/>
                <w:szCs w:val="20"/>
              </w:rPr>
            </w:pPr>
            <w:r>
              <w:rPr>
                <w:rFonts w:ascii="SimSun" w:hAnsi="SimSun" w:eastAsia="SimSun" w:cs="SimSun"/>
                <w:sz w:val="20"/>
                <w:szCs w:val="20"/>
                <w:spacing w:val="-1"/>
              </w:rPr>
              <w:t>-166，85.55</w:t>
            </w:r>
          </w:p>
        </w:tc>
      </w:tr>
      <w:tr>
        <w:trPr>
          <w:trHeight w:val="340" w:hRule="atLeast"/>
        </w:trPr>
        <w:tc>
          <w:tcPr>
            <w:tcW w:w="4480" w:type="dxa"/>
            <w:vAlign w:val="top"/>
          </w:tcPr>
          <w:p>
            <w:pPr>
              <w:ind w:firstLine="1679"/>
              <w:spacing w:before="70" w:line="204" w:lineRule="auto"/>
              <w:rPr>
                <w:rFonts w:ascii="SimSun" w:hAnsi="SimSun" w:eastAsia="SimSun" w:cs="SimSun"/>
                <w:sz w:val="20"/>
                <w:szCs w:val="20"/>
              </w:rPr>
            </w:pPr>
            <w:r>
              <w:rPr>
                <w:rFonts w:ascii="SimSun" w:hAnsi="SimSun" w:eastAsia="SimSun" w:cs="SimSun"/>
                <w:sz w:val="20"/>
                <w:szCs w:val="20"/>
                <w:spacing w:val="-2"/>
              </w:rPr>
              <w:t>现金流入小计</w:t>
            </w:r>
          </w:p>
        </w:tc>
        <w:tc>
          <w:tcPr>
            <w:tcW w:w="1120" w:type="dxa"/>
            <w:vAlign w:val="top"/>
          </w:tcPr>
          <w:p>
            <w:pPr>
              <w:ind w:firstLine="472"/>
              <w:spacing w:before="103" w:line="204" w:lineRule="auto"/>
              <w:rPr>
                <w:rFonts w:ascii="SimSun" w:hAnsi="SimSun" w:eastAsia="SimSun" w:cs="SimSun"/>
                <w:sz w:val="20"/>
                <w:szCs w:val="20"/>
              </w:rPr>
            </w:pPr>
            <w:r>
              <w:rPr>
                <w:rFonts w:ascii="SimSun" w:hAnsi="SimSun" w:eastAsia="SimSun" w:cs="SimSun"/>
                <w:sz w:val="20"/>
                <w:szCs w:val="20"/>
                <w:spacing w:val="-6"/>
              </w:rPr>
              <w:t>13</w:t>
            </w:r>
          </w:p>
        </w:tc>
        <w:tc>
          <w:tcPr>
            <w:tcW w:w="3209" w:type="dxa"/>
            <w:vAlign w:val="top"/>
            <w:gridSpan w:val="2"/>
          </w:tcPr>
          <w:p>
            <w:pPr>
              <w:ind w:firstLine="2019"/>
              <w:spacing w:before="102" w:line="204" w:lineRule="auto"/>
              <w:rPr>
                <w:rFonts w:ascii="SimSun" w:hAnsi="SimSun" w:eastAsia="SimSun" w:cs="SimSun"/>
                <w:sz w:val="20"/>
                <w:szCs w:val="20"/>
              </w:rPr>
            </w:pPr>
            <w:r>
              <w:rPr>
                <w:rFonts w:ascii="SimSun" w:hAnsi="SimSun" w:eastAsia="SimSun" w:cs="SimSun"/>
                <w:sz w:val="20"/>
                <w:szCs w:val="20"/>
                <w:spacing w:val="-2"/>
              </w:rPr>
              <w:t>698,</w:t>
            </w:r>
            <w:r>
              <w:rPr>
                <w:rFonts w:ascii="SimSun" w:hAnsi="SimSun" w:eastAsia="SimSun" w:cs="SimSun"/>
                <w:sz w:val="20"/>
                <w:szCs w:val="20"/>
                <w:spacing w:val="32"/>
              </w:rPr>
              <w:t> </w:t>
            </w:r>
            <w:r>
              <w:rPr>
                <w:rFonts w:ascii="SimSun" w:hAnsi="SimSun" w:eastAsia="SimSun" w:cs="SimSun"/>
                <w:sz w:val="20"/>
                <w:szCs w:val="20"/>
                <w:spacing w:val="-2"/>
              </w:rPr>
              <w:t>905.91</w:t>
            </w:r>
          </w:p>
        </w:tc>
      </w:tr>
      <w:tr>
        <w:trPr>
          <w:trHeight w:val="330" w:hRule="atLeast"/>
        </w:trPr>
        <w:tc>
          <w:tcPr>
            <w:tcW w:w="4480" w:type="dxa"/>
            <w:vAlign w:val="top"/>
          </w:tcPr>
          <w:p>
            <w:pPr>
              <w:ind w:firstLine="128"/>
              <w:spacing w:before="60" w:line="204" w:lineRule="auto"/>
              <w:rPr>
                <w:rFonts w:ascii="SimSun" w:hAnsi="SimSun" w:eastAsia="SimSun" w:cs="SimSun"/>
                <w:sz w:val="20"/>
                <w:szCs w:val="20"/>
              </w:rPr>
            </w:pPr>
            <w:r>
              <w:rPr>
                <w:rFonts w:ascii="SimSun" w:hAnsi="SimSun" w:eastAsia="SimSun" w:cs="SimSun"/>
                <w:sz w:val="20"/>
                <w:szCs w:val="20"/>
                <w:spacing w:val="-1"/>
              </w:rPr>
              <w:t>提供捐赠或者资助支付的现金</w:t>
            </w:r>
          </w:p>
        </w:tc>
        <w:tc>
          <w:tcPr>
            <w:tcW w:w="1120" w:type="dxa"/>
            <w:vAlign w:val="top"/>
          </w:tcPr>
          <w:p>
            <w:pPr>
              <w:ind w:firstLine="472"/>
              <w:spacing w:before="93" w:line="204" w:lineRule="auto"/>
              <w:rPr>
                <w:rFonts w:ascii="SimSun" w:hAnsi="SimSun" w:eastAsia="SimSun" w:cs="SimSun"/>
                <w:sz w:val="20"/>
                <w:szCs w:val="20"/>
              </w:rPr>
            </w:pPr>
            <w:r>
              <w:rPr>
                <w:rFonts w:ascii="SimSun" w:hAnsi="SimSun" w:eastAsia="SimSun" w:cs="SimSun"/>
                <w:sz w:val="20"/>
                <w:szCs w:val="20"/>
                <w:spacing w:val="-6"/>
              </w:rPr>
              <w:t>14</w:t>
            </w:r>
          </w:p>
        </w:tc>
        <w:tc>
          <w:tcPr>
            <w:tcW w:w="3209" w:type="dxa"/>
            <w:vAlign w:val="top"/>
            <w:gridSpan w:val="2"/>
          </w:tcPr>
          <w:p>
            <w:pPr>
              <w:ind w:firstLine="2119"/>
              <w:spacing w:before="92" w:line="204" w:lineRule="auto"/>
              <w:rPr>
                <w:rFonts w:ascii="SimSun" w:hAnsi="SimSun" w:eastAsia="SimSun" w:cs="SimSun"/>
                <w:sz w:val="20"/>
                <w:szCs w:val="20"/>
              </w:rPr>
            </w:pPr>
            <w:r>
              <w:rPr>
                <w:rFonts w:ascii="SimSun" w:hAnsi="SimSun" w:eastAsia="SimSun" w:cs="SimSun"/>
                <w:sz w:val="20"/>
                <w:szCs w:val="20"/>
                <w:spacing w:val="-1"/>
              </w:rPr>
              <w:t>619,970.04</w:t>
            </w:r>
          </w:p>
        </w:tc>
      </w:tr>
      <w:tr>
        <w:trPr>
          <w:trHeight w:val="330" w:hRule="atLeast"/>
        </w:trPr>
        <w:tc>
          <w:tcPr>
            <w:tcW w:w="4480" w:type="dxa"/>
            <w:vAlign w:val="top"/>
          </w:tcPr>
          <w:p>
            <w:pPr>
              <w:ind w:firstLine="128"/>
              <w:spacing w:before="60" w:line="204" w:lineRule="auto"/>
              <w:rPr>
                <w:rFonts w:ascii="SimSun" w:hAnsi="SimSun" w:eastAsia="SimSun" w:cs="SimSun"/>
                <w:sz w:val="20"/>
                <w:szCs w:val="20"/>
              </w:rPr>
            </w:pPr>
            <w:r>
              <w:rPr>
                <w:rFonts w:ascii="SimSun" w:hAnsi="SimSun" w:eastAsia="SimSun" w:cs="SimSun"/>
                <w:sz w:val="20"/>
                <w:szCs w:val="20"/>
                <w:spacing w:val="-1"/>
              </w:rPr>
              <w:t>支付给员工以及为员工支付的现金</w:t>
            </w:r>
          </w:p>
        </w:tc>
        <w:tc>
          <w:tcPr>
            <w:tcW w:w="1120" w:type="dxa"/>
            <w:vAlign w:val="top"/>
          </w:tcPr>
          <w:p>
            <w:pPr>
              <w:ind w:firstLine="472"/>
              <w:spacing w:before="93" w:line="204" w:lineRule="auto"/>
              <w:rPr>
                <w:rFonts w:ascii="SimSun" w:hAnsi="SimSun" w:eastAsia="SimSun" w:cs="SimSun"/>
                <w:sz w:val="20"/>
                <w:szCs w:val="20"/>
              </w:rPr>
            </w:pPr>
            <w:r>
              <w:rPr>
                <w:rFonts w:ascii="SimSun" w:hAnsi="SimSun" w:eastAsia="SimSun" w:cs="SimSun"/>
                <w:sz w:val="20"/>
                <w:szCs w:val="20"/>
                <w:spacing w:val="-6"/>
              </w:rPr>
              <w:t>15</w:t>
            </w:r>
          </w:p>
        </w:tc>
        <w:tc>
          <w:tcPr>
            <w:tcW w:w="3209" w:type="dxa"/>
            <w:vAlign w:val="top"/>
            <w:gridSpan w:val="2"/>
          </w:tcPr>
          <w:p>
            <w:pPr>
              <w:ind w:firstLine="2232"/>
              <w:spacing w:before="92" w:line="204" w:lineRule="auto"/>
              <w:rPr>
                <w:rFonts w:ascii="SimSun" w:hAnsi="SimSun" w:eastAsia="SimSun" w:cs="SimSun"/>
                <w:sz w:val="20"/>
                <w:szCs w:val="20"/>
              </w:rPr>
            </w:pPr>
            <w:r>
              <w:rPr>
                <w:rFonts w:ascii="SimSun" w:hAnsi="SimSun" w:eastAsia="SimSun" w:cs="SimSun"/>
                <w:sz w:val="20"/>
                <w:szCs w:val="20"/>
                <w:spacing w:val="-3"/>
              </w:rPr>
              <w:t>11,232.50</w:t>
            </w:r>
          </w:p>
        </w:tc>
      </w:tr>
      <w:tr>
        <w:trPr>
          <w:trHeight w:val="340" w:hRule="atLeast"/>
        </w:trPr>
        <w:tc>
          <w:tcPr>
            <w:tcW w:w="4480" w:type="dxa"/>
            <w:vAlign w:val="top"/>
          </w:tcPr>
          <w:p>
            <w:pPr>
              <w:ind w:firstLine="126"/>
              <w:spacing w:before="70" w:line="204" w:lineRule="auto"/>
              <w:rPr>
                <w:rFonts w:ascii="SimSun" w:hAnsi="SimSun" w:eastAsia="SimSun" w:cs="SimSun"/>
                <w:sz w:val="20"/>
                <w:szCs w:val="20"/>
              </w:rPr>
            </w:pPr>
            <w:r>
              <w:rPr>
                <w:rFonts w:ascii="SimSun" w:hAnsi="SimSun" w:eastAsia="SimSun" w:cs="SimSun"/>
                <w:sz w:val="20"/>
                <w:szCs w:val="20"/>
                <w:spacing w:val="-1"/>
              </w:rPr>
              <w:t>购买商品、接受服务支付的现金</w:t>
            </w:r>
          </w:p>
        </w:tc>
        <w:tc>
          <w:tcPr>
            <w:tcW w:w="1120" w:type="dxa"/>
            <w:vAlign w:val="top"/>
          </w:tcPr>
          <w:p>
            <w:pPr>
              <w:ind w:firstLine="472"/>
              <w:spacing w:before="103" w:line="204" w:lineRule="auto"/>
              <w:rPr>
                <w:rFonts w:ascii="SimSun" w:hAnsi="SimSun" w:eastAsia="SimSun" w:cs="SimSun"/>
                <w:sz w:val="20"/>
                <w:szCs w:val="20"/>
              </w:rPr>
            </w:pPr>
            <w:r>
              <w:rPr>
                <w:rFonts w:ascii="SimSun" w:hAnsi="SimSun" w:eastAsia="SimSun" w:cs="SimSun"/>
                <w:sz w:val="20"/>
                <w:szCs w:val="20"/>
                <w:spacing w:val="-6"/>
              </w:rPr>
              <w:t>16</w:t>
            </w:r>
          </w:p>
        </w:tc>
        <w:tc>
          <w:tcPr>
            <w:tcW w:w="3209" w:type="dxa"/>
            <w:vAlign w:val="top"/>
            <w:gridSpan w:val="2"/>
          </w:tcPr>
          <w:p>
            <w:pPr>
              <w:ind w:firstLine="2318"/>
              <w:spacing w:before="103" w:line="204" w:lineRule="auto"/>
              <w:rPr>
                <w:rFonts w:ascii="SimSun" w:hAnsi="SimSun" w:eastAsia="SimSun" w:cs="SimSun"/>
                <w:sz w:val="20"/>
                <w:szCs w:val="20"/>
              </w:rPr>
            </w:pPr>
            <w:r>
              <w:rPr>
                <w:rFonts w:ascii="SimSun" w:hAnsi="SimSun" w:eastAsia="SimSun" w:cs="SimSun"/>
                <w:sz w:val="20"/>
                <w:szCs w:val="20"/>
                <w:spacing w:val="-1"/>
              </w:rPr>
              <w:t>9,025.00</w:t>
            </w:r>
          </w:p>
        </w:tc>
      </w:tr>
      <w:tr>
        <w:trPr>
          <w:trHeight w:val="330" w:hRule="atLeast"/>
        </w:trPr>
        <w:tc>
          <w:tcPr>
            <w:tcW w:w="4480" w:type="dxa"/>
            <w:vAlign w:val="top"/>
          </w:tcPr>
          <w:p>
            <w:pPr>
              <w:ind w:firstLine="128"/>
              <w:spacing w:before="60" w:line="204" w:lineRule="auto"/>
              <w:rPr>
                <w:rFonts w:ascii="SimSun" w:hAnsi="SimSun" w:eastAsia="SimSun" w:cs="SimSun"/>
                <w:sz w:val="20"/>
                <w:szCs w:val="20"/>
              </w:rPr>
            </w:pPr>
            <w:r>
              <w:rPr>
                <w:rFonts w:ascii="SimSun" w:hAnsi="SimSun" w:eastAsia="SimSun" w:cs="SimSun"/>
                <w:sz w:val="20"/>
                <w:szCs w:val="20"/>
                <w:spacing w:val="-1"/>
              </w:rPr>
              <w:t>支付的其他与业务活动有关的现金</w:t>
            </w:r>
          </w:p>
        </w:tc>
        <w:tc>
          <w:tcPr>
            <w:tcW w:w="1120" w:type="dxa"/>
            <w:vAlign w:val="top"/>
          </w:tcPr>
          <w:p>
            <w:pPr>
              <w:ind w:firstLine="472"/>
              <w:spacing w:before="93" w:line="204" w:lineRule="auto"/>
              <w:rPr>
                <w:rFonts w:ascii="SimSun" w:hAnsi="SimSun" w:eastAsia="SimSun" w:cs="SimSun"/>
                <w:sz w:val="20"/>
                <w:szCs w:val="20"/>
              </w:rPr>
            </w:pPr>
            <w:r>
              <w:rPr>
                <w:rFonts w:ascii="SimSun" w:hAnsi="SimSun" w:eastAsia="SimSun" w:cs="SimSun"/>
                <w:sz w:val="20"/>
                <w:szCs w:val="20"/>
                <w:spacing w:val="-6"/>
              </w:rPr>
              <w:t>19</w:t>
            </w:r>
          </w:p>
        </w:tc>
        <w:tc>
          <w:tcPr>
            <w:tcW w:w="3209" w:type="dxa"/>
            <w:vAlign w:val="top"/>
            <w:gridSpan w:val="2"/>
          </w:tcPr>
          <w:p>
            <w:pPr>
              <w:ind w:firstLine="2219"/>
              <w:spacing w:before="92" w:line="204" w:lineRule="auto"/>
              <w:rPr>
                <w:rFonts w:ascii="SimSun" w:hAnsi="SimSun" w:eastAsia="SimSun" w:cs="SimSun"/>
                <w:sz w:val="20"/>
                <w:szCs w:val="20"/>
              </w:rPr>
            </w:pPr>
            <w:r>
              <w:rPr>
                <w:rFonts w:ascii="SimSun" w:hAnsi="SimSun" w:eastAsia="SimSun" w:cs="SimSun"/>
                <w:sz w:val="20"/>
                <w:szCs w:val="20"/>
                <w:spacing w:val="-1"/>
              </w:rPr>
              <w:t>65,101.65</w:t>
            </w:r>
          </w:p>
        </w:tc>
      </w:tr>
      <w:tr>
        <w:trPr>
          <w:trHeight w:val="340" w:hRule="atLeast"/>
        </w:trPr>
        <w:tc>
          <w:tcPr>
            <w:tcW w:w="4480" w:type="dxa"/>
            <w:vAlign w:val="top"/>
          </w:tcPr>
          <w:p>
            <w:pPr>
              <w:ind w:firstLine="1679"/>
              <w:spacing w:before="70" w:line="204" w:lineRule="auto"/>
              <w:rPr>
                <w:rFonts w:ascii="SimSun" w:hAnsi="SimSun" w:eastAsia="SimSun" w:cs="SimSun"/>
                <w:sz w:val="20"/>
                <w:szCs w:val="20"/>
              </w:rPr>
            </w:pPr>
            <w:r>
              <w:rPr>
                <w:rFonts w:ascii="SimSun" w:hAnsi="SimSun" w:eastAsia="SimSun" w:cs="SimSun"/>
                <w:sz w:val="20"/>
                <w:szCs w:val="20"/>
                <w:spacing w:val="-2"/>
              </w:rPr>
              <w:t>现金流出小计</w:t>
            </w:r>
          </w:p>
        </w:tc>
        <w:tc>
          <w:tcPr>
            <w:tcW w:w="1120" w:type="dxa"/>
            <w:vAlign w:val="top"/>
          </w:tcPr>
          <w:p>
            <w:pPr>
              <w:ind w:firstLine="460"/>
              <w:spacing w:before="103" w:line="204" w:lineRule="auto"/>
              <w:rPr>
                <w:rFonts w:ascii="SimSun" w:hAnsi="SimSun" w:eastAsia="SimSun" w:cs="SimSun"/>
                <w:sz w:val="20"/>
                <w:szCs w:val="20"/>
              </w:rPr>
            </w:pPr>
            <w:r>
              <w:rPr>
                <w:rFonts w:ascii="SimSun" w:hAnsi="SimSun" w:eastAsia="SimSun" w:cs="SimSun"/>
                <w:sz w:val="20"/>
                <w:szCs w:val="20"/>
                <w:spacing w:val="-3"/>
              </w:rPr>
              <w:t>23</w:t>
            </w:r>
          </w:p>
        </w:tc>
        <w:tc>
          <w:tcPr>
            <w:tcW w:w="3209" w:type="dxa"/>
            <w:vAlign w:val="top"/>
            <w:gridSpan w:val="2"/>
          </w:tcPr>
          <w:p>
            <w:pPr>
              <w:ind w:firstLine="2122"/>
              <w:spacing w:before="102" w:line="204" w:lineRule="auto"/>
              <w:rPr>
                <w:rFonts w:ascii="SimSun" w:hAnsi="SimSun" w:eastAsia="SimSun" w:cs="SimSun"/>
                <w:sz w:val="20"/>
                <w:szCs w:val="20"/>
              </w:rPr>
            </w:pPr>
            <w:r>
              <w:rPr>
                <w:rFonts w:ascii="SimSun" w:hAnsi="SimSun" w:eastAsia="SimSun" w:cs="SimSun"/>
                <w:sz w:val="20"/>
                <w:szCs w:val="20"/>
                <w:spacing w:val="-2"/>
              </w:rPr>
              <w:t>705,329.19</w:t>
            </w:r>
          </w:p>
        </w:tc>
      </w:tr>
      <w:tr>
        <w:trPr>
          <w:trHeight w:val="340" w:hRule="atLeast"/>
        </w:trPr>
        <w:tc>
          <w:tcPr>
            <w:tcW w:w="4480" w:type="dxa"/>
            <w:vAlign w:val="top"/>
          </w:tcPr>
          <w:p>
            <w:pPr>
              <w:ind w:firstLine="987"/>
              <w:spacing w:before="70" w:line="204" w:lineRule="auto"/>
              <w:rPr>
                <w:rFonts w:ascii="SimSun" w:hAnsi="SimSun" w:eastAsia="SimSun" w:cs="SimSun"/>
                <w:sz w:val="20"/>
                <w:szCs w:val="20"/>
              </w:rPr>
            </w:pPr>
            <w:r>
              <w:rPr>
                <w:rFonts w:ascii="SimSun" w:hAnsi="SimSun" w:eastAsia="SimSun" w:cs="SimSun"/>
                <w:sz w:val="20"/>
                <w:szCs w:val="20"/>
                <w:spacing w:val="-1"/>
              </w:rPr>
              <w:t>业务活动产生的现金流量净额</w:t>
            </w:r>
          </w:p>
        </w:tc>
        <w:tc>
          <w:tcPr>
            <w:tcW w:w="1120" w:type="dxa"/>
            <w:vAlign w:val="top"/>
          </w:tcPr>
          <w:p>
            <w:pPr>
              <w:ind w:firstLine="460"/>
              <w:spacing w:before="103" w:line="204" w:lineRule="auto"/>
              <w:rPr>
                <w:rFonts w:ascii="SimSun" w:hAnsi="SimSun" w:eastAsia="SimSun" w:cs="SimSun"/>
                <w:sz w:val="20"/>
                <w:szCs w:val="20"/>
              </w:rPr>
            </w:pPr>
            <w:r>
              <w:rPr>
                <w:rFonts w:ascii="SimSun" w:hAnsi="SimSun" w:eastAsia="SimSun" w:cs="SimSun"/>
                <w:sz w:val="20"/>
                <w:szCs w:val="20"/>
                <w:spacing w:val="-3"/>
              </w:rPr>
              <w:t>24</w:t>
            </w:r>
          </w:p>
        </w:tc>
        <w:tc>
          <w:tcPr>
            <w:tcW w:w="3209" w:type="dxa"/>
            <w:vAlign w:val="top"/>
            <w:gridSpan w:val="2"/>
          </w:tcPr>
          <w:p>
            <w:pPr>
              <w:ind w:firstLine="2216"/>
              <w:spacing w:before="103" w:line="204" w:lineRule="auto"/>
              <w:rPr>
                <w:rFonts w:ascii="SimSun" w:hAnsi="SimSun" w:eastAsia="SimSun" w:cs="SimSun"/>
                <w:sz w:val="20"/>
                <w:szCs w:val="20"/>
              </w:rPr>
            </w:pPr>
            <w:r>
              <w:rPr>
                <w:rFonts w:ascii="SimSun" w:hAnsi="SimSun" w:eastAsia="SimSun" w:cs="SimSun"/>
                <w:sz w:val="20"/>
                <w:szCs w:val="20"/>
                <w:spacing w:val="-1"/>
              </w:rPr>
              <w:t>-6,423.28</w:t>
            </w:r>
          </w:p>
        </w:tc>
      </w:tr>
      <w:tr>
        <w:trPr>
          <w:trHeight w:val="330" w:hRule="atLeast"/>
        </w:trPr>
        <w:tc>
          <w:tcPr>
            <w:tcW w:w="4480" w:type="dxa"/>
            <w:vAlign w:val="top"/>
          </w:tcPr>
          <w:p>
            <w:pPr>
              <w:ind w:firstLine="131"/>
              <w:spacing w:before="60" w:line="204" w:lineRule="auto"/>
              <w:rPr>
                <w:rFonts w:ascii="SimSun" w:hAnsi="SimSun" w:eastAsia="SimSun" w:cs="SimSun"/>
                <w:sz w:val="20"/>
                <w:szCs w:val="20"/>
              </w:rPr>
            </w:pPr>
            <w:r>
              <w:rPr>
                <w:rFonts w:ascii="SimSun" w:hAnsi="SimSun" w:eastAsia="SimSun" w:cs="SimSun"/>
                <w:sz w:val="20"/>
                <w:szCs w:val="20"/>
                <w:spacing w:val="5"/>
              </w:rPr>
              <w:t>二、投资活动产生的现金流量∶</w:t>
            </w:r>
          </w:p>
        </w:tc>
        <w:tc>
          <w:tcPr>
            <w:tcW w:w="1120" w:type="dxa"/>
            <w:vAlign w:val="top"/>
          </w:tcPr>
          <w:p>
            <w:pPr>
              <w:rPr>
                <w:rFonts w:ascii="Arial"/>
                <w:sz w:val="21"/>
              </w:rPr>
            </w:pPr>
            <w:r/>
          </w:p>
        </w:tc>
        <w:tc>
          <w:tcPr>
            <w:tcW w:w="3209" w:type="dxa"/>
            <w:vAlign w:val="top"/>
            <w:gridSpan w:val="2"/>
          </w:tcPr>
          <w:p>
            <w:pPr>
              <w:rPr>
                <w:rFonts w:ascii="Arial"/>
                <w:sz w:val="21"/>
              </w:rPr>
            </w:pPr>
            <w:r/>
          </w:p>
        </w:tc>
      </w:tr>
      <w:tr>
        <w:trPr>
          <w:trHeight w:val="330" w:hRule="atLeast"/>
        </w:trPr>
        <w:tc>
          <w:tcPr>
            <w:tcW w:w="4480" w:type="dxa"/>
            <w:vAlign w:val="top"/>
          </w:tcPr>
          <w:p>
            <w:pPr>
              <w:ind w:firstLine="134"/>
              <w:spacing w:before="60" w:line="204" w:lineRule="auto"/>
              <w:rPr>
                <w:rFonts w:ascii="SimSun" w:hAnsi="SimSun" w:eastAsia="SimSun" w:cs="SimSun"/>
                <w:sz w:val="20"/>
                <w:szCs w:val="20"/>
              </w:rPr>
            </w:pPr>
            <w:r>
              <w:rPr>
                <w:rFonts w:ascii="SimSun" w:hAnsi="SimSun" w:eastAsia="SimSun" w:cs="SimSun"/>
                <w:sz w:val="20"/>
                <w:szCs w:val="20"/>
                <w:spacing w:val="-2"/>
              </w:rPr>
              <w:t>收回投资所收收到的现金</w:t>
            </w:r>
          </w:p>
        </w:tc>
        <w:tc>
          <w:tcPr>
            <w:tcW w:w="1120" w:type="dxa"/>
            <w:vAlign w:val="top"/>
          </w:tcPr>
          <w:p>
            <w:pPr>
              <w:ind w:firstLine="460"/>
              <w:spacing w:before="93" w:line="204" w:lineRule="auto"/>
              <w:rPr>
                <w:rFonts w:ascii="SimSun" w:hAnsi="SimSun" w:eastAsia="SimSun" w:cs="SimSun"/>
                <w:sz w:val="20"/>
                <w:szCs w:val="20"/>
              </w:rPr>
            </w:pPr>
            <w:r>
              <w:rPr>
                <w:rFonts w:ascii="SimSun" w:hAnsi="SimSun" w:eastAsia="SimSun" w:cs="SimSun"/>
                <w:sz w:val="20"/>
                <w:szCs w:val="20"/>
                <w:spacing w:val="-3"/>
              </w:rPr>
              <w:t>25</w:t>
            </w:r>
          </w:p>
        </w:tc>
        <w:tc>
          <w:tcPr>
            <w:tcW w:w="3209" w:type="dxa"/>
            <w:vAlign w:val="top"/>
            <w:gridSpan w:val="2"/>
          </w:tcPr>
          <w:p>
            <w:pPr>
              <w:ind w:firstLine="1920"/>
              <w:spacing w:before="93" w:line="204" w:lineRule="auto"/>
              <w:rPr>
                <w:rFonts w:ascii="SimSun" w:hAnsi="SimSun" w:eastAsia="SimSun" w:cs="SimSun"/>
                <w:sz w:val="20"/>
                <w:szCs w:val="20"/>
              </w:rPr>
            </w:pPr>
            <w:r>
              <w:rPr>
                <w:rFonts w:ascii="SimSun" w:hAnsi="SimSun" w:eastAsia="SimSun" w:cs="SimSun"/>
                <w:sz w:val="20"/>
                <w:szCs w:val="20"/>
                <w:spacing w:val="-1"/>
              </w:rPr>
              <w:t>2,000,000.00</w:t>
            </w:r>
          </w:p>
        </w:tc>
      </w:tr>
      <w:tr>
        <w:trPr>
          <w:trHeight w:val="330" w:hRule="atLeast"/>
        </w:trPr>
        <w:tc>
          <w:tcPr>
            <w:tcW w:w="4480" w:type="dxa"/>
            <w:vAlign w:val="top"/>
          </w:tcPr>
          <w:p>
            <w:pPr>
              <w:ind w:firstLine="130"/>
              <w:spacing w:before="60" w:line="204" w:lineRule="auto"/>
              <w:rPr>
                <w:rFonts w:ascii="SimSun" w:hAnsi="SimSun" w:eastAsia="SimSun" w:cs="SimSun"/>
                <w:sz w:val="20"/>
                <w:szCs w:val="20"/>
              </w:rPr>
            </w:pPr>
            <w:r>
              <w:rPr>
                <w:rFonts w:ascii="SimSun" w:hAnsi="SimSun" w:eastAsia="SimSun" w:cs="SimSun"/>
                <w:sz w:val="20"/>
                <w:szCs w:val="20"/>
                <w:spacing w:val="-1"/>
              </w:rPr>
              <w:t>取得投资收益所收到的现金</w:t>
            </w:r>
          </w:p>
        </w:tc>
        <w:tc>
          <w:tcPr>
            <w:tcW w:w="1120" w:type="dxa"/>
            <w:vAlign w:val="top"/>
          </w:tcPr>
          <w:p>
            <w:pPr>
              <w:ind w:firstLine="460"/>
              <w:spacing w:before="93" w:line="204" w:lineRule="auto"/>
              <w:rPr>
                <w:rFonts w:ascii="SimSun" w:hAnsi="SimSun" w:eastAsia="SimSun" w:cs="SimSun"/>
                <w:sz w:val="20"/>
                <w:szCs w:val="20"/>
              </w:rPr>
            </w:pPr>
            <w:r>
              <w:rPr>
                <w:rFonts w:ascii="SimSun" w:hAnsi="SimSun" w:eastAsia="SimSun" w:cs="SimSun"/>
                <w:sz w:val="20"/>
                <w:szCs w:val="20"/>
                <w:spacing w:val="-3"/>
              </w:rPr>
              <w:t>26</w:t>
            </w:r>
          </w:p>
        </w:tc>
        <w:tc>
          <w:tcPr>
            <w:tcW w:w="3209" w:type="dxa"/>
            <w:vAlign w:val="top"/>
            <w:gridSpan w:val="2"/>
          </w:tcPr>
          <w:p>
            <w:pPr>
              <w:ind w:firstLine="2220"/>
              <w:spacing w:before="92" w:line="204" w:lineRule="auto"/>
              <w:rPr>
                <w:rFonts w:ascii="SimSun" w:hAnsi="SimSun" w:eastAsia="SimSun" w:cs="SimSun"/>
                <w:sz w:val="20"/>
                <w:szCs w:val="20"/>
              </w:rPr>
            </w:pPr>
            <w:r>
              <w:rPr>
                <w:rFonts w:ascii="SimSun" w:hAnsi="SimSun" w:eastAsia="SimSun" w:cs="SimSun"/>
                <w:sz w:val="20"/>
                <w:szCs w:val="20"/>
                <w:spacing w:val="-2"/>
              </w:rPr>
              <w:t>25,717.64</w:t>
            </w:r>
          </w:p>
        </w:tc>
      </w:tr>
      <w:tr>
        <w:trPr>
          <w:trHeight w:val="330" w:hRule="atLeast"/>
        </w:trPr>
        <w:tc>
          <w:tcPr>
            <w:tcW w:w="4480" w:type="dxa"/>
            <w:vAlign w:val="top"/>
          </w:tcPr>
          <w:p>
            <w:pPr>
              <w:ind w:firstLine="131"/>
              <w:spacing w:before="60" w:line="204" w:lineRule="auto"/>
              <w:rPr>
                <w:rFonts w:ascii="SimSun" w:hAnsi="SimSun" w:eastAsia="SimSun" w:cs="SimSun"/>
                <w:sz w:val="20"/>
                <w:szCs w:val="20"/>
              </w:rPr>
            </w:pPr>
            <w:r>
              <w:rPr>
                <w:rFonts w:ascii="SimSun" w:hAnsi="SimSun" w:eastAsia="SimSun" w:cs="SimSun"/>
                <w:sz w:val="20"/>
                <w:szCs w:val="20"/>
                <w:spacing w:val="-1"/>
              </w:rPr>
              <w:t>处置固定资产、无形资产所收回的现金</w:t>
            </w:r>
          </w:p>
        </w:tc>
        <w:tc>
          <w:tcPr>
            <w:tcW w:w="1120" w:type="dxa"/>
            <w:vAlign w:val="top"/>
          </w:tcPr>
          <w:p>
            <w:pPr>
              <w:ind w:firstLine="460"/>
              <w:spacing w:before="93" w:line="204" w:lineRule="auto"/>
              <w:rPr>
                <w:rFonts w:ascii="SimSun" w:hAnsi="SimSun" w:eastAsia="SimSun" w:cs="SimSun"/>
                <w:sz w:val="20"/>
                <w:szCs w:val="20"/>
              </w:rPr>
            </w:pPr>
            <w:r>
              <w:rPr>
                <w:rFonts w:ascii="SimSun" w:hAnsi="SimSun" w:eastAsia="SimSun" w:cs="SimSun"/>
                <w:sz w:val="20"/>
                <w:szCs w:val="20"/>
                <w:spacing w:val="-3"/>
              </w:rPr>
              <w:t>27</w:t>
            </w:r>
          </w:p>
        </w:tc>
        <w:tc>
          <w:tcPr>
            <w:tcW w:w="3209" w:type="dxa"/>
            <w:vAlign w:val="top"/>
            <w:gridSpan w:val="2"/>
          </w:tcPr>
          <w:p>
            <w:pPr>
              <w:rPr>
                <w:rFonts w:ascii="Arial"/>
                <w:sz w:val="21"/>
              </w:rPr>
            </w:pPr>
            <w:r/>
          </w:p>
        </w:tc>
      </w:tr>
      <w:tr>
        <w:trPr>
          <w:trHeight w:val="340" w:hRule="atLeast"/>
        </w:trPr>
        <w:tc>
          <w:tcPr>
            <w:tcW w:w="4480" w:type="dxa"/>
            <w:vAlign w:val="top"/>
          </w:tcPr>
          <w:p>
            <w:pPr>
              <w:ind w:firstLine="134"/>
              <w:spacing w:before="70" w:line="204" w:lineRule="auto"/>
              <w:rPr>
                <w:rFonts w:ascii="SimSun" w:hAnsi="SimSun" w:eastAsia="SimSun" w:cs="SimSun"/>
                <w:sz w:val="20"/>
                <w:szCs w:val="20"/>
              </w:rPr>
            </w:pPr>
            <w:r>
              <w:rPr>
                <w:rFonts w:ascii="SimSun" w:hAnsi="SimSun" w:eastAsia="SimSun" w:cs="SimSun"/>
                <w:sz w:val="20"/>
                <w:szCs w:val="20"/>
                <w:spacing w:val="-1"/>
              </w:rPr>
              <w:t>收到的其他与投资活动有关的现金</w:t>
            </w:r>
          </w:p>
        </w:tc>
        <w:tc>
          <w:tcPr>
            <w:tcW w:w="1120" w:type="dxa"/>
            <w:vAlign w:val="top"/>
          </w:tcPr>
          <w:p>
            <w:pPr>
              <w:ind w:firstLine="461"/>
              <w:spacing w:before="103" w:line="204" w:lineRule="auto"/>
              <w:rPr>
                <w:rFonts w:ascii="SimSun" w:hAnsi="SimSun" w:eastAsia="SimSun" w:cs="SimSun"/>
                <w:sz w:val="20"/>
                <w:szCs w:val="20"/>
              </w:rPr>
            </w:pPr>
            <w:r>
              <w:rPr>
                <w:rFonts w:ascii="SimSun" w:hAnsi="SimSun" w:eastAsia="SimSun" w:cs="SimSun"/>
                <w:sz w:val="20"/>
                <w:szCs w:val="20"/>
                <w:spacing w:val="-3"/>
              </w:rPr>
              <w:t>30</w:t>
            </w:r>
          </w:p>
        </w:tc>
        <w:tc>
          <w:tcPr>
            <w:tcW w:w="3209" w:type="dxa"/>
            <w:vAlign w:val="top"/>
            <w:gridSpan w:val="2"/>
          </w:tcPr>
          <w:p>
            <w:pPr>
              <w:rPr>
                <w:rFonts w:ascii="Arial"/>
                <w:sz w:val="21"/>
              </w:rPr>
            </w:pPr>
            <w:r/>
          </w:p>
        </w:tc>
      </w:tr>
      <w:tr>
        <w:trPr>
          <w:trHeight w:val="330" w:hRule="atLeast"/>
        </w:trPr>
        <w:tc>
          <w:tcPr>
            <w:tcW w:w="4480" w:type="dxa"/>
            <w:vAlign w:val="top"/>
          </w:tcPr>
          <w:p>
            <w:pPr>
              <w:ind w:firstLine="1679"/>
              <w:spacing w:before="60" w:line="204" w:lineRule="auto"/>
              <w:rPr>
                <w:rFonts w:ascii="SimSun" w:hAnsi="SimSun" w:eastAsia="SimSun" w:cs="SimSun"/>
                <w:sz w:val="20"/>
                <w:szCs w:val="20"/>
              </w:rPr>
            </w:pPr>
            <w:r>
              <w:rPr>
                <w:rFonts w:ascii="SimSun" w:hAnsi="SimSun" w:eastAsia="SimSun" w:cs="SimSun"/>
                <w:sz w:val="20"/>
                <w:szCs w:val="20"/>
                <w:spacing w:val="-2"/>
              </w:rPr>
              <w:t>现金流入小计</w:t>
            </w:r>
          </w:p>
        </w:tc>
        <w:tc>
          <w:tcPr>
            <w:tcW w:w="1120" w:type="dxa"/>
            <w:vAlign w:val="top"/>
          </w:tcPr>
          <w:p>
            <w:pPr>
              <w:ind w:firstLine="461"/>
              <w:spacing w:before="93" w:line="204" w:lineRule="auto"/>
              <w:rPr>
                <w:rFonts w:ascii="SimSun" w:hAnsi="SimSun" w:eastAsia="SimSun" w:cs="SimSun"/>
                <w:sz w:val="20"/>
                <w:szCs w:val="20"/>
              </w:rPr>
            </w:pPr>
            <w:r>
              <w:rPr>
                <w:rFonts w:ascii="SimSun" w:hAnsi="SimSun" w:eastAsia="SimSun" w:cs="SimSun"/>
                <w:sz w:val="20"/>
                <w:szCs w:val="20"/>
                <w:spacing w:val="-3"/>
              </w:rPr>
              <w:t>34</w:t>
            </w:r>
          </w:p>
        </w:tc>
        <w:tc>
          <w:tcPr>
            <w:tcW w:w="3209" w:type="dxa"/>
            <w:vAlign w:val="top"/>
            <w:gridSpan w:val="2"/>
          </w:tcPr>
          <w:p>
            <w:pPr>
              <w:ind w:firstLine="1820"/>
              <w:spacing w:before="92" w:line="204" w:lineRule="auto"/>
              <w:rPr>
                <w:rFonts w:ascii="SimSun" w:hAnsi="SimSun" w:eastAsia="SimSun" w:cs="SimSun"/>
                <w:sz w:val="20"/>
                <w:szCs w:val="20"/>
              </w:rPr>
            </w:pPr>
            <w:r>
              <w:rPr>
                <w:rFonts w:ascii="SimSun" w:hAnsi="SimSun" w:eastAsia="SimSun" w:cs="SimSun"/>
                <w:sz w:val="20"/>
                <w:szCs w:val="20"/>
                <w:spacing w:val="-2"/>
              </w:rPr>
              <w:t>2,</w:t>
            </w:r>
            <w:r>
              <w:rPr>
                <w:rFonts w:ascii="SimSun" w:hAnsi="SimSun" w:eastAsia="SimSun" w:cs="SimSun"/>
                <w:sz w:val="20"/>
                <w:szCs w:val="20"/>
                <w:spacing w:val="14"/>
              </w:rPr>
              <w:t> </w:t>
            </w:r>
            <w:r>
              <w:rPr>
                <w:rFonts w:ascii="SimSun" w:hAnsi="SimSun" w:eastAsia="SimSun" w:cs="SimSun"/>
                <w:sz w:val="20"/>
                <w:szCs w:val="20"/>
                <w:spacing w:val="-2"/>
              </w:rPr>
              <w:t>025,717.64</w:t>
            </w:r>
          </w:p>
        </w:tc>
      </w:tr>
      <w:tr>
        <w:trPr>
          <w:trHeight w:val="330" w:hRule="atLeast"/>
        </w:trPr>
        <w:tc>
          <w:tcPr>
            <w:tcW w:w="4480" w:type="dxa"/>
            <w:vAlign w:val="top"/>
          </w:tcPr>
          <w:p>
            <w:pPr>
              <w:ind w:firstLine="126"/>
              <w:spacing w:before="60" w:line="204" w:lineRule="auto"/>
              <w:rPr>
                <w:rFonts w:ascii="SimSun" w:hAnsi="SimSun" w:eastAsia="SimSun" w:cs="SimSun"/>
                <w:sz w:val="20"/>
                <w:szCs w:val="20"/>
              </w:rPr>
            </w:pPr>
            <w:r>
              <w:rPr>
                <w:rFonts w:ascii="SimSun" w:hAnsi="SimSun" w:eastAsia="SimSun" w:cs="SimSun"/>
                <w:sz w:val="20"/>
                <w:szCs w:val="20"/>
                <w:spacing w:val="-1"/>
              </w:rPr>
              <w:t>购建固定资产、无形资产支付的现金</w:t>
            </w:r>
          </w:p>
        </w:tc>
        <w:tc>
          <w:tcPr>
            <w:tcW w:w="1120" w:type="dxa"/>
            <w:vAlign w:val="top"/>
          </w:tcPr>
          <w:p>
            <w:pPr>
              <w:ind w:firstLine="461"/>
              <w:spacing w:before="93" w:line="204" w:lineRule="auto"/>
              <w:rPr>
                <w:rFonts w:ascii="SimSun" w:hAnsi="SimSun" w:eastAsia="SimSun" w:cs="SimSun"/>
                <w:sz w:val="20"/>
                <w:szCs w:val="20"/>
              </w:rPr>
            </w:pPr>
            <w:r>
              <w:rPr>
                <w:rFonts w:ascii="SimSun" w:hAnsi="SimSun" w:eastAsia="SimSun" w:cs="SimSun"/>
                <w:sz w:val="20"/>
                <w:szCs w:val="20"/>
                <w:spacing w:val="-3"/>
              </w:rPr>
              <w:t>35</w:t>
            </w:r>
          </w:p>
        </w:tc>
        <w:tc>
          <w:tcPr>
            <w:tcW w:w="3209" w:type="dxa"/>
            <w:vAlign w:val="top"/>
            <w:gridSpan w:val="2"/>
          </w:tcPr>
          <w:p>
            <w:pPr>
              <w:rPr>
                <w:rFonts w:ascii="Arial"/>
                <w:sz w:val="21"/>
              </w:rPr>
            </w:pPr>
            <w:r/>
          </w:p>
        </w:tc>
      </w:tr>
      <w:tr>
        <w:trPr>
          <w:trHeight w:val="340" w:hRule="atLeast"/>
        </w:trPr>
        <w:tc>
          <w:tcPr>
            <w:tcW w:w="4480" w:type="dxa"/>
            <w:vAlign w:val="top"/>
          </w:tcPr>
          <w:p>
            <w:pPr>
              <w:ind w:firstLine="127"/>
              <w:spacing w:before="20" w:line="204" w:lineRule="auto"/>
              <w:rPr>
                <w:rFonts w:ascii="SimSun" w:hAnsi="SimSun" w:eastAsia="SimSun" w:cs="SimSun"/>
                <w:sz w:val="20"/>
                <w:szCs w:val="20"/>
              </w:rPr>
            </w:pPr>
            <w:r>
              <w:rPr>
                <w:rFonts w:ascii="SimSun" w:hAnsi="SimSun" w:eastAsia="SimSun" w:cs="SimSun"/>
                <w:sz w:val="20"/>
                <w:szCs w:val="20"/>
                <w:spacing w:val="-1"/>
              </w:rPr>
              <w:t>对外投资所支付的现金</w:t>
            </w:r>
          </w:p>
        </w:tc>
        <w:tc>
          <w:tcPr>
            <w:tcW w:w="1120" w:type="dxa"/>
            <w:vAlign w:val="top"/>
          </w:tcPr>
          <w:p>
            <w:pPr>
              <w:ind w:firstLine="461"/>
              <w:spacing w:before="103" w:line="204" w:lineRule="auto"/>
              <w:rPr>
                <w:rFonts w:ascii="SimSun" w:hAnsi="SimSun" w:eastAsia="SimSun" w:cs="SimSun"/>
                <w:sz w:val="20"/>
                <w:szCs w:val="20"/>
              </w:rPr>
            </w:pPr>
            <w:r>
              <w:rPr>
                <w:rFonts w:ascii="SimSun" w:hAnsi="SimSun" w:eastAsia="SimSun" w:cs="SimSun"/>
                <w:sz w:val="20"/>
                <w:szCs w:val="20"/>
                <w:spacing w:val="-3"/>
              </w:rPr>
              <w:t>36</w:t>
            </w:r>
          </w:p>
        </w:tc>
        <w:tc>
          <w:tcPr>
            <w:tcW w:w="3209" w:type="dxa"/>
            <w:vAlign w:val="top"/>
            <w:gridSpan w:val="2"/>
          </w:tcPr>
          <w:p>
            <w:pPr>
              <w:ind w:firstLine="1820"/>
              <w:spacing w:before="103" w:line="204" w:lineRule="auto"/>
              <w:rPr>
                <w:rFonts w:ascii="SimSun" w:hAnsi="SimSun" w:eastAsia="SimSun" w:cs="SimSun"/>
                <w:sz w:val="20"/>
                <w:szCs w:val="20"/>
              </w:rPr>
            </w:pPr>
            <w:r>
              <w:rPr>
                <w:rFonts w:ascii="SimSun" w:hAnsi="SimSun" w:eastAsia="SimSun" w:cs="SimSun"/>
                <w:sz w:val="20"/>
                <w:szCs w:val="20"/>
                <w:spacing w:val="-3"/>
              </w:rPr>
              <w:t>2,</w:t>
            </w:r>
            <w:r>
              <w:rPr>
                <w:rFonts w:ascii="SimSun" w:hAnsi="SimSun" w:eastAsia="SimSun" w:cs="SimSun"/>
                <w:sz w:val="20"/>
                <w:szCs w:val="20"/>
                <w:spacing w:val="14"/>
              </w:rPr>
              <w:t> </w:t>
            </w:r>
            <w:r>
              <w:rPr>
                <w:rFonts w:ascii="SimSun" w:hAnsi="SimSun" w:eastAsia="SimSun" w:cs="SimSun"/>
                <w:sz w:val="20"/>
                <w:szCs w:val="20"/>
                <w:spacing w:val="-3"/>
              </w:rPr>
              <w:t>00,</w:t>
            </w:r>
            <w:r>
              <w:rPr>
                <w:rFonts w:ascii="SimSun" w:hAnsi="SimSun" w:eastAsia="SimSun" w:cs="SimSun"/>
                <w:sz w:val="20"/>
                <w:szCs w:val="20"/>
                <w:spacing w:val="10"/>
              </w:rPr>
              <w:t> </w:t>
            </w:r>
            <w:r>
              <w:rPr>
                <w:rFonts w:ascii="SimSun" w:hAnsi="SimSun" w:eastAsia="SimSun" w:cs="SimSun"/>
                <w:sz w:val="20"/>
                <w:szCs w:val="20"/>
                <w:spacing w:val="-3"/>
              </w:rPr>
              <w:t>000.00</w:t>
            </w:r>
          </w:p>
        </w:tc>
      </w:tr>
      <w:tr>
        <w:trPr>
          <w:trHeight w:val="340" w:hRule="atLeast"/>
        </w:trPr>
        <w:tc>
          <w:tcPr>
            <w:tcW w:w="4480" w:type="dxa"/>
            <w:vAlign w:val="top"/>
          </w:tcPr>
          <w:p>
            <w:pPr>
              <w:ind w:firstLine="128"/>
              <w:spacing w:before="70" w:line="204" w:lineRule="auto"/>
              <w:rPr>
                <w:rFonts w:ascii="SimSun" w:hAnsi="SimSun" w:eastAsia="SimSun" w:cs="SimSun"/>
                <w:sz w:val="20"/>
                <w:szCs w:val="20"/>
              </w:rPr>
            </w:pPr>
            <w:r>
              <w:rPr>
                <w:rFonts w:ascii="SimSun" w:hAnsi="SimSun" w:eastAsia="SimSun" w:cs="SimSun"/>
                <w:sz w:val="20"/>
                <w:szCs w:val="20"/>
                <w:spacing w:val="-1"/>
              </w:rPr>
              <w:t>支付的其他与投资活动有关的现金</w:t>
            </w:r>
          </w:p>
        </w:tc>
        <w:tc>
          <w:tcPr>
            <w:tcW w:w="1120" w:type="dxa"/>
            <w:vAlign w:val="top"/>
          </w:tcPr>
          <w:p>
            <w:pPr>
              <w:ind w:firstLine="461"/>
              <w:spacing w:before="103" w:line="204" w:lineRule="auto"/>
              <w:rPr>
                <w:rFonts w:ascii="SimSun" w:hAnsi="SimSun" w:eastAsia="SimSun" w:cs="SimSun"/>
                <w:sz w:val="20"/>
                <w:szCs w:val="20"/>
              </w:rPr>
            </w:pPr>
            <w:r>
              <w:rPr>
                <w:rFonts w:ascii="SimSun" w:hAnsi="SimSun" w:eastAsia="SimSun" w:cs="SimSun"/>
                <w:sz w:val="20"/>
                <w:szCs w:val="20"/>
                <w:spacing w:val="-3"/>
              </w:rPr>
              <w:t>39</w:t>
            </w:r>
          </w:p>
        </w:tc>
        <w:tc>
          <w:tcPr>
            <w:tcW w:w="3209" w:type="dxa"/>
            <w:vAlign w:val="top"/>
            <w:gridSpan w:val="2"/>
          </w:tcPr>
          <w:p>
            <w:pPr>
              <w:rPr>
                <w:rFonts w:ascii="Arial"/>
                <w:sz w:val="21"/>
              </w:rPr>
            </w:pPr>
            <w:r/>
          </w:p>
        </w:tc>
      </w:tr>
      <w:tr>
        <w:trPr>
          <w:trHeight w:val="330" w:hRule="atLeast"/>
        </w:trPr>
        <w:tc>
          <w:tcPr>
            <w:tcW w:w="4480" w:type="dxa"/>
            <w:vAlign w:val="top"/>
          </w:tcPr>
          <w:p>
            <w:pPr>
              <w:ind w:firstLine="1679"/>
              <w:spacing w:before="60" w:line="204" w:lineRule="auto"/>
              <w:rPr>
                <w:rFonts w:ascii="SimSun" w:hAnsi="SimSun" w:eastAsia="SimSun" w:cs="SimSun"/>
                <w:sz w:val="20"/>
                <w:szCs w:val="20"/>
              </w:rPr>
            </w:pPr>
            <w:r>
              <w:rPr>
                <w:rFonts w:ascii="SimSun" w:hAnsi="SimSun" w:eastAsia="SimSun" w:cs="SimSun"/>
                <w:sz w:val="20"/>
                <w:szCs w:val="20"/>
                <w:spacing w:val="-2"/>
              </w:rPr>
              <w:t>现金流出小计</w:t>
            </w:r>
          </w:p>
        </w:tc>
        <w:tc>
          <w:tcPr>
            <w:tcW w:w="1120" w:type="dxa"/>
            <w:vAlign w:val="top"/>
          </w:tcPr>
          <w:p>
            <w:pPr>
              <w:ind w:firstLine="456"/>
              <w:spacing w:before="93" w:line="204" w:lineRule="auto"/>
              <w:rPr>
                <w:rFonts w:ascii="SimSun" w:hAnsi="SimSun" w:eastAsia="SimSun" w:cs="SimSun"/>
                <w:sz w:val="20"/>
                <w:szCs w:val="20"/>
              </w:rPr>
            </w:pPr>
            <w:r>
              <w:rPr>
                <w:rFonts w:ascii="SimSun" w:hAnsi="SimSun" w:eastAsia="SimSun" w:cs="SimSun"/>
                <w:sz w:val="20"/>
                <w:szCs w:val="20"/>
                <w:spacing w:val="-2"/>
              </w:rPr>
              <w:t>43</w:t>
            </w:r>
          </w:p>
        </w:tc>
        <w:tc>
          <w:tcPr>
            <w:tcW w:w="3209" w:type="dxa"/>
            <w:vAlign w:val="top"/>
            <w:gridSpan w:val="2"/>
          </w:tcPr>
          <w:p>
            <w:pPr>
              <w:ind w:firstLine="1920"/>
              <w:spacing w:before="93" w:line="204" w:lineRule="auto"/>
              <w:rPr>
                <w:rFonts w:ascii="SimSun" w:hAnsi="SimSun" w:eastAsia="SimSun" w:cs="SimSun"/>
                <w:sz w:val="20"/>
                <w:szCs w:val="20"/>
              </w:rPr>
            </w:pPr>
            <w:r>
              <w:rPr>
                <w:rFonts w:ascii="SimSun" w:hAnsi="SimSun" w:eastAsia="SimSun" w:cs="SimSun"/>
                <w:sz w:val="20"/>
                <w:szCs w:val="20"/>
                <w:spacing w:val="-1"/>
              </w:rPr>
              <w:t>2,000,000.00</w:t>
            </w:r>
          </w:p>
        </w:tc>
      </w:tr>
      <w:tr>
        <w:trPr>
          <w:trHeight w:val="330" w:hRule="atLeast"/>
        </w:trPr>
        <w:tc>
          <w:tcPr>
            <w:tcW w:w="4480" w:type="dxa"/>
            <w:vAlign w:val="top"/>
          </w:tcPr>
          <w:p>
            <w:pPr>
              <w:ind w:firstLine="890"/>
              <w:spacing w:before="60" w:line="204" w:lineRule="auto"/>
              <w:rPr>
                <w:rFonts w:ascii="SimSun" w:hAnsi="SimSun" w:eastAsia="SimSun" w:cs="SimSun"/>
                <w:sz w:val="20"/>
                <w:szCs w:val="20"/>
              </w:rPr>
            </w:pPr>
            <w:r>
              <w:rPr>
                <w:rFonts w:ascii="SimSun" w:hAnsi="SimSun" w:eastAsia="SimSun" w:cs="SimSun"/>
                <w:sz w:val="20"/>
                <w:szCs w:val="20"/>
                <w:spacing w:val="-1"/>
              </w:rPr>
              <w:t>投资活动所产生的现金流量净额</w:t>
            </w:r>
          </w:p>
        </w:tc>
        <w:tc>
          <w:tcPr>
            <w:tcW w:w="1120" w:type="dxa"/>
            <w:vAlign w:val="top"/>
          </w:tcPr>
          <w:p>
            <w:pPr>
              <w:ind w:firstLine="456"/>
              <w:spacing w:before="93" w:line="204" w:lineRule="auto"/>
              <w:rPr>
                <w:rFonts w:ascii="SimSun" w:hAnsi="SimSun" w:eastAsia="SimSun" w:cs="SimSun"/>
                <w:sz w:val="20"/>
                <w:szCs w:val="20"/>
              </w:rPr>
            </w:pPr>
            <w:r>
              <w:rPr>
                <w:rFonts w:ascii="SimSun" w:hAnsi="SimSun" w:eastAsia="SimSun" w:cs="SimSun"/>
                <w:sz w:val="20"/>
                <w:szCs w:val="20"/>
                <w:spacing w:val="-2"/>
              </w:rPr>
              <w:t>44</w:t>
            </w:r>
          </w:p>
        </w:tc>
        <w:tc>
          <w:tcPr>
            <w:tcW w:w="3209" w:type="dxa"/>
            <w:vAlign w:val="top"/>
            <w:gridSpan w:val="2"/>
          </w:tcPr>
          <w:p>
            <w:pPr>
              <w:ind w:firstLine="2220"/>
              <w:spacing w:before="92" w:line="204" w:lineRule="auto"/>
              <w:rPr>
                <w:rFonts w:ascii="SimSun" w:hAnsi="SimSun" w:eastAsia="SimSun" w:cs="SimSun"/>
                <w:sz w:val="20"/>
                <w:szCs w:val="20"/>
              </w:rPr>
            </w:pPr>
            <w:r>
              <w:rPr>
                <w:rFonts w:ascii="SimSun" w:hAnsi="SimSun" w:eastAsia="SimSun" w:cs="SimSun"/>
                <w:sz w:val="20"/>
                <w:szCs w:val="20"/>
                <w:spacing w:val="-2"/>
              </w:rPr>
              <w:t>25,717.64</w:t>
            </w:r>
          </w:p>
        </w:tc>
      </w:tr>
      <w:tr>
        <w:trPr>
          <w:trHeight w:val="340" w:hRule="atLeast"/>
        </w:trPr>
        <w:tc>
          <w:tcPr>
            <w:tcW w:w="4480" w:type="dxa"/>
            <w:vAlign w:val="top"/>
          </w:tcPr>
          <w:p>
            <w:pPr>
              <w:ind w:firstLine="127"/>
              <w:spacing w:before="70" w:line="204" w:lineRule="auto"/>
              <w:rPr>
                <w:rFonts w:ascii="SimSun" w:hAnsi="SimSun" w:eastAsia="SimSun" w:cs="SimSun"/>
                <w:sz w:val="20"/>
                <w:szCs w:val="20"/>
              </w:rPr>
            </w:pPr>
            <w:r>
              <w:rPr>
                <w:rFonts w:ascii="SimSun" w:hAnsi="SimSun" w:eastAsia="SimSun" w:cs="SimSun"/>
                <w:sz w:val="20"/>
                <w:szCs w:val="20"/>
                <w:spacing w:val="5"/>
              </w:rPr>
              <w:t>三、筹资活动产生的现金流量∶</w:t>
            </w:r>
          </w:p>
        </w:tc>
        <w:tc>
          <w:tcPr>
            <w:tcW w:w="1120" w:type="dxa"/>
            <w:vAlign w:val="top"/>
          </w:tcPr>
          <w:p>
            <w:pPr>
              <w:rPr>
                <w:rFonts w:ascii="Arial"/>
                <w:sz w:val="21"/>
              </w:rPr>
            </w:pPr>
            <w:r/>
          </w:p>
        </w:tc>
        <w:tc>
          <w:tcPr>
            <w:tcW w:w="3209" w:type="dxa"/>
            <w:vAlign w:val="top"/>
            <w:gridSpan w:val="2"/>
          </w:tcPr>
          <w:p>
            <w:pPr>
              <w:rPr>
                <w:rFonts w:ascii="Arial"/>
                <w:sz w:val="21"/>
              </w:rPr>
            </w:pPr>
            <w:r/>
          </w:p>
        </w:tc>
      </w:tr>
      <w:tr>
        <w:trPr>
          <w:trHeight w:val="340" w:hRule="atLeast"/>
        </w:trPr>
        <w:tc>
          <w:tcPr>
            <w:tcW w:w="4480" w:type="dxa"/>
            <w:vAlign w:val="top"/>
          </w:tcPr>
          <w:p>
            <w:pPr>
              <w:ind w:firstLine="127"/>
              <w:spacing w:before="70" w:line="204" w:lineRule="auto"/>
              <w:rPr>
                <w:rFonts w:ascii="SimSun" w:hAnsi="SimSun" w:eastAsia="SimSun" w:cs="SimSun"/>
                <w:sz w:val="20"/>
                <w:szCs w:val="20"/>
              </w:rPr>
            </w:pPr>
            <w:r>
              <w:rPr>
                <w:rFonts w:ascii="SimSun" w:hAnsi="SimSun" w:eastAsia="SimSun" w:cs="SimSun"/>
                <w:sz w:val="20"/>
                <w:szCs w:val="20"/>
                <w:spacing w:val="-1"/>
              </w:rPr>
              <w:t>借款所收到的现金</w:t>
            </w:r>
          </w:p>
        </w:tc>
        <w:tc>
          <w:tcPr>
            <w:tcW w:w="1120" w:type="dxa"/>
            <w:vAlign w:val="top"/>
          </w:tcPr>
          <w:p>
            <w:pPr>
              <w:ind w:firstLine="456"/>
              <w:spacing w:before="103" w:line="204" w:lineRule="auto"/>
              <w:rPr>
                <w:rFonts w:ascii="SimSun" w:hAnsi="SimSun" w:eastAsia="SimSun" w:cs="SimSun"/>
                <w:sz w:val="20"/>
                <w:szCs w:val="20"/>
              </w:rPr>
            </w:pPr>
            <w:r>
              <w:rPr>
                <w:rFonts w:ascii="SimSun" w:hAnsi="SimSun" w:eastAsia="SimSun" w:cs="SimSun"/>
                <w:sz w:val="20"/>
                <w:szCs w:val="20"/>
                <w:spacing w:val="-2"/>
              </w:rPr>
              <w:t>45</w:t>
            </w:r>
          </w:p>
        </w:tc>
        <w:tc>
          <w:tcPr>
            <w:tcW w:w="3209" w:type="dxa"/>
            <w:vAlign w:val="top"/>
            <w:gridSpan w:val="2"/>
          </w:tcPr>
          <w:p>
            <w:pPr>
              <w:rPr>
                <w:rFonts w:ascii="Arial"/>
                <w:sz w:val="21"/>
              </w:rPr>
            </w:pPr>
            <w:r/>
          </w:p>
        </w:tc>
      </w:tr>
      <w:tr>
        <w:trPr>
          <w:trHeight w:val="330" w:hRule="atLeast"/>
        </w:trPr>
        <w:tc>
          <w:tcPr>
            <w:tcW w:w="4480" w:type="dxa"/>
            <w:vAlign w:val="top"/>
          </w:tcPr>
          <w:p>
            <w:pPr>
              <w:ind w:firstLine="134"/>
              <w:spacing w:before="60" w:line="204" w:lineRule="auto"/>
              <w:rPr>
                <w:rFonts w:ascii="SimSun" w:hAnsi="SimSun" w:eastAsia="SimSun" w:cs="SimSun"/>
                <w:sz w:val="20"/>
                <w:szCs w:val="20"/>
              </w:rPr>
            </w:pPr>
            <w:r>
              <w:rPr>
                <w:rFonts w:ascii="SimSun" w:hAnsi="SimSun" w:eastAsia="SimSun" w:cs="SimSun"/>
                <w:sz w:val="20"/>
                <w:szCs w:val="20"/>
                <w:spacing w:val="-1"/>
              </w:rPr>
              <w:t>收到的其他与筹资活动有关的现金</w:t>
            </w:r>
          </w:p>
        </w:tc>
        <w:tc>
          <w:tcPr>
            <w:tcW w:w="1120" w:type="dxa"/>
            <w:vAlign w:val="top"/>
          </w:tcPr>
          <w:p>
            <w:pPr>
              <w:ind w:firstLine="456"/>
              <w:spacing w:before="93" w:line="204" w:lineRule="auto"/>
              <w:rPr>
                <w:rFonts w:ascii="SimSun" w:hAnsi="SimSun" w:eastAsia="SimSun" w:cs="SimSun"/>
                <w:sz w:val="20"/>
                <w:szCs w:val="20"/>
              </w:rPr>
            </w:pPr>
            <w:r>
              <w:rPr>
                <w:rFonts w:ascii="SimSun" w:hAnsi="SimSun" w:eastAsia="SimSun" w:cs="SimSun"/>
                <w:sz w:val="20"/>
                <w:szCs w:val="20"/>
                <w:spacing w:val="-2"/>
              </w:rPr>
              <w:t>48</w:t>
            </w:r>
          </w:p>
        </w:tc>
        <w:tc>
          <w:tcPr>
            <w:tcW w:w="3209" w:type="dxa"/>
            <w:vAlign w:val="top"/>
            <w:gridSpan w:val="2"/>
          </w:tcPr>
          <w:p>
            <w:pPr>
              <w:rPr>
                <w:rFonts w:ascii="Arial"/>
                <w:sz w:val="21"/>
              </w:rPr>
            </w:pPr>
            <w:r/>
          </w:p>
        </w:tc>
      </w:tr>
      <w:tr>
        <w:trPr>
          <w:trHeight w:val="340" w:hRule="atLeast"/>
        </w:trPr>
        <w:tc>
          <w:tcPr>
            <w:tcW w:w="4480" w:type="dxa"/>
            <w:vAlign w:val="top"/>
          </w:tcPr>
          <w:p>
            <w:pPr>
              <w:ind w:firstLine="1679"/>
              <w:spacing w:before="70" w:line="204" w:lineRule="auto"/>
              <w:rPr>
                <w:rFonts w:ascii="SimSun" w:hAnsi="SimSun" w:eastAsia="SimSun" w:cs="SimSun"/>
                <w:sz w:val="20"/>
                <w:szCs w:val="20"/>
              </w:rPr>
            </w:pPr>
            <w:r>
              <w:rPr>
                <w:rFonts w:ascii="SimSun" w:hAnsi="SimSun" w:eastAsia="SimSun" w:cs="SimSun"/>
                <w:sz w:val="20"/>
                <w:szCs w:val="20"/>
                <w:spacing w:val="-2"/>
              </w:rPr>
              <w:t>现金流入小计</w:t>
            </w:r>
          </w:p>
        </w:tc>
        <w:tc>
          <w:tcPr>
            <w:tcW w:w="1120" w:type="dxa"/>
            <w:vAlign w:val="top"/>
          </w:tcPr>
          <w:p>
            <w:pPr>
              <w:ind w:firstLine="461"/>
              <w:spacing w:before="103" w:line="204" w:lineRule="auto"/>
              <w:rPr>
                <w:rFonts w:ascii="SimSun" w:hAnsi="SimSun" w:eastAsia="SimSun" w:cs="SimSun"/>
                <w:sz w:val="20"/>
                <w:szCs w:val="20"/>
              </w:rPr>
            </w:pPr>
            <w:r>
              <w:rPr>
                <w:rFonts w:ascii="SimSun" w:hAnsi="SimSun" w:eastAsia="SimSun" w:cs="SimSun"/>
                <w:sz w:val="20"/>
                <w:szCs w:val="20"/>
                <w:spacing w:val="-3"/>
              </w:rPr>
              <w:t>50</w:t>
            </w:r>
          </w:p>
        </w:tc>
        <w:tc>
          <w:tcPr>
            <w:tcW w:w="3209" w:type="dxa"/>
            <w:vAlign w:val="top"/>
            <w:gridSpan w:val="2"/>
          </w:tcPr>
          <w:p>
            <w:pPr>
              <w:rPr>
                <w:rFonts w:ascii="Arial"/>
                <w:sz w:val="21"/>
              </w:rPr>
            </w:pPr>
            <w:r/>
          </w:p>
        </w:tc>
      </w:tr>
      <w:tr>
        <w:trPr>
          <w:trHeight w:val="330" w:hRule="atLeast"/>
        </w:trPr>
        <w:tc>
          <w:tcPr>
            <w:tcW w:w="4480" w:type="dxa"/>
            <w:vAlign w:val="top"/>
          </w:tcPr>
          <w:p>
            <w:pPr>
              <w:ind w:firstLine="127"/>
              <w:spacing w:before="60" w:line="204" w:lineRule="auto"/>
              <w:rPr>
                <w:rFonts w:ascii="SimSun" w:hAnsi="SimSun" w:eastAsia="SimSun" w:cs="SimSun"/>
                <w:sz w:val="20"/>
                <w:szCs w:val="20"/>
              </w:rPr>
            </w:pPr>
            <w:r>
              <w:rPr>
                <w:rFonts w:ascii="SimSun" w:hAnsi="SimSun" w:eastAsia="SimSun" w:cs="SimSun"/>
                <w:sz w:val="20"/>
                <w:szCs w:val="20"/>
                <w:spacing w:val="-1"/>
              </w:rPr>
              <w:t>偿还借款所支付的现金</w:t>
            </w:r>
          </w:p>
        </w:tc>
        <w:tc>
          <w:tcPr>
            <w:tcW w:w="1120" w:type="dxa"/>
            <w:vAlign w:val="top"/>
          </w:tcPr>
          <w:p>
            <w:pPr>
              <w:ind w:firstLine="461"/>
              <w:spacing w:before="93" w:line="204" w:lineRule="auto"/>
              <w:rPr>
                <w:rFonts w:ascii="SimSun" w:hAnsi="SimSun" w:eastAsia="SimSun" w:cs="SimSun"/>
                <w:sz w:val="20"/>
                <w:szCs w:val="20"/>
              </w:rPr>
            </w:pPr>
            <w:r>
              <w:rPr>
                <w:rFonts w:ascii="SimSun" w:hAnsi="SimSun" w:eastAsia="SimSun" w:cs="SimSun"/>
                <w:sz w:val="20"/>
                <w:szCs w:val="20"/>
                <w:spacing w:val="-3"/>
              </w:rPr>
              <w:t>51</w:t>
            </w:r>
          </w:p>
        </w:tc>
        <w:tc>
          <w:tcPr>
            <w:tcW w:w="3209" w:type="dxa"/>
            <w:vAlign w:val="top"/>
            <w:gridSpan w:val="2"/>
          </w:tcPr>
          <w:p>
            <w:pPr>
              <w:rPr>
                <w:rFonts w:ascii="Arial"/>
                <w:sz w:val="21"/>
              </w:rPr>
            </w:pPr>
            <w:r/>
          </w:p>
        </w:tc>
      </w:tr>
      <w:tr>
        <w:trPr>
          <w:trHeight w:val="330" w:hRule="atLeast"/>
        </w:trPr>
        <w:tc>
          <w:tcPr>
            <w:tcW w:w="4480" w:type="dxa"/>
            <w:vAlign w:val="top"/>
          </w:tcPr>
          <w:p>
            <w:pPr>
              <w:ind w:firstLine="127"/>
              <w:spacing w:before="60" w:line="204" w:lineRule="auto"/>
              <w:rPr>
                <w:rFonts w:ascii="SimSun" w:hAnsi="SimSun" w:eastAsia="SimSun" w:cs="SimSun"/>
                <w:sz w:val="20"/>
                <w:szCs w:val="20"/>
              </w:rPr>
            </w:pPr>
            <w:r>
              <w:rPr>
                <w:rFonts w:ascii="SimSun" w:hAnsi="SimSun" w:eastAsia="SimSun" w:cs="SimSun"/>
                <w:sz w:val="20"/>
                <w:szCs w:val="20"/>
                <w:spacing w:val="-1"/>
              </w:rPr>
              <w:t>偿付利息所支付的现金</w:t>
            </w:r>
          </w:p>
        </w:tc>
        <w:tc>
          <w:tcPr>
            <w:tcW w:w="1120" w:type="dxa"/>
            <w:vAlign w:val="top"/>
          </w:tcPr>
          <w:p>
            <w:pPr>
              <w:ind w:firstLine="461"/>
              <w:spacing w:before="93" w:line="204" w:lineRule="auto"/>
              <w:rPr>
                <w:rFonts w:ascii="SimSun" w:hAnsi="SimSun" w:eastAsia="SimSun" w:cs="SimSun"/>
                <w:sz w:val="20"/>
                <w:szCs w:val="20"/>
              </w:rPr>
            </w:pPr>
            <w:r>
              <w:rPr>
                <w:rFonts w:ascii="SimSun" w:hAnsi="SimSun" w:eastAsia="SimSun" w:cs="SimSun"/>
                <w:sz w:val="20"/>
                <w:szCs w:val="20"/>
                <w:spacing w:val="-3"/>
              </w:rPr>
              <w:t>52</w:t>
            </w:r>
          </w:p>
        </w:tc>
        <w:tc>
          <w:tcPr>
            <w:tcW w:w="3209" w:type="dxa"/>
            <w:vAlign w:val="top"/>
            <w:gridSpan w:val="2"/>
          </w:tcPr>
          <w:p>
            <w:pPr>
              <w:rPr>
                <w:rFonts w:ascii="Arial"/>
                <w:sz w:val="21"/>
              </w:rPr>
            </w:pPr>
            <w:r/>
          </w:p>
        </w:tc>
      </w:tr>
      <w:tr>
        <w:trPr>
          <w:trHeight w:val="340" w:hRule="atLeast"/>
        </w:trPr>
        <w:tc>
          <w:tcPr>
            <w:tcW w:w="4480" w:type="dxa"/>
            <w:vAlign w:val="top"/>
          </w:tcPr>
          <w:p>
            <w:pPr>
              <w:ind w:firstLine="128"/>
              <w:spacing w:before="70" w:line="204" w:lineRule="auto"/>
              <w:rPr>
                <w:rFonts w:ascii="SimSun" w:hAnsi="SimSun" w:eastAsia="SimSun" w:cs="SimSun"/>
                <w:sz w:val="20"/>
                <w:szCs w:val="20"/>
              </w:rPr>
            </w:pPr>
            <w:r>
              <w:rPr>
                <w:rFonts w:ascii="SimSun" w:hAnsi="SimSun" w:eastAsia="SimSun" w:cs="SimSun"/>
                <w:sz w:val="20"/>
                <w:szCs w:val="20"/>
                <w:spacing w:val="-1"/>
              </w:rPr>
              <w:t>支付的其他与筹资活动有关的现金</w:t>
            </w:r>
          </w:p>
        </w:tc>
        <w:tc>
          <w:tcPr>
            <w:tcW w:w="1120" w:type="dxa"/>
            <w:vAlign w:val="top"/>
          </w:tcPr>
          <w:p>
            <w:pPr>
              <w:ind w:firstLine="461"/>
              <w:spacing w:before="105" w:line="204" w:lineRule="auto"/>
              <w:rPr>
                <w:rFonts w:ascii="SimSun" w:hAnsi="SimSun" w:eastAsia="SimSun" w:cs="SimSun"/>
                <w:sz w:val="20"/>
                <w:szCs w:val="20"/>
              </w:rPr>
            </w:pPr>
            <w:r>
              <w:rPr>
                <w:rFonts w:ascii="SimSun" w:hAnsi="SimSun" w:eastAsia="SimSun" w:cs="SimSun"/>
                <w:sz w:val="20"/>
                <w:szCs w:val="20"/>
                <w:spacing w:val="-3"/>
              </w:rPr>
              <w:t>55</w:t>
            </w:r>
          </w:p>
        </w:tc>
        <w:tc>
          <w:tcPr>
            <w:tcW w:w="3209" w:type="dxa"/>
            <w:vAlign w:val="top"/>
            <w:gridSpan w:val="2"/>
          </w:tcPr>
          <w:p>
            <w:pPr>
              <w:rPr>
                <w:rFonts w:ascii="Arial"/>
                <w:sz w:val="21"/>
              </w:rPr>
            </w:pPr>
            <w:r/>
          </w:p>
        </w:tc>
      </w:tr>
      <w:tr>
        <w:trPr>
          <w:trHeight w:val="330" w:hRule="atLeast"/>
        </w:trPr>
        <w:tc>
          <w:tcPr>
            <w:tcW w:w="4480" w:type="dxa"/>
            <w:vAlign w:val="top"/>
          </w:tcPr>
          <w:p>
            <w:pPr>
              <w:ind w:firstLine="1679"/>
              <w:spacing w:before="60" w:line="204" w:lineRule="auto"/>
              <w:rPr>
                <w:rFonts w:ascii="SimSun" w:hAnsi="SimSun" w:eastAsia="SimSun" w:cs="SimSun"/>
                <w:sz w:val="20"/>
                <w:szCs w:val="20"/>
              </w:rPr>
            </w:pPr>
            <w:r>
              <w:rPr>
                <w:rFonts w:ascii="SimSun" w:hAnsi="SimSun" w:eastAsia="SimSun" w:cs="SimSun"/>
                <w:sz w:val="20"/>
                <w:szCs w:val="20"/>
                <w:spacing w:val="-2"/>
              </w:rPr>
              <w:t>现金流出小计</w:t>
            </w:r>
          </w:p>
        </w:tc>
        <w:tc>
          <w:tcPr>
            <w:tcW w:w="1120" w:type="dxa"/>
            <w:vAlign w:val="top"/>
          </w:tcPr>
          <w:p>
            <w:pPr>
              <w:ind w:firstLine="461"/>
              <w:spacing w:before="93" w:line="204" w:lineRule="auto"/>
              <w:rPr>
                <w:rFonts w:ascii="SimSun" w:hAnsi="SimSun" w:eastAsia="SimSun" w:cs="SimSun"/>
                <w:sz w:val="20"/>
                <w:szCs w:val="20"/>
              </w:rPr>
            </w:pPr>
            <w:r>
              <w:rPr>
                <w:rFonts w:ascii="SimSun" w:hAnsi="SimSun" w:eastAsia="SimSun" w:cs="SimSun"/>
                <w:sz w:val="20"/>
                <w:szCs w:val="20"/>
                <w:spacing w:val="-3"/>
              </w:rPr>
              <w:t>58</w:t>
            </w:r>
          </w:p>
        </w:tc>
        <w:tc>
          <w:tcPr>
            <w:tcW w:w="3209" w:type="dxa"/>
            <w:vAlign w:val="top"/>
            <w:gridSpan w:val="2"/>
          </w:tcPr>
          <w:p>
            <w:pPr>
              <w:rPr>
                <w:rFonts w:ascii="Arial"/>
                <w:sz w:val="21"/>
              </w:rPr>
            </w:pPr>
            <w:r/>
          </w:p>
        </w:tc>
      </w:tr>
      <w:tr>
        <w:trPr>
          <w:trHeight w:val="340" w:hRule="atLeast"/>
        </w:trPr>
        <w:tc>
          <w:tcPr>
            <w:tcW w:w="4480" w:type="dxa"/>
            <w:vAlign w:val="top"/>
          </w:tcPr>
          <w:p>
            <w:pPr>
              <w:ind w:firstLine="991"/>
              <w:spacing w:before="70" w:line="204" w:lineRule="auto"/>
              <w:rPr>
                <w:rFonts w:ascii="SimSun" w:hAnsi="SimSun" w:eastAsia="SimSun" w:cs="SimSun"/>
                <w:sz w:val="20"/>
                <w:szCs w:val="20"/>
              </w:rPr>
            </w:pPr>
            <w:r>
              <w:rPr>
                <w:rFonts w:ascii="SimSun" w:hAnsi="SimSun" w:eastAsia="SimSun" w:cs="SimSun"/>
                <w:sz w:val="20"/>
                <w:szCs w:val="20"/>
                <w:spacing w:val="-1"/>
              </w:rPr>
              <w:t>筹资活动产生的现金流量净额</w:t>
            </w:r>
          </w:p>
        </w:tc>
        <w:tc>
          <w:tcPr>
            <w:tcW w:w="1120" w:type="dxa"/>
            <w:vAlign w:val="top"/>
          </w:tcPr>
          <w:p>
            <w:pPr>
              <w:ind w:firstLine="461"/>
              <w:spacing w:before="103" w:line="204" w:lineRule="auto"/>
              <w:rPr>
                <w:rFonts w:ascii="SimSun" w:hAnsi="SimSun" w:eastAsia="SimSun" w:cs="SimSun"/>
                <w:sz w:val="20"/>
                <w:szCs w:val="20"/>
              </w:rPr>
            </w:pPr>
            <w:r>
              <w:rPr>
                <w:rFonts w:ascii="SimSun" w:hAnsi="SimSun" w:eastAsia="SimSun" w:cs="SimSun"/>
                <w:sz w:val="20"/>
                <w:szCs w:val="20"/>
                <w:spacing w:val="-3"/>
              </w:rPr>
              <w:t>59</w:t>
            </w:r>
          </w:p>
        </w:tc>
        <w:tc>
          <w:tcPr>
            <w:tcW w:w="3209" w:type="dxa"/>
            <w:vAlign w:val="top"/>
            <w:gridSpan w:val="2"/>
          </w:tcPr>
          <w:p>
            <w:pPr>
              <w:rPr>
                <w:rFonts w:ascii="Arial"/>
                <w:sz w:val="21"/>
              </w:rPr>
            </w:pPr>
            <w:r/>
          </w:p>
        </w:tc>
      </w:tr>
      <w:tr>
        <w:trPr>
          <w:trHeight w:val="340" w:hRule="atLeast"/>
        </w:trPr>
        <w:tc>
          <w:tcPr>
            <w:tcW w:w="4480" w:type="dxa"/>
            <w:vAlign w:val="top"/>
          </w:tcPr>
          <w:p>
            <w:pPr>
              <w:ind w:firstLine="146"/>
              <w:spacing w:before="70" w:line="204" w:lineRule="auto"/>
              <w:rPr>
                <w:rFonts w:ascii="SimSun" w:hAnsi="SimSun" w:eastAsia="SimSun" w:cs="SimSun"/>
                <w:sz w:val="20"/>
                <w:szCs w:val="20"/>
              </w:rPr>
            </w:pPr>
            <w:r>
              <w:rPr>
                <w:rFonts w:ascii="SimSun" w:hAnsi="SimSun" w:eastAsia="SimSun" w:cs="SimSun"/>
                <w:sz w:val="20"/>
                <w:szCs w:val="20"/>
                <w:spacing w:val="-3"/>
              </w:rPr>
              <w:t>四、汇率变动对现金的影响</w:t>
            </w:r>
          </w:p>
        </w:tc>
        <w:tc>
          <w:tcPr>
            <w:tcW w:w="1120" w:type="dxa"/>
            <w:vAlign w:val="top"/>
          </w:tcPr>
          <w:p>
            <w:pPr>
              <w:ind w:firstLine="459"/>
              <w:spacing w:before="103" w:line="204" w:lineRule="auto"/>
              <w:rPr>
                <w:rFonts w:ascii="SimSun" w:hAnsi="SimSun" w:eastAsia="SimSun" w:cs="SimSun"/>
                <w:sz w:val="20"/>
                <w:szCs w:val="20"/>
              </w:rPr>
            </w:pPr>
            <w:r>
              <w:rPr>
                <w:rFonts w:ascii="SimSun" w:hAnsi="SimSun" w:eastAsia="SimSun" w:cs="SimSun"/>
                <w:sz w:val="20"/>
                <w:szCs w:val="20"/>
                <w:spacing w:val="-3"/>
              </w:rPr>
              <w:t>60</w:t>
            </w:r>
          </w:p>
        </w:tc>
        <w:tc>
          <w:tcPr>
            <w:tcW w:w="3209" w:type="dxa"/>
            <w:vAlign w:val="top"/>
            <w:gridSpan w:val="2"/>
          </w:tcPr>
          <w:p>
            <w:pPr>
              <w:rPr>
                <w:rFonts w:ascii="Arial"/>
                <w:sz w:val="21"/>
              </w:rPr>
            </w:pPr>
            <w:r/>
          </w:p>
        </w:tc>
      </w:tr>
      <w:tr>
        <w:trPr>
          <w:trHeight w:val="320" w:hRule="atLeast"/>
        </w:trPr>
        <w:tc>
          <w:tcPr>
            <w:tcW w:w="4480" w:type="dxa"/>
            <w:vAlign w:val="top"/>
          </w:tcPr>
          <w:p>
            <w:pPr>
              <w:ind w:firstLine="131"/>
              <w:spacing w:before="60" w:line="204" w:lineRule="auto"/>
              <w:rPr>
                <w:rFonts w:ascii="SimSun" w:hAnsi="SimSun" w:eastAsia="SimSun" w:cs="SimSun"/>
                <w:sz w:val="20"/>
                <w:szCs w:val="20"/>
              </w:rPr>
            </w:pPr>
            <w:r>
              <w:rPr>
                <w:rFonts w:ascii="SimSun" w:hAnsi="SimSun" w:eastAsia="SimSun" w:cs="SimSun"/>
                <w:sz w:val="20"/>
                <w:szCs w:val="20"/>
                <w:spacing w:val="-1"/>
              </w:rPr>
              <w:t>五、现金及现金等价物净增加额</w:t>
            </w:r>
          </w:p>
        </w:tc>
        <w:tc>
          <w:tcPr>
            <w:tcW w:w="1120" w:type="dxa"/>
            <w:vAlign w:val="top"/>
          </w:tcPr>
          <w:p>
            <w:pPr>
              <w:ind w:firstLine="459"/>
              <w:spacing w:before="93" w:line="204" w:lineRule="auto"/>
              <w:rPr>
                <w:rFonts w:ascii="SimSun" w:hAnsi="SimSun" w:eastAsia="SimSun" w:cs="SimSun"/>
                <w:sz w:val="20"/>
                <w:szCs w:val="20"/>
              </w:rPr>
            </w:pPr>
            <w:r>
              <w:rPr>
                <w:rFonts w:ascii="SimSun" w:hAnsi="SimSun" w:eastAsia="SimSun" w:cs="SimSun"/>
                <w:sz w:val="20"/>
                <w:szCs w:val="20"/>
                <w:spacing w:val="-3"/>
              </w:rPr>
              <w:t>61</w:t>
            </w:r>
          </w:p>
        </w:tc>
        <w:tc>
          <w:tcPr>
            <w:tcW w:w="3209" w:type="dxa"/>
            <w:vAlign w:val="top"/>
            <w:gridSpan w:val="2"/>
          </w:tcPr>
          <w:p>
            <w:pPr>
              <w:ind w:firstLine="2232"/>
              <w:spacing w:before="92" w:line="204" w:lineRule="auto"/>
              <w:rPr>
                <w:rFonts w:ascii="SimSun" w:hAnsi="SimSun" w:eastAsia="SimSun" w:cs="SimSun"/>
                <w:sz w:val="20"/>
                <w:szCs w:val="20"/>
              </w:rPr>
            </w:pPr>
            <w:r>
              <w:rPr>
                <w:rFonts w:ascii="SimSun" w:hAnsi="SimSun" w:eastAsia="SimSun" w:cs="SimSun"/>
                <w:sz w:val="20"/>
                <w:szCs w:val="20"/>
                <w:spacing w:val="-3"/>
              </w:rPr>
              <w:t>19,294.36</w:t>
            </w:r>
          </w:p>
        </w:tc>
      </w:tr>
    </w:tbl>
    <w:p>
      <w:pPr>
        <w:ind w:firstLine="59"/>
        <w:spacing w:before="88" w:line="183" w:lineRule="auto"/>
        <w:rPr>
          <w:rFonts w:ascii="DengXian" w:hAnsi="DengXian" w:eastAsia="DengXian" w:cs="DengXian"/>
          <w:sz w:val="20"/>
          <w:szCs w:val="20"/>
        </w:rPr>
      </w:pPr>
      <w:r>
        <w:rPr>
          <w:rFonts w:ascii="SimSun" w:hAnsi="SimSun" w:eastAsia="SimSun" w:cs="SimSun"/>
          <w:sz w:val="20"/>
          <w:szCs w:val="20"/>
          <w:spacing w:val="-3"/>
        </w:rPr>
        <w:t>单位负责人∶</w:t>
      </w:r>
      <w:r>
        <w:rPr>
          <w:rFonts w:ascii="SimSun" w:hAnsi="SimSun" w:eastAsia="SimSun" w:cs="SimSun"/>
          <w:sz w:val="20"/>
          <w:szCs w:val="20"/>
          <w:spacing w:val="2"/>
        </w:rPr>
        <w:t>                                        </w:t>
      </w:r>
      <w:r>
        <w:rPr>
          <w:rFonts w:ascii="DengXian" w:hAnsi="DengXian" w:eastAsia="DengXian" w:cs="DengXian"/>
          <w:sz w:val="20"/>
          <w:szCs w:val="20"/>
          <w:spacing w:val="-3"/>
        </w:rPr>
        <w:t>会计机构负责人∶</w:t>
      </w:r>
    </w:p>
    <w:p>
      <w:pPr>
        <w:sectPr>
          <w:type w:val="continuous"/>
          <w:pgSz w:w="11960" w:h="16880"/>
          <w:pgMar w:top="400" w:right="1440" w:bottom="400" w:left="1689" w:header="0" w:footer="0" w:gutter="0"/>
          <w:cols w:equalWidth="0" w:num="1">
            <w:col w:w="8830" w:space="0"/>
          </w:cols>
        </w:sectPr>
        <w:rPr/>
      </w:pP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ind w:firstLine="274"/>
        <w:spacing w:before="186" w:line="204" w:lineRule="auto"/>
        <w:rPr>
          <w:rFonts w:ascii="YouYuan" w:hAnsi="YouYuan" w:eastAsia="YouYuan" w:cs="YouYuan"/>
          <w:sz w:val="24"/>
          <w:szCs w:val="24"/>
        </w:rPr>
      </w:pPr>
      <w:r>
        <w:rPr>
          <w:rFonts w:ascii="YouYuan" w:hAnsi="YouYuan" w:eastAsia="YouYuan" w:cs="YouYuan"/>
          <w:sz w:val="24"/>
          <w:szCs w:val="24"/>
          <w:spacing w:val="-5"/>
        </w:rPr>
        <w:t>表</w:t>
      </w:r>
      <w:r>
        <w:rPr>
          <w:rFonts w:ascii="YouYuan" w:hAnsi="YouYuan" w:eastAsia="YouYuan" w:cs="YouYuan"/>
          <w:sz w:val="24"/>
          <w:szCs w:val="24"/>
          <w:spacing w:val="67"/>
        </w:rPr>
        <w:t> </w:t>
      </w:r>
      <w:r>
        <w:rPr>
          <w:rFonts w:ascii="YouYuan" w:hAnsi="YouYuan" w:eastAsia="YouYuan" w:cs="YouYuan"/>
          <w:sz w:val="24"/>
          <w:szCs w:val="24"/>
          <w:spacing w:val="-5"/>
        </w:rPr>
        <w:t>1</w:t>
      </w:r>
    </w:p>
    <w:p>
      <w:pPr>
        <w:rPr>
          <w:rFonts w:ascii="Arial"/>
          <w:sz w:val="21"/>
        </w:rPr>
      </w:pPr>
      <w:r/>
    </w:p>
    <w:p>
      <w:pPr>
        <w:ind w:firstLine="2431"/>
        <w:spacing w:before="258" w:line="204" w:lineRule="auto"/>
        <w:rPr>
          <w:rFonts w:ascii="SimHei" w:hAnsi="SimHei" w:eastAsia="SimHei" w:cs="SimHei"/>
          <w:sz w:val="38"/>
          <w:szCs w:val="38"/>
        </w:rPr>
      </w:pPr>
      <w:r>
        <w:rPr>
          <w:rFonts w:ascii="SimHei" w:hAnsi="SimHei" w:eastAsia="SimHei" w:cs="SimHei"/>
          <w:sz w:val="38"/>
          <w:szCs w:val="38"/>
          <w:spacing w:val="17"/>
        </w:rPr>
        <w:t>基金会财务相关情况表</w:t>
      </w:r>
    </w:p>
    <w:p>
      <w:pPr>
        <w:rPr>
          <w:rFonts w:ascii="Arial"/>
          <w:sz w:val="21"/>
        </w:rPr>
      </w:pPr>
      <w:r/>
    </w:p>
    <w:p>
      <w:pPr>
        <w:ind w:firstLine="3277"/>
        <w:spacing w:before="286" w:line="204" w:lineRule="auto"/>
        <w:rPr>
          <w:rFonts w:ascii="SimSun" w:hAnsi="SimSun" w:eastAsia="SimSun" w:cs="SimSun"/>
          <w:sz w:val="24"/>
          <w:szCs w:val="24"/>
        </w:rPr>
      </w:pPr>
      <w:r>
        <w:rPr>
          <w:rFonts w:ascii="SimSun" w:hAnsi="SimSun" w:eastAsia="SimSun" w:cs="SimSun"/>
          <w:sz w:val="24"/>
          <w:szCs w:val="24"/>
          <w:spacing w:val="-8"/>
        </w:rPr>
        <w:t>2019</w:t>
      </w:r>
      <w:r>
        <w:rPr>
          <w:rFonts w:ascii="SimSun" w:hAnsi="SimSun" w:eastAsia="SimSun" w:cs="SimSun"/>
          <w:sz w:val="24"/>
          <w:szCs w:val="24"/>
          <w:spacing w:val="70"/>
        </w:rPr>
        <w:t> </w:t>
      </w:r>
      <w:r>
        <w:rPr>
          <w:rFonts w:ascii="SimSun" w:hAnsi="SimSun" w:eastAsia="SimSun" w:cs="SimSun"/>
          <w:sz w:val="24"/>
          <w:szCs w:val="24"/>
          <w:spacing w:val="-8"/>
        </w:rPr>
        <w:t>年</w:t>
      </w:r>
      <w:r>
        <w:rPr>
          <w:rFonts w:ascii="SimSun" w:hAnsi="SimSun" w:eastAsia="SimSun" w:cs="SimSun"/>
          <w:sz w:val="24"/>
          <w:szCs w:val="24"/>
          <w:spacing w:val="-7"/>
        </w:rPr>
        <w:t> </w:t>
      </w:r>
      <w:r>
        <w:rPr>
          <w:rFonts w:ascii="SimSun" w:hAnsi="SimSun" w:eastAsia="SimSun" w:cs="SimSun"/>
          <w:sz w:val="24"/>
          <w:szCs w:val="24"/>
          <w:spacing w:val="-8"/>
        </w:rPr>
        <w:t>12</w:t>
      </w:r>
      <w:r>
        <w:rPr>
          <w:rFonts w:ascii="SimSun" w:hAnsi="SimSun" w:eastAsia="SimSun" w:cs="SimSun"/>
          <w:sz w:val="24"/>
          <w:szCs w:val="24"/>
          <w:spacing w:val="-19"/>
        </w:rPr>
        <w:t> </w:t>
      </w:r>
      <w:r>
        <w:rPr>
          <w:rFonts w:ascii="SimSun" w:hAnsi="SimSun" w:eastAsia="SimSun" w:cs="SimSun"/>
          <w:sz w:val="24"/>
          <w:szCs w:val="24"/>
          <w:spacing w:val="-8"/>
        </w:rPr>
        <w:t>月</w:t>
      </w:r>
      <w:r>
        <w:rPr>
          <w:rFonts w:ascii="SimSun" w:hAnsi="SimSun" w:eastAsia="SimSun" w:cs="SimSun"/>
          <w:sz w:val="24"/>
          <w:szCs w:val="24"/>
          <w:spacing w:val="-20"/>
        </w:rPr>
        <w:t> </w:t>
      </w:r>
      <w:r>
        <w:rPr>
          <w:rFonts w:ascii="SimSun" w:hAnsi="SimSun" w:eastAsia="SimSun" w:cs="SimSun"/>
          <w:sz w:val="24"/>
          <w:szCs w:val="24"/>
          <w:spacing w:val="-8"/>
        </w:rPr>
        <w:t>31</w:t>
      </w:r>
      <w:r>
        <w:rPr>
          <w:rFonts w:ascii="SimSun" w:hAnsi="SimSun" w:eastAsia="SimSun" w:cs="SimSun"/>
          <w:sz w:val="24"/>
          <w:szCs w:val="24"/>
          <w:spacing w:val="16"/>
        </w:rPr>
        <w:t> </w:t>
      </w:r>
      <w:r>
        <w:rPr>
          <w:rFonts w:ascii="SimSun" w:hAnsi="SimSun" w:eastAsia="SimSun" w:cs="SimSun"/>
          <w:sz w:val="24"/>
          <w:szCs w:val="24"/>
          <w:spacing w:val="-8"/>
        </w:rPr>
        <w:t>日</w:t>
      </w:r>
    </w:p>
    <w:p>
      <w:pPr>
        <w:rPr/>
      </w:pPr>
      <w:r/>
    </w:p>
    <w:p>
      <w:pPr>
        <w:rPr/>
      </w:pPr>
      <w:r/>
    </w:p>
    <w:p>
      <w:pPr>
        <w:spacing w:line="144" w:lineRule="exact"/>
        <w:rPr/>
      </w:pPr>
      <w:r/>
    </w:p>
    <w:tbl>
      <w:tblPr>
        <w:tblStyle w:val="2"/>
        <w:tblW w:w="9540" w:type="dxa"/>
        <w:tblInd w:w="134" w:type="dxa"/>
        <w:tblLayout w:type="fixed"/>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Grid>
        <w:gridCol w:w="1830"/>
        <w:gridCol w:w="2680"/>
        <w:gridCol w:w="2150"/>
        <w:gridCol w:w="2880"/>
      </w:tblGrid>
      <w:tr>
        <w:trPr>
          <w:trHeight w:val="440" w:hRule="atLeast"/>
        </w:trPr>
        <w:tc>
          <w:tcPr>
            <w:tcW w:w="1830" w:type="dxa"/>
            <w:vAlign w:val="top"/>
          </w:tcPr>
          <w:p>
            <w:pPr>
              <w:ind w:firstLine="339"/>
              <w:spacing w:before="100" w:line="204" w:lineRule="auto"/>
              <w:rPr>
                <w:rFonts w:ascii="SimSun" w:hAnsi="SimSun" w:eastAsia="SimSun" w:cs="SimSun"/>
                <w:sz w:val="23"/>
                <w:szCs w:val="23"/>
              </w:rPr>
            </w:pPr>
            <w:r>
              <w:rPr>
                <w:rFonts w:ascii="SimSun" w:hAnsi="SimSun" w:eastAsia="SimSun" w:cs="SimSun"/>
                <w:sz w:val="23"/>
                <w:szCs w:val="23"/>
                <w:spacing w:val="-2"/>
              </w:rPr>
              <w:t>基金会名称</w:t>
            </w:r>
          </w:p>
        </w:tc>
        <w:tc>
          <w:tcPr>
            <w:tcW w:w="2680" w:type="dxa"/>
            <w:vAlign w:val="top"/>
          </w:tcPr>
          <w:p>
            <w:pPr>
              <w:ind w:firstLine="299"/>
              <w:spacing w:before="100" w:line="204" w:lineRule="auto"/>
              <w:rPr>
                <w:rFonts w:ascii="SimSun" w:hAnsi="SimSun" w:eastAsia="SimSun" w:cs="SimSun"/>
                <w:sz w:val="23"/>
                <w:szCs w:val="23"/>
              </w:rPr>
            </w:pPr>
            <w:r>
              <w:rPr>
                <w:rFonts w:ascii="SimSun" w:hAnsi="SimSun" w:eastAsia="SimSun" w:cs="SimSun"/>
                <w:sz w:val="23"/>
                <w:szCs w:val="23"/>
                <w:spacing w:val="-1"/>
              </w:rPr>
              <w:t>广西无界慈爱基金会</w:t>
            </w:r>
          </w:p>
        </w:tc>
        <w:tc>
          <w:tcPr>
            <w:tcW w:w="2150" w:type="dxa"/>
            <w:vAlign w:val="top"/>
          </w:tcPr>
          <w:p>
            <w:pPr>
              <w:ind w:firstLine="154"/>
              <w:spacing w:before="100" w:line="204" w:lineRule="auto"/>
              <w:rPr>
                <w:rFonts w:ascii="SimSun" w:hAnsi="SimSun" w:eastAsia="SimSun" w:cs="SimSun"/>
                <w:sz w:val="23"/>
                <w:szCs w:val="23"/>
              </w:rPr>
            </w:pPr>
            <w:r>
              <w:rPr>
                <w:rFonts w:ascii="SimSun" w:hAnsi="SimSun" w:eastAsia="SimSun" w:cs="SimSun"/>
                <w:sz w:val="23"/>
                <w:szCs w:val="23"/>
                <w:spacing w:val="-2"/>
              </w:rPr>
              <w:t>统一社会信用代码</w:t>
            </w:r>
          </w:p>
        </w:tc>
        <w:tc>
          <w:tcPr>
            <w:tcW w:w="2880" w:type="dxa"/>
            <w:vAlign w:val="top"/>
          </w:tcPr>
          <w:p>
            <w:pPr>
              <w:ind w:firstLine="403"/>
              <w:spacing w:before="138" w:line="204" w:lineRule="auto"/>
              <w:rPr>
                <w:rFonts w:ascii="SimSun" w:hAnsi="SimSun" w:eastAsia="SimSun" w:cs="SimSun"/>
                <w:sz w:val="23"/>
                <w:szCs w:val="23"/>
              </w:rPr>
            </w:pPr>
            <w:r>
              <w:rPr>
                <w:rFonts w:ascii="SimSun" w:hAnsi="SimSun" w:eastAsia="SimSun" w:cs="SimSun"/>
                <w:sz w:val="23"/>
                <w:szCs w:val="23"/>
                <w:spacing w:val="-1"/>
              </w:rPr>
              <w:t>5345000OMIN1448739</w:t>
            </w:r>
          </w:p>
        </w:tc>
      </w:tr>
      <w:tr>
        <w:trPr>
          <w:trHeight w:val="930" w:hRule="atLeast"/>
        </w:trPr>
        <w:tc>
          <w:tcPr>
            <w:tcW w:w="1830" w:type="dxa"/>
            <w:vAlign w:val="top"/>
          </w:tcPr>
          <w:p>
            <w:pPr>
              <w:rPr>
                <w:rFonts w:ascii="Arial"/>
                <w:sz w:val="21"/>
              </w:rPr>
            </w:pPr>
            <w:r/>
          </w:p>
          <w:p>
            <w:pPr>
              <w:ind w:firstLine="453"/>
              <w:spacing w:before="109" w:line="204" w:lineRule="auto"/>
              <w:rPr>
                <w:rFonts w:ascii="SimSun" w:hAnsi="SimSun" w:eastAsia="SimSun" w:cs="SimSun"/>
                <w:sz w:val="23"/>
                <w:szCs w:val="23"/>
              </w:rPr>
            </w:pPr>
            <w:r>
              <w:rPr>
                <w:rFonts w:ascii="SimSun" w:hAnsi="SimSun" w:eastAsia="SimSun" w:cs="SimSun"/>
                <w:sz w:val="23"/>
                <w:szCs w:val="23"/>
                <w:spacing w:val="-3"/>
              </w:rPr>
              <w:t>办公地址</w:t>
            </w:r>
          </w:p>
        </w:tc>
        <w:tc>
          <w:tcPr>
            <w:tcW w:w="2680" w:type="dxa"/>
            <w:vAlign w:val="top"/>
          </w:tcPr>
          <w:p>
            <w:pPr>
              <w:ind w:firstLine="301"/>
              <w:spacing w:before="40" w:line="204" w:lineRule="auto"/>
              <w:rPr>
                <w:rFonts w:ascii="SimSun" w:hAnsi="SimSun" w:eastAsia="SimSun" w:cs="SimSun"/>
                <w:sz w:val="23"/>
                <w:szCs w:val="23"/>
              </w:rPr>
            </w:pPr>
            <w:r>
              <w:rPr>
                <w:rFonts w:ascii="SimSun" w:hAnsi="SimSun" w:eastAsia="SimSun" w:cs="SimSun"/>
                <w:sz w:val="23"/>
                <w:szCs w:val="23"/>
                <w:spacing w:val="-2"/>
              </w:rPr>
              <w:t>南宁市竹溪大道88号</w:t>
            </w:r>
          </w:p>
          <w:p>
            <w:pPr>
              <w:ind w:firstLine="191"/>
              <w:spacing w:before="45" w:line="204" w:lineRule="auto"/>
              <w:rPr>
                <w:rFonts w:ascii="SimSun" w:hAnsi="SimSun" w:eastAsia="SimSun" w:cs="SimSun"/>
                <w:sz w:val="23"/>
                <w:szCs w:val="23"/>
              </w:rPr>
            </w:pPr>
            <w:r>
              <w:rPr>
                <w:rFonts w:ascii="SimSun" w:hAnsi="SimSun" w:eastAsia="SimSun" w:cs="SimSun"/>
                <w:sz w:val="23"/>
                <w:szCs w:val="23"/>
                <w:spacing w:val="-2"/>
              </w:rPr>
              <w:t>南宁市中级人民法院13</w:t>
            </w:r>
          </w:p>
          <w:p>
            <w:pPr>
              <w:ind w:firstLine="879"/>
              <w:spacing w:before="45" w:line="204" w:lineRule="auto"/>
              <w:rPr>
                <w:rFonts w:ascii="SimSun" w:hAnsi="SimSun" w:eastAsia="SimSun" w:cs="SimSun"/>
                <w:sz w:val="23"/>
                <w:szCs w:val="23"/>
              </w:rPr>
            </w:pPr>
            <w:r>
              <w:rPr>
                <w:rFonts w:ascii="SimSun" w:hAnsi="SimSun" w:eastAsia="SimSun" w:cs="SimSun"/>
                <w:sz w:val="23"/>
                <w:szCs w:val="23"/>
                <w:spacing w:val="-5"/>
              </w:rPr>
              <w:t>栋</w:t>
            </w:r>
            <w:r>
              <w:rPr>
                <w:rFonts w:ascii="SimSun" w:hAnsi="SimSun" w:eastAsia="SimSun" w:cs="SimSun"/>
                <w:sz w:val="23"/>
                <w:szCs w:val="23"/>
                <w:spacing w:val="39"/>
              </w:rPr>
              <w:t> </w:t>
            </w:r>
            <w:r>
              <w:rPr>
                <w:rFonts w:ascii="SimSun" w:hAnsi="SimSun" w:eastAsia="SimSun" w:cs="SimSun"/>
                <w:sz w:val="23"/>
                <w:szCs w:val="23"/>
                <w:spacing w:val="-5"/>
              </w:rPr>
              <w:t>501号</w:t>
            </w:r>
          </w:p>
        </w:tc>
        <w:tc>
          <w:tcPr>
            <w:tcW w:w="2150" w:type="dxa"/>
            <w:vAlign w:val="top"/>
          </w:tcPr>
          <w:p>
            <w:pPr>
              <w:rPr>
                <w:rFonts w:ascii="Arial"/>
                <w:sz w:val="21"/>
              </w:rPr>
            </w:pPr>
            <w:r/>
          </w:p>
          <w:p>
            <w:pPr>
              <w:ind w:firstLine="613"/>
              <w:spacing w:before="109" w:line="204" w:lineRule="auto"/>
              <w:rPr>
                <w:rFonts w:ascii="SimSun" w:hAnsi="SimSun" w:eastAsia="SimSun" w:cs="SimSun"/>
                <w:sz w:val="23"/>
                <w:szCs w:val="23"/>
              </w:rPr>
            </w:pPr>
            <w:r>
              <w:rPr>
                <w:rFonts w:ascii="SimSun" w:hAnsi="SimSun" w:eastAsia="SimSun" w:cs="SimSun"/>
                <w:sz w:val="23"/>
                <w:szCs w:val="23"/>
                <w:spacing w:val="2"/>
              </w:rPr>
              <w:t>登记时间</w:t>
            </w:r>
          </w:p>
        </w:tc>
        <w:tc>
          <w:tcPr>
            <w:tcW w:w="2880" w:type="dxa"/>
            <w:vAlign w:val="top"/>
          </w:tcPr>
          <w:p>
            <w:pPr>
              <w:ind w:firstLine="230"/>
              <w:spacing w:before="10" w:line="204" w:lineRule="auto"/>
              <w:rPr>
                <w:rFonts w:ascii="SimSun" w:hAnsi="SimSun" w:eastAsia="SimSun" w:cs="SimSun"/>
                <w:sz w:val="23"/>
                <w:szCs w:val="23"/>
              </w:rPr>
            </w:pPr>
            <w:r>
              <w:rPr>
                <w:rFonts w:ascii="SimSun" w:hAnsi="SimSun" w:eastAsia="SimSun" w:cs="SimSun"/>
                <w:sz w:val="23"/>
                <w:szCs w:val="23"/>
                <w:spacing w:val="-5"/>
              </w:rPr>
              <w:t>成立于2016年5月27</w:t>
            </w:r>
            <w:r>
              <w:rPr>
                <w:rFonts w:ascii="SimSun" w:hAnsi="SimSun" w:eastAsia="SimSun" w:cs="SimSun"/>
                <w:sz w:val="23"/>
                <w:szCs w:val="23"/>
                <w:spacing w:val="-60"/>
              </w:rPr>
              <w:t> </w:t>
            </w:r>
            <w:r>
              <w:rPr>
                <w:rFonts w:ascii="SimSun" w:hAnsi="SimSun" w:eastAsia="SimSun" w:cs="SimSun"/>
                <w:sz w:val="23"/>
                <w:szCs w:val="23"/>
                <w:spacing w:val="-5"/>
              </w:rPr>
              <w:t>日</w:t>
            </w:r>
            <w:r>
              <w:rPr>
                <w:rFonts w:ascii="SimSun" w:hAnsi="SimSun" w:eastAsia="SimSun" w:cs="SimSun"/>
                <w:sz w:val="23"/>
                <w:szCs w:val="23"/>
                <w:spacing w:val="32"/>
              </w:rPr>
              <w:t> </w:t>
            </w:r>
            <w:r>
              <w:rPr>
                <w:rFonts w:ascii="SimSun" w:hAnsi="SimSun" w:eastAsia="SimSun" w:cs="SimSun"/>
                <w:sz w:val="23"/>
                <w:szCs w:val="23"/>
                <w:spacing w:val="-5"/>
              </w:rPr>
              <w:t>、</w:t>
            </w:r>
          </w:p>
          <w:p>
            <w:pPr>
              <w:ind w:firstLine="169"/>
              <w:spacing w:before="75" w:line="204" w:lineRule="auto"/>
              <w:rPr>
                <w:rFonts w:ascii="SimSun" w:hAnsi="SimSun" w:eastAsia="SimSun" w:cs="SimSun"/>
                <w:sz w:val="23"/>
                <w:szCs w:val="23"/>
              </w:rPr>
            </w:pPr>
            <w:r>
              <w:rPr>
                <w:rFonts w:ascii="SimSun" w:hAnsi="SimSun" w:eastAsia="SimSun" w:cs="SimSun"/>
                <w:sz w:val="23"/>
                <w:szCs w:val="23"/>
                <w:spacing w:val="-10"/>
              </w:rPr>
              <w:t>法人证登记时间</w:t>
            </w:r>
            <w:r>
              <w:rPr>
                <w:rFonts w:ascii="SimSun" w:hAnsi="SimSun" w:eastAsia="SimSun" w:cs="SimSun"/>
                <w:sz w:val="23"/>
                <w:szCs w:val="23"/>
                <w:spacing w:val="5"/>
              </w:rPr>
              <w:t> </w:t>
            </w:r>
            <w:r>
              <w:rPr>
                <w:rFonts w:ascii="SimSun" w:hAnsi="SimSun" w:eastAsia="SimSun" w:cs="SimSun"/>
                <w:sz w:val="23"/>
                <w:szCs w:val="23"/>
                <w:spacing w:val="-10"/>
              </w:rPr>
              <w:t>∶2016年</w:t>
            </w:r>
          </w:p>
          <w:p>
            <w:pPr>
              <w:ind w:firstLine="1033"/>
              <w:spacing w:before="55" w:line="204" w:lineRule="auto"/>
              <w:rPr>
                <w:rFonts w:ascii="SimSun" w:hAnsi="SimSun" w:eastAsia="SimSun" w:cs="SimSun"/>
                <w:sz w:val="23"/>
                <w:szCs w:val="23"/>
              </w:rPr>
            </w:pPr>
            <w:r>
              <w:rPr>
                <w:rFonts w:ascii="SimSun" w:hAnsi="SimSun" w:eastAsia="SimSun" w:cs="SimSun"/>
                <w:sz w:val="23"/>
                <w:szCs w:val="23"/>
                <w:spacing w:val="-3"/>
              </w:rPr>
              <w:t>5月27</w:t>
            </w:r>
            <w:r>
              <w:rPr>
                <w:rFonts w:ascii="SimSun" w:hAnsi="SimSun" w:eastAsia="SimSun" w:cs="SimSun"/>
                <w:sz w:val="23"/>
                <w:szCs w:val="23"/>
                <w:spacing w:val="-62"/>
              </w:rPr>
              <w:t> </w:t>
            </w:r>
            <w:r>
              <w:rPr>
                <w:rFonts w:ascii="SimSun" w:hAnsi="SimSun" w:eastAsia="SimSun" w:cs="SimSun"/>
                <w:sz w:val="23"/>
                <w:szCs w:val="23"/>
                <w:spacing w:val="-3"/>
              </w:rPr>
              <w:t>日</w:t>
            </w:r>
          </w:p>
        </w:tc>
      </w:tr>
      <w:tr>
        <w:trPr>
          <w:trHeight w:val="440" w:hRule="atLeast"/>
        </w:trPr>
        <w:tc>
          <w:tcPr>
            <w:tcW w:w="1830" w:type="dxa"/>
            <w:vAlign w:val="top"/>
          </w:tcPr>
          <w:p>
            <w:pPr>
              <w:ind w:firstLine="449"/>
              <w:spacing w:before="100" w:line="204" w:lineRule="auto"/>
              <w:rPr>
                <w:rFonts w:ascii="SimSun" w:hAnsi="SimSun" w:eastAsia="SimSun" w:cs="SimSun"/>
                <w:sz w:val="23"/>
                <w:szCs w:val="23"/>
              </w:rPr>
            </w:pPr>
            <w:r>
              <w:rPr>
                <w:rFonts w:ascii="SimSun" w:hAnsi="SimSun" w:eastAsia="SimSun" w:cs="SimSun"/>
                <w:sz w:val="23"/>
                <w:szCs w:val="23"/>
                <w:spacing w:val="-2"/>
              </w:rPr>
              <w:t>联系电话</w:t>
            </w:r>
          </w:p>
        </w:tc>
        <w:tc>
          <w:tcPr>
            <w:tcW w:w="2680" w:type="dxa"/>
            <w:vAlign w:val="top"/>
          </w:tcPr>
          <w:p>
            <w:pPr>
              <w:ind w:firstLine="650"/>
              <w:spacing w:before="138" w:line="204" w:lineRule="auto"/>
              <w:rPr>
                <w:rFonts w:ascii="SimSun" w:hAnsi="SimSun" w:eastAsia="SimSun" w:cs="SimSun"/>
                <w:sz w:val="23"/>
                <w:szCs w:val="23"/>
              </w:rPr>
            </w:pPr>
            <w:r>
              <w:rPr>
                <w:rFonts w:ascii="SimSun" w:hAnsi="SimSun" w:eastAsia="SimSun" w:cs="SimSun"/>
                <w:sz w:val="23"/>
                <w:szCs w:val="23"/>
                <w:spacing w:val="-1"/>
              </w:rPr>
              <w:t>0771-2931188</w:t>
            </w:r>
          </w:p>
        </w:tc>
        <w:tc>
          <w:tcPr>
            <w:tcW w:w="2150" w:type="dxa"/>
            <w:vAlign w:val="top"/>
          </w:tcPr>
          <w:p>
            <w:pPr>
              <w:ind w:firstLine="626"/>
              <w:spacing w:before="100" w:line="204" w:lineRule="auto"/>
              <w:rPr>
                <w:rFonts w:ascii="SimSun" w:hAnsi="SimSun" w:eastAsia="SimSun" w:cs="SimSun"/>
                <w:sz w:val="23"/>
                <w:szCs w:val="23"/>
              </w:rPr>
            </w:pPr>
            <w:r>
              <w:rPr>
                <w:rFonts w:ascii="SimSun" w:hAnsi="SimSun" w:eastAsia="SimSun" w:cs="SimSun"/>
                <w:sz w:val="23"/>
                <w:szCs w:val="23"/>
                <w:spacing w:val="-5"/>
              </w:rPr>
              <w:t>邮政编码</w:t>
            </w:r>
          </w:p>
        </w:tc>
        <w:tc>
          <w:tcPr>
            <w:tcW w:w="2880" w:type="dxa"/>
            <w:vAlign w:val="top"/>
          </w:tcPr>
          <w:p>
            <w:pPr>
              <w:ind w:firstLine="1093"/>
              <w:spacing w:before="138" w:line="204" w:lineRule="auto"/>
              <w:rPr>
                <w:rFonts w:ascii="SimSun" w:hAnsi="SimSun" w:eastAsia="SimSun" w:cs="SimSun"/>
                <w:sz w:val="23"/>
                <w:szCs w:val="23"/>
              </w:rPr>
            </w:pPr>
            <w:r>
              <w:rPr>
                <w:rFonts w:ascii="SimSun" w:hAnsi="SimSun" w:eastAsia="SimSun" w:cs="SimSun"/>
                <w:sz w:val="23"/>
                <w:szCs w:val="23"/>
                <w:spacing w:val="-2"/>
              </w:rPr>
              <w:t>530000</w:t>
            </w:r>
          </w:p>
        </w:tc>
      </w:tr>
      <w:tr>
        <w:trPr>
          <w:trHeight w:val="440" w:hRule="atLeast"/>
        </w:trPr>
        <w:tc>
          <w:tcPr>
            <w:tcW w:w="1830" w:type="dxa"/>
            <w:vAlign w:val="top"/>
          </w:tcPr>
          <w:p>
            <w:pPr>
              <w:ind w:firstLine="339"/>
              <w:spacing w:before="100" w:line="204" w:lineRule="auto"/>
              <w:rPr>
                <w:rFonts w:ascii="SimSun" w:hAnsi="SimSun" w:eastAsia="SimSun" w:cs="SimSun"/>
                <w:sz w:val="23"/>
                <w:szCs w:val="23"/>
              </w:rPr>
            </w:pPr>
            <w:r>
              <w:rPr>
                <w:rFonts w:ascii="SimSun" w:hAnsi="SimSun" w:eastAsia="SimSun" w:cs="SimSun"/>
                <w:sz w:val="23"/>
                <w:szCs w:val="23"/>
                <w:spacing w:val="-2"/>
              </w:rPr>
              <w:t>法定代表人</w:t>
            </w:r>
          </w:p>
        </w:tc>
        <w:tc>
          <w:tcPr>
            <w:tcW w:w="2680" w:type="dxa"/>
            <w:vAlign w:val="top"/>
          </w:tcPr>
          <w:p>
            <w:pPr>
              <w:ind w:firstLine="990"/>
              <w:spacing w:before="100" w:line="204" w:lineRule="auto"/>
              <w:rPr>
                <w:rFonts w:ascii="SimSun" w:hAnsi="SimSun" w:eastAsia="SimSun" w:cs="SimSun"/>
                <w:sz w:val="23"/>
                <w:szCs w:val="23"/>
              </w:rPr>
            </w:pPr>
            <w:r>
              <w:rPr>
                <w:rFonts w:ascii="SimSun" w:hAnsi="SimSun" w:eastAsia="SimSun" w:cs="SimSun"/>
                <w:sz w:val="23"/>
                <w:szCs w:val="23"/>
                <w:spacing w:val="-3"/>
              </w:rPr>
              <w:t>王景凡</w:t>
            </w:r>
          </w:p>
        </w:tc>
        <w:tc>
          <w:tcPr>
            <w:tcW w:w="2150" w:type="dxa"/>
            <w:vAlign w:val="top"/>
          </w:tcPr>
          <w:p>
            <w:pPr>
              <w:ind w:firstLine="380"/>
              <w:spacing w:before="100" w:line="204" w:lineRule="auto"/>
              <w:rPr>
                <w:rFonts w:ascii="SimSun" w:hAnsi="SimSun" w:eastAsia="SimSun" w:cs="SimSun"/>
                <w:sz w:val="23"/>
                <w:szCs w:val="23"/>
              </w:rPr>
            </w:pPr>
            <w:r>
              <w:rPr>
                <w:rFonts w:ascii="SimSun" w:hAnsi="SimSun" w:eastAsia="SimSun" w:cs="SimSun"/>
                <w:sz w:val="23"/>
                <w:szCs w:val="23"/>
                <w:spacing w:val="-2"/>
              </w:rPr>
              <w:t>主要经费来源</w:t>
            </w:r>
          </w:p>
        </w:tc>
        <w:tc>
          <w:tcPr>
            <w:tcW w:w="2880" w:type="dxa"/>
            <w:vAlign w:val="top"/>
          </w:tcPr>
          <w:p>
            <w:pPr>
              <w:ind w:firstLine="1208"/>
              <w:spacing w:before="100" w:line="204" w:lineRule="auto"/>
              <w:rPr>
                <w:rFonts w:ascii="SimSun" w:hAnsi="SimSun" w:eastAsia="SimSun" w:cs="SimSun"/>
                <w:sz w:val="23"/>
                <w:szCs w:val="23"/>
              </w:rPr>
            </w:pPr>
            <w:r>
              <w:rPr>
                <w:rFonts w:ascii="SimSun" w:hAnsi="SimSun" w:eastAsia="SimSun" w:cs="SimSun"/>
                <w:sz w:val="23"/>
                <w:szCs w:val="23"/>
                <w:spacing w:val="-3"/>
              </w:rPr>
              <w:t>捐款</w:t>
            </w:r>
          </w:p>
        </w:tc>
      </w:tr>
      <w:tr>
        <w:trPr>
          <w:trHeight w:val="460" w:hRule="atLeast"/>
        </w:trPr>
        <w:tc>
          <w:tcPr>
            <w:tcW w:w="1830" w:type="dxa"/>
            <w:vAlign w:val="top"/>
          </w:tcPr>
          <w:p>
            <w:pPr>
              <w:ind w:firstLine="449"/>
              <w:spacing w:before="110" w:line="204" w:lineRule="auto"/>
              <w:rPr>
                <w:rFonts w:ascii="SimSun" w:hAnsi="SimSun" w:eastAsia="SimSun" w:cs="SimSun"/>
                <w:sz w:val="23"/>
                <w:szCs w:val="23"/>
              </w:rPr>
            </w:pPr>
            <w:r>
              <w:rPr>
                <w:rFonts w:ascii="SimSun" w:hAnsi="SimSun" w:eastAsia="SimSun" w:cs="SimSun"/>
                <w:sz w:val="23"/>
                <w:szCs w:val="23"/>
                <w:spacing w:val="-2"/>
              </w:rPr>
              <w:t>开户银行</w:t>
            </w:r>
          </w:p>
        </w:tc>
        <w:tc>
          <w:tcPr>
            <w:tcW w:w="7710" w:type="dxa"/>
            <w:vAlign w:val="top"/>
            <w:gridSpan w:val="3"/>
          </w:tcPr>
          <w:p>
            <w:pPr>
              <w:ind w:firstLine="1690"/>
              <w:spacing w:before="110" w:line="204" w:lineRule="auto"/>
              <w:rPr>
                <w:rFonts w:ascii="SimSun" w:hAnsi="SimSun" w:eastAsia="SimSun" w:cs="SimSun"/>
                <w:sz w:val="23"/>
                <w:szCs w:val="23"/>
              </w:rPr>
            </w:pPr>
            <w:r>
              <w:rPr>
                <w:rFonts w:ascii="SimSun" w:hAnsi="SimSun" w:eastAsia="SimSun" w:cs="SimSun"/>
                <w:sz w:val="23"/>
                <w:szCs w:val="23"/>
                <w:spacing w:val="-2"/>
              </w:rPr>
              <w:t>中国工商银行股份有限公司南宁市永凯支行</w:t>
            </w:r>
          </w:p>
        </w:tc>
      </w:tr>
      <w:tr>
        <w:trPr>
          <w:trHeight w:val="460" w:hRule="atLeast"/>
        </w:trPr>
        <w:tc>
          <w:tcPr>
            <w:tcW w:w="1830" w:type="dxa"/>
            <w:vAlign w:val="top"/>
          </w:tcPr>
          <w:p>
            <w:pPr>
              <w:ind w:firstLine="449"/>
              <w:spacing w:before="110" w:line="204" w:lineRule="auto"/>
              <w:rPr>
                <w:rFonts w:ascii="SimSun" w:hAnsi="SimSun" w:eastAsia="SimSun" w:cs="SimSun"/>
                <w:sz w:val="23"/>
                <w:szCs w:val="23"/>
              </w:rPr>
            </w:pPr>
            <w:r>
              <w:rPr>
                <w:rFonts w:ascii="SimSun" w:hAnsi="SimSun" w:eastAsia="SimSun" w:cs="SimSun"/>
                <w:sz w:val="23"/>
                <w:szCs w:val="23"/>
                <w:spacing w:val="-2"/>
              </w:rPr>
              <w:t>银行账号</w:t>
            </w:r>
          </w:p>
        </w:tc>
        <w:tc>
          <w:tcPr>
            <w:tcW w:w="7710" w:type="dxa"/>
            <w:vAlign w:val="top"/>
            <w:gridSpan w:val="3"/>
          </w:tcPr>
          <w:p>
            <w:pPr>
              <w:ind w:firstLine="2761"/>
              <w:spacing w:before="148" w:line="204" w:lineRule="auto"/>
              <w:rPr>
                <w:rFonts w:ascii="SimSun" w:hAnsi="SimSun" w:eastAsia="SimSun" w:cs="SimSun"/>
                <w:sz w:val="23"/>
                <w:szCs w:val="23"/>
              </w:rPr>
            </w:pPr>
            <w:r>
              <w:rPr>
                <w:rFonts w:ascii="SimSun" w:hAnsi="SimSun" w:eastAsia="SimSun" w:cs="SimSun"/>
                <w:sz w:val="23"/>
                <w:szCs w:val="23"/>
                <w:spacing w:val="-1"/>
              </w:rPr>
              <w:t>2102112809300047617</w:t>
            </w:r>
          </w:p>
        </w:tc>
      </w:tr>
      <w:tr>
        <w:trPr>
          <w:trHeight w:val="460" w:hRule="atLeast"/>
        </w:trPr>
        <w:tc>
          <w:tcPr>
            <w:tcW w:w="1830" w:type="dxa"/>
            <w:vAlign w:val="top"/>
          </w:tcPr>
          <w:p>
            <w:pPr>
              <w:ind w:firstLine="219"/>
              <w:spacing w:before="110" w:line="204" w:lineRule="auto"/>
              <w:rPr>
                <w:rFonts w:ascii="SimSun" w:hAnsi="SimSun" w:eastAsia="SimSun" w:cs="SimSun"/>
                <w:sz w:val="23"/>
                <w:szCs w:val="23"/>
              </w:rPr>
            </w:pPr>
            <w:r>
              <w:rPr>
                <w:rFonts w:ascii="SimSun" w:hAnsi="SimSun" w:eastAsia="SimSun" w:cs="SimSun"/>
                <w:sz w:val="23"/>
                <w:szCs w:val="23"/>
                <w:spacing w:val="-2"/>
              </w:rPr>
              <w:t>财务机构名称</w:t>
            </w:r>
          </w:p>
        </w:tc>
        <w:tc>
          <w:tcPr>
            <w:tcW w:w="2680" w:type="dxa"/>
            <w:vAlign w:val="top"/>
          </w:tcPr>
          <w:p>
            <w:pPr>
              <w:ind w:firstLine="989"/>
              <w:spacing w:before="110" w:line="204" w:lineRule="auto"/>
              <w:rPr>
                <w:rFonts w:ascii="SimSun" w:hAnsi="SimSun" w:eastAsia="SimSun" w:cs="SimSun"/>
                <w:sz w:val="23"/>
                <w:szCs w:val="23"/>
              </w:rPr>
            </w:pPr>
            <w:r>
              <w:rPr>
                <w:rFonts w:ascii="SimSun" w:hAnsi="SimSun" w:eastAsia="SimSun" w:cs="SimSun"/>
                <w:sz w:val="23"/>
                <w:szCs w:val="23"/>
                <w:spacing w:val="-3"/>
              </w:rPr>
              <w:t>财务部</w:t>
            </w:r>
          </w:p>
        </w:tc>
        <w:tc>
          <w:tcPr>
            <w:tcW w:w="2150" w:type="dxa"/>
            <w:vAlign w:val="top"/>
          </w:tcPr>
          <w:p>
            <w:pPr>
              <w:ind w:firstLine="609"/>
              <w:spacing w:before="110" w:line="204" w:lineRule="auto"/>
              <w:rPr>
                <w:rFonts w:ascii="SimSun" w:hAnsi="SimSun" w:eastAsia="SimSun" w:cs="SimSun"/>
                <w:sz w:val="23"/>
                <w:szCs w:val="23"/>
              </w:rPr>
            </w:pPr>
            <w:r>
              <w:rPr>
                <w:rFonts w:ascii="SimSun" w:hAnsi="SimSun" w:eastAsia="SimSun" w:cs="SimSun"/>
                <w:sz w:val="23"/>
                <w:szCs w:val="23"/>
                <w:spacing w:val="-2"/>
              </w:rPr>
              <w:t>联系电话</w:t>
            </w:r>
          </w:p>
        </w:tc>
        <w:tc>
          <w:tcPr>
            <w:tcW w:w="2880" w:type="dxa"/>
            <w:vAlign w:val="top"/>
          </w:tcPr>
          <w:p>
            <w:pPr>
              <w:ind w:firstLine="420"/>
              <w:spacing w:before="148" w:line="204" w:lineRule="auto"/>
              <w:rPr>
                <w:rFonts w:ascii="SimSun" w:hAnsi="SimSun" w:eastAsia="SimSun" w:cs="SimSun"/>
                <w:sz w:val="23"/>
                <w:szCs w:val="23"/>
              </w:rPr>
            </w:pPr>
            <w:r>
              <w:rPr>
                <w:rFonts w:ascii="SimSun" w:hAnsi="SimSun" w:eastAsia="SimSun" w:cs="SimSun"/>
                <w:sz w:val="23"/>
                <w:szCs w:val="23"/>
                <w:spacing w:val="-1"/>
              </w:rPr>
              <w:t>0771-2931188</w:t>
            </w:r>
          </w:p>
        </w:tc>
      </w:tr>
      <w:tr>
        <w:trPr>
          <w:trHeight w:val="400" w:hRule="atLeast"/>
        </w:trPr>
        <w:tc>
          <w:tcPr>
            <w:tcW w:w="1830" w:type="dxa"/>
            <w:vAlign w:val="top"/>
          </w:tcPr>
          <w:p>
            <w:pPr>
              <w:ind w:firstLine="448"/>
              <w:spacing w:before="80" w:line="204" w:lineRule="auto"/>
              <w:rPr>
                <w:rFonts w:ascii="SimSun" w:hAnsi="SimSun" w:eastAsia="SimSun" w:cs="SimSun"/>
                <w:sz w:val="23"/>
                <w:szCs w:val="23"/>
              </w:rPr>
            </w:pPr>
            <w:r>
              <w:rPr>
                <w:rFonts w:ascii="SimSun" w:hAnsi="SimSun" w:eastAsia="SimSun" w:cs="SimSun"/>
                <w:sz w:val="23"/>
                <w:szCs w:val="23"/>
                <w:spacing w:val="5"/>
              </w:rPr>
              <w:t>会计姓名</w:t>
            </w:r>
          </w:p>
        </w:tc>
        <w:tc>
          <w:tcPr>
            <w:tcW w:w="2680" w:type="dxa"/>
            <w:vAlign w:val="top"/>
          </w:tcPr>
          <w:p>
            <w:pPr>
              <w:ind w:firstLine="994"/>
              <w:spacing w:before="80" w:line="204" w:lineRule="auto"/>
              <w:rPr>
                <w:rFonts w:ascii="SimSun" w:hAnsi="SimSun" w:eastAsia="SimSun" w:cs="SimSun"/>
                <w:sz w:val="23"/>
                <w:szCs w:val="23"/>
              </w:rPr>
            </w:pPr>
            <w:r>
              <w:rPr>
                <w:rFonts w:ascii="SimSun" w:hAnsi="SimSun" w:eastAsia="SimSun" w:cs="SimSun"/>
                <w:sz w:val="23"/>
                <w:szCs w:val="23"/>
                <w:spacing w:val="-4"/>
              </w:rPr>
              <w:t>韦岚兰</w:t>
            </w:r>
          </w:p>
        </w:tc>
        <w:tc>
          <w:tcPr>
            <w:tcW w:w="2150" w:type="dxa"/>
            <w:vAlign w:val="top"/>
          </w:tcPr>
          <w:p>
            <w:pPr>
              <w:ind w:firstLine="669"/>
              <w:spacing w:before="80" w:line="204" w:lineRule="auto"/>
              <w:rPr>
                <w:rFonts w:ascii="SimSun" w:hAnsi="SimSun" w:eastAsia="SimSun" w:cs="SimSun"/>
                <w:sz w:val="23"/>
                <w:szCs w:val="23"/>
              </w:rPr>
            </w:pPr>
            <w:r>
              <w:rPr>
                <w:rFonts w:ascii="SimSun" w:hAnsi="SimSun" w:eastAsia="SimSun" w:cs="SimSun"/>
                <w:sz w:val="23"/>
                <w:szCs w:val="23"/>
                <w:spacing w:val="-3"/>
              </w:rPr>
              <w:t>专/兼职</w:t>
            </w:r>
          </w:p>
        </w:tc>
        <w:tc>
          <w:tcPr>
            <w:tcW w:w="2880" w:type="dxa"/>
            <w:vAlign w:val="top"/>
          </w:tcPr>
          <w:p>
            <w:pPr>
              <w:ind w:firstLine="1209"/>
              <w:spacing w:before="80" w:line="204" w:lineRule="auto"/>
              <w:rPr>
                <w:rFonts w:ascii="SimSun" w:hAnsi="SimSun" w:eastAsia="SimSun" w:cs="SimSun"/>
                <w:sz w:val="23"/>
                <w:szCs w:val="23"/>
              </w:rPr>
            </w:pPr>
            <w:r>
              <w:rPr>
                <w:rFonts w:ascii="SimSun" w:hAnsi="SimSun" w:eastAsia="SimSun" w:cs="SimSun"/>
                <w:sz w:val="23"/>
                <w:szCs w:val="23"/>
                <w:spacing w:val="-3"/>
              </w:rPr>
              <w:t>专职</w:t>
            </w:r>
          </w:p>
        </w:tc>
      </w:tr>
      <w:tr>
        <w:trPr>
          <w:trHeight w:val="600" w:hRule="atLeast"/>
        </w:trPr>
        <w:tc>
          <w:tcPr>
            <w:tcW w:w="1830" w:type="dxa"/>
            <w:vAlign w:val="top"/>
          </w:tcPr>
          <w:p>
            <w:pPr>
              <w:ind w:left="240" w:right="219" w:firstLine="207"/>
              <w:spacing w:before="9" w:line="233" w:lineRule="auto"/>
              <w:rPr>
                <w:rFonts w:ascii="SimSun" w:hAnsi="SimSun" w:eastAsia="SimSun" w:cs="SimSun"/>
                <w:sz w:val="23"/>
                <w:szCs w:val="23"/>
              </w:rPr>
            </w:pPr>
            <w:r>
              <w:rPr>
                <w:rFonts w:ascii="SimSun" w:hAnsi="SimSun" w:eastAsia="SimSun" w:cs="SimSun"/>
                <w:sz w:val="23"/>
                <w:szCs w:val="23"/>
                <w:spacing w:val="-3"/>
              </w:rPr>
              <w:t>代理记账</w:t>
            </w:r>
            <w:r>
              <w:rPr>
                <w:rFonts w:ascii="SimSun" w:hAnsi="SimSun" w:eastAsia="SimSun" w:cs="SimSun"/>
                <w:sz w:val="23"/>
                <w:szCs w:val="23"/>
                <w:spacing w:val="1"/>
              </w:rPr>
              <w:t>   </w:t>
            </w:r>
            <w:r>
              <w:rPr>
                <w:rFonts w:ascii="SimSun" w:hAnsi="SimSun" w:eastAsia="SimSun" w:cs="SimSun"/>
                <w:sz w:val="23"/>
                <w:szCs w:val="23"/>
                <w:spacing w:val="-6"/>
              </w:rPr>
              <w:t>中介机构名称</w:t>
            </w:r>
          </w:p>
        </w:tc>
        <w:tc>
          <w:tcPr>
            <w:tcW w:w="2680" w:type="dxa"/>
            <w:vAlign w:val="top"/>
          </w:tcPr>
          <w:p>
            <w:pPr>
              <w:ind w:firstLine="1220"/>
              <w:spacing w:before="180" w:line="204" w:lineRule="auto"/>
              <w:rPr>
                <w:rFonts w:ascii="SimSun" w:hAnsi="SimSun" w:eastAsia="SimSun" w:cs="SimSun"/>
                <w:sz w:val="23"/>
                <w:szCs w:val="23"/>
              </w:rPr>
            </w:pPr>
            <w:r>
              <w:rPr>
                <w:rFonts w:ascii="SimSun" w:hAnsi="SimSun" w:eastAsia="SimSun" w:cs="SimSun"/>
                <w:sz w:val="23"/>
                <w:szCs w:val="23"/>
              </w:rPr>
              <w:t>无</w:t>
            </w:r>
          </w:p>
        </w:tc>
        <w:tc>
          <w:tcPr>
            <w:tcW w:w="2150" w:type="dxa"/>
            <w:vAlign w:val="top"/>
          </w:tcPr>
          <w:p>
            <w:pPr>
              <w:ind w:firstLine="608"/>
              <w:spacing w:line="320" w:lineRule="exact"/>
              <w:rPr>
                <w:rFonts w:ascii="SimSun" w:hAnsi="SimSun" w:eastAsia="SimSun" w:cs="SimSun"/>
                <w:sz w:val="23"/>
                <w:szCs w:val="23"/>
              </w:rPr>
            </w:pPr>
            <w:r>
              <w:rPr>
                <w:rFonts w:ascii="SimSun" w:hAnsi="SimSun" w:eastAsia="SimSun" w:cs="SimSun"/>
                <w:sz w:val="23"/>
                <w:szCs w:val="23"/>
                <w:spacing w:val="-2"/>
                <w:position w:val="5"/>
              </w:rPr>
              <w:t>代理机构</w:t>
            </w:r>
          </w:p>
          <w:p>
            <w:pPr>
              <w:ind w:firstLine="500"/>
              <w:spacing w:line="204" w:lineRule="auto"/>
              <w:rPr>
                <w:rFonts w:ascii="SimSun" w:hAnsi="SimSun" w:eastAsia="SimSun" w:cs="SimSun"/>
                <w:sz w:val="23"/>
                <w:szCs w:val="23"/>
              </w:rPr>
            </w:pPr>
            <w:r>
              <w:rPr>
                <w:rFonts w:ascii="SimSun" w:hAnsi="SimSun" w:eastAsia="SimSun" w:cs="SimSun"/>
                <w:sz w:val="23"/>
                <w:szCs w:val="23"/>
                <w:spacing w:val="3"/>
              </w:rPr>
              <w:t>主管人姓名</w:t>
            </w:r>
          </w:p>
        </w:tc>
        <w:tc>
          <w:tcPr>
            <w:tcW w:w="2880" w:type="dxa"/>
            <w:vAlign w:val="top"/>
          </w:tcPr>
          <w:p>
            <w:pPr>
              <w:ind w:firstLine="1320"/>
              <w:spacing w:before="180" w:line="204" w:lineRule="auto"/>
              <w:rPr>
                <w:rFonts w:ascii="SimSun" w:hAnsi="SimSun" w:eastAsia="SimSun" w:cs="SimSun"/>
                <w:sz w:val="23"/>
                <w:szCs w:val="23"/>
              </w:rPr>
            </w:pPr>
            <w:r>
              <w:rPr>
                <w:rFonts w:ascii="SimSun" w:hAnsi="SimSun" w:eastAsia="SimSun" w:cs="SimSun"/>
                <w:sz w:val="23"/>
                <w:szCs w:val="23"/>
              </w:rPr>
              <w:t>无</w:t>
            </w:r>
          </w:p>
        </w:tc>
      </w:tr>
      <w:tr>
        <w:trPr>
          <w:trHeight w:val="759" w:hRule="atLeast"/>
        </w:trPr>
        <w:tc>
          <w:tcPr>
            <w:tcW w:w="1830" w:type="dxa"/>
            <w:vAlign w:val="top"/>
          </w:tcPr>
          <w:p>
            <w:pPr>
              <w:ind w:firstLine="218"/>
              <w:spacing w:before="260" w:line="204" w:lineRule="auto"/>
              <w:rPr>
                <w:rFonts w:ascii="SimSun" w:hAnsi="SimSun" w:eastAsia="SimSun" w:cs="SimSun"/>
                <w:sz w:val="23"/>
                <w:szCs w:val="23"/>
              </w:rPr>
            </w:pPr>
            <w:r>
              <w:rPr>
                <w:rFonts w:ascii="SimSun" w:hAnsi="SimSun" w:eastAsia="SimSun" w:cs="SimSun"/>
                <w:sz w:val="23"/>
                <w:szCs w:val="23"/>
                <w:spacing w:val="-2"/>
              </w:rPr>
              <w:t>税务登记号码</w:t>
            </w:r>
          </w:p>
        </w:tc>
        <w:tc>
          <w:tcPr>
            <w:tcW w:w="7710" w:type="dxa"/>
            <w:vAlign w:val="top"/>
            <w:gridSpan w:val="3"/>
          </w:tcPr>
          <w:p>
            <w:pPr>
              <w:ind w:firstLine="2823"/>
              <w:spacing w:before="298" w:line="204" w:lineRule="auto"/>
              <w:rPr>
                <w:rFonts w:ascii="SimSun" w:hAnsi="SimSun" w:eastAsia="SimSun" w:cs="SimSun"/>
                <w:sz w:val="23"/>
                <w:szCs w:val="23"/>
              </w:rPr>
            </w:pPr>
            <w:r>
              <w:rPr>
                <w:rFonts w:ascii="SimSun" w:hAnsi="SimSun" w:eastAsia="SimSun" w:cs="SimSun"/>
                <w:sz w:val="23"/>
                <w:szCs w:val="23"/>
                <w:spacing w:val="-1"/>
              </w:rPr>
              <w:t>53450000MIN1448739</w:t>
            </w:r>
          </w:p>
        </w:tc>
      </w:tr>
      <w:tr>
        <w:trPr>
          <w:trHeight w:val="2600" w:hRule="atLeast"/>
        </w:trPr>
        <w:tc>
          <w:tcPr>
            <w:tcW w:w="1830" w:type="dxa"/>
            <w:vAlign w:val="top"/>
          </w:tcPr>
          <w:p>
            <w:pPr>
              <w:rPr>
                <w:rFonts w:ascii="Arial"/>
                <w:sz w:val="21"/>
              </w:rPr>
            </w:pPr>
            <w:r/>
          </w:p>
          <w:p>
            <w:pPr>
              <w:rPr>
                <w:rFonts w:ascii="Arial"/>
                <w:sz w:val="21"/>
              </w:rPr>
            </w:pPr>
            <w:r/>
          </w:p>
          <w:p>
            <w:pPr>
              <w:ind w:firstLine="222"/>
              <w:spacing w:before="188" w:line="204" w:lineRule="auto"/>
              <w:rPr>
                <w:rFonts w:ascii="SimSun" w:hAnsi="SimSun" w:eastAsia="SimSun" w:cs="SimSun"/>
                <w:sz w:val="23"/>
                <w:szCs w:val="23"/>
              </w:rPr>
            </w:pPr>
            <w:r>
              <w:rPr>
                <w:rFonts w:ascii="SimSun" w:hAnsi="SimSun" w:eastAsia="SimSun" w:cs="SimSun"/>
                <w:sz w:val="23"/>
                <w:szCs w:val="23"/>
                <w:spacing w:val="-2"/>
              </w:rPr>
              <w:t>设有银行账号</w:t>
            </w:r>
          </w:p>
          <w:p>
            <w:pPr>
              <w:ind w:firstLine="127"/>
              <w:spacing w:before="105" w:line="204" w:lineRule="auto"/>
              <w:rPr>
                <w:rFonts w:ascii="SimSun" w:hAnsi="SimSun" w:eastAsia="SimSun" w:cs="SimSun"/>
                <w:sz w:val="23"/>
                <w:szCs w:val="23"/>
              </w:rPr>
            </w:pPr>
            <w:r>
              <w:rPr>
                <w:rFonts w:ascii="SimSun" w:hAnsi="SimSun" w:eastAsia="SimSun" w:cs="SimSun"/>
                <w:sz w:val="23"/>
                <w:szCs w:val="23"/>
                <w:spacing w:val="-4"/>
              </w:rPr>
              <w:t>的分支机构、代</w:t>
            </w:r>
          </w:p>
          <w:p>
            <w:pPr>
              <w:ind w:firstLine="218"/>
              <w:spacing w:before="45" w:line="204" w:lineRule="auto"/>
              <w:rPr>
                <w:rFonts w:ascii="SimSun" w:hAnsi="SimSun" w:eastAsia="SimSun" w:cs="SimSun"/>
                <w:sz w:val="23"/>
                <w:szCs w:val="23"/>
              </w:rPr>
            </w:pPr>
            <w:r>
              <w:rPr>
                <w:rFonts w:ascii="SimSun" w:hAnsi="SimSun" w:eastAsia="SimSun" w:cs="SimSun"/>
                <w:sz w:val="23"/>
                <w:szCs w:val="23"/>
                <w:spacing w:val="-2"/>
              </w:rPr>
              <w:t>表机构及其开</w:t>
            </w:r>
          </w:p>
          <w:p>
            <w:pPr>
              <w:ind w:firstLine="219"/>
              <w:spacing w:before="66" w:line="204" w:lineRule="auto"/>
              <w:rPr>
                <w:rFonts w:ascii="SimSun" w:hAnsi="SimSun" w:eastAsia="SimSun" w:cs="SimSun"/>
                <w:sz w:val="23"/>
                <w:szCs w:val="23"/>
              </w:rPr>
            </w:pPr>
            <w:r>
              <w:rPr>
                <w:rFonts w:ascii="SimSun" w:hAnsi="SimSun" w:eastAsia="SimSun" w:cs="SimSun"/>
                <w:sz w:val="23"/>
                <w:szCs w:val="23"/>
                <w:spacing w:val="-2"/>
              </w:rPr>
              <w:t>户银行和账号</w:t>
            </w:r>
          </w:p>
        </w:tc>
        <w:tc>
          <w:tcPr>
            <w:tcW w:w="7710" w:type="dxa"/>
            <w:vAlign w:val="top"/>
            <w:gridSpan w:val="3"/>
          </w:tcPr>
          <w:p>
            <w:pPr>
              <w:rPr>
                <w:rFonts w:ascii="Arial"/>
                <w:sz w:val="21"/>
              </w:rPr>
            </w:pPr>
            <w:r/>
          </w:p>
          <w:p>
            <w:pPr>
              <w:rPr>
                <w:rFonts w:ascii="Arial"/>
                <w:sz w:val="21"/>
              </w:rPr>
            </w:pPr>
            <w:r/>
          </w:p>
          <w:p>
            <w:pPr>
              <w:rPr>
                <w:rFonts w:ascii="Arial"/>
                <w:sz w:val="21"/>
              </w:rPr>
            </w:pPr>
            <w:r/>
          </w:p>
          <w:p>
            <w:pPr>
              <w:rPr>
                <w:rFonts w:ascii="Arial"/>
                <w:sz w:val="21"/>
              </w:rPr>
            </w:pPr>
            <w:r/>
          </w:p>
          <w:p>
            <w:pPr>
              <w:ind w:firstLine="3740"/>
              <w:spacing w:before="215" w:line="204" w:lineRule="auto"/>
              <w:rPr>
                <w:rFonts w:ascii="SimSun" w:hAnsi="SimSun" w:eastAsia="SimSun" w:cs="SimSun"/>
                <w:sz w:val="23"/>
                <w:szCs w:val="23"/>
              </w:rPr>
            </w:pPr>
            <w:r>
              <w:rPr>
                <w:rFonts w:ascii="SimSun" w:hAnsi="SimSun" w:eastAsia="SimSun" w:cs="SimSun"/>
                <w:sz w:val="23"/>
                <w:szCs w:val="23"/>
              </w:rPr>
              <w:t>无</w:t>
            </w:r>
          </w:p>
        </w:tc>
      </w:tr>
      <w:tr>
        <w:trPr>
          <w:trHeight w:val="1980" w:hRule="atLeast"/>
        </w:trPr>
        <w:tc>
          <w:tcPr>
            <w:tcW w:w="1830" w:type="dxa"/>
            <w:vAlign w:val="top"/>
          </w:tcPr>
          <w:p>
            <w:pPr>
              <w:rPr>
                <w:rFonts w:ascii="Arial"/>
                <w:sz w:val="21"/>
              </w:rPr>
            </w:pPr>
            <w:r/>
          </w:p>
          <w:p>
            <w:pPr>
              <w:rPr>
                <w:rFonts w:ascii="Arial"/>
                <w:sz w:val="21"/>
              </w:rPr>
            </w:pPr>
            <w:r/>
          </w:p>
          <w:p>
            <w:pPr>
              <w:rPr>
                <w:rFonts w:ascii="Arial"/>
                <w:sz w:val="21"/>
              </w:rPr>
            </w:pPr>
            <w:r/>
          </w:p>
          <w:p>
            <w:pPr>
              <w:ind w:firstLine="684"/>
              <w:spacing w:before="147" w:line="204" w:lineRule="auto"/>
              <w:rPr>
                <w:rFonts w:ascii="SimSun" w:hAnsi="SimSun" w:eastAsia="SimSun" w:cs="SimSun"/>
                <w:sz w:val="23"/>
                <w:szCs w:val="23"/>
              </w:rPr>
            </w:pPr>
            <w:r>
              <w:rPr>
                <w:rFonts w:ascii="SimSun" w:hAnsi="SimSun" w:eastAsia="SimSun" w:cs="SimSun"/>
                <w:sz w:val="23"/>
                <w:szCs w:val="23"/>
                <w:spacing w:val="-4"/>
              </w:rPr>
              <w:t>实体</w:t>
            </w:r>
          </w:p>
        </w:tc>
        <w:tc>
          <w:tcPr>
            <w:tcW w:w="7710" w:type="dxa"/>
            <w:vAlign w:val="top"/>
            <w:gridSpan w:val="3"/>
          </w:tcPr>
          <w:p>
            <w:pPr>
              <w:rPr>
                <w:rFonts w:ascii="Arial"/>
                <w:sz w:val="21"/>
              </w:rPr>
            </w:pPr>
            <w:r/>
          </w:p>
          <w:p>
            <w:pPr>
              <w:rPr>
                <w:rFonts w:ascii="Arial"/>
                <w:sz w:val="21"/>
              </w:rPr>
            </w:pPr>
            <w:r/>
          </w:p>
          <w:p>
            <w:pPr>
              <w:rPr>
                <w:rFonts w:ascii="Arial"/>
                <w:sz w:val="21"/>
              </w:rPr>
            </w:pPr>
            <w:r/>
          </w:p>
          <w:p>
            <w:pPr>
              <w:ind w:firstLine="3740"/>
              <w:spacing w:before="147" w:line="204" w:lineRule="auto"/>
              <w:rPr>
                <w:rFonts w:ascii="SimSun" w:hAnsi="SimSun" w:eastAsia="SimSun" w:cs="SimSun"/>
                <w:sz w:val="23"/>
                <w:szCs w:val="23"/>
              </w:rPr>
            </w:pPr>
            <w:r>
              <w:rPr>
                <w:rFonts w:ascii="SimSun" w:hAnsi="SimSun" w:eastAsia="SimSun" w:cs="SimSun"/>
                <w:sz w:val="23"/>
                <w:szCs w:val="23"/>
              </w:rPr>
              <w:t>无</w:t>
            </w:r>
          </w:p>
        </w:tc>
      </w:tr>
    </w:tbl>
    <w:p>
      <w:pPr>
        <w:rPr>
          <w:rFonts w:ascii="Arial"/>
          <w:sz w:val="21"/>
        </w:rPr>
      </w:pPr>
      <w:r/>
    </w:p>
    <w:p>
      <w:pPr>
        <w:sectPr>
          <w:headerReference w:type="default" r:id="rId23"/>
          <w:footerReference w:type="default" r:id="rId24"/>
          <w:pgSz w:w="11900" w:h="16840"/>
          <w:pgMar w:top="400" w:right="429" w:bottom="400" w:left="1785" w:header="0" w:footer="0" w:gutter="0"/>
        </w:sectPr>
        <w:rPr/>
      </w:pP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ind w:firstLine="2767"/>
        <w:spacing w:before="230" w:line="204" w:lineRule="auto"/>
        <w:rPr>
          <w:rFonts w:ascii="SimSun" w:hAnsi="SimSun" w:eastAsia="SimSun" w:cs="SimSun"/>
          <w:sz w:val="32"/>
          <w:szCs w:val="32"/>
        </w:rPr>
      </w:pPr>
      <w:r>
        <w:rPr>
          <w:rFonts w:ascii="SimSun" w:hAnsi="SimSun" w:eastAsia="SimSun" w:cs="SimSun"/>
          <w:sz w:val="32"/>
          <w:szCs w:val="32"/>
          <w:spacing w:val="32"/>
          <w:w w:val="102"/>
        </w:rPr>
        <w:t>广西无界慈爱基金会</w:t>
      </w:r>
    </w:p>
    <w:p>
      <w:pPr>
        <w:ind w:firstLine="3318"/>
        <w:spacing w:before="283" w:line="204" w:lineRule="auto"/>
        <w:rPr>
          <w:rFonts w:ascii="SimSun" w:hAnsi="SimSun" w:eastAsia="SimSun" w:cs="SimSun"/>
          <w:sz w:val="32"/>
          <w:szCs w:val="32"/>
        </w:rPr>
      </w:pPr>
      <w:r>
        <w:rPr>
          <w:rFonts w:ascii="SimSun" w:hAnsi="SimSun" w:eastAsia="SimSun" w:cs="SimSun"/>
          <w:sz w:val="32"/>
          <w:szCs w:val="32"/>
          <w:spacing w:val="32"/>
          <w:w w:val="102"/>
        </w:rPr>
        <w:t>财务报表附注</w:t>
      </w:r>
    </w:p>
    <w:p>
      <w:pPr>
        <w:rPr>
          <w:rFonts w:ascii="Arial"/>
          <w:sz w:val="21"/>
        </w:rPr>
      </w:pPr>
      <w:r/>
    </w:p>
    <w:p>
      <w:pPr>
        <w:rPr>
          <w:rFonts w:ascii="Arial"/>
          <w:sz w:val="21"/>
        </w:rPr>
      </w:pPr>
      <w:r/>
    </w:p>
    <w:p>
      <w:pPr>
        <w:rPr>
          <w:rFonts w:ascii="Arial"/>
          <w:sz w:val="21"/>
        </w:rPr>
      </w:pPr>
      <w:r/>
    </w:p>
    <w:p>
      <w:pPr>
        <w:ind w:firstLine="717"/>
        <w:spacing w:before="294" w:line="204" w:lineRule="auto"/>
        <w:rPr>
          <w:rFonts w:ascii="SimSun" w:hAnsi="SimSun" w:eastAsia="SimSun" w:cs="SimSun"/>
          <w:sz w:val="22"/>
          <w:szCs w:val="22"/>
        </w:rPr>
      </w:pPr>
      <w:r>
        <w:rPr>
          <w:rFonts w:ascii="SimSun" w:hAnsi="SimSun" w:eastAsia="SimSun" w:cs="SimSun"/>
          <w:sz w:val="22"/>
          <w:szCs w:val="22"/>
          <w:spacing w:val="19"/>
        </w:rPr>
        <w:t>一、基本情况</w:t>
      </w:r>
    </w:p>
    <w:p>
      <w:pPr>
        <w:ind w:left="242" w:right="120" w:firstLine="400"/>
        <w:spacing w:before="277" w:line="436" w:lineRule="auto"/>
        <w:rPr>
          <w:rFonts w:ascii="SimSun" w:hAnsi="SimSun" w:eastAsia="SimSun" w:cs="SimSun"/>
          <w:sz w:val="22"/>
          <w:szCs w:val="22"/>
        </w:rPr>
      </w:pPr>
      <w:r>
        <w:rPr>
          <w:rFonts w:ascii="SimSun" w:hAnsi="SimSun" w:eastAsia="SimSun" w:cs="SimSun"/>
          <w:sz w:val="22"/>
          <w:szCs w:val="22"/>
          <w:spacing w:val="-12"/>
        </w:rPr>
        <w:t>广西无界慈爱基金会（以下简称本基金会）统一社会信用代码</w:t>
      </w:r>
      <w:r>
        <w:rPr>
          <w:rFonts w:ascii="SimSun" w:hAnsi="SimSun" w:eastAsia="SimSun" w:cs="SimSun"/>
          <w:sz w:val="22"/>
          <w:szCs w:val="22"/>
          <w:spacing w:val="3"/>
        </w:rPr>
        <w:t> </w:t>
      </w:r>
      <w:r>
        <w:rPr>
          <w:rFonts w:ascii="SimSun" w:hAnsi="SimSun" w:eastAsia="SimSun" w:cs="SimSun"/>
          <w:sz w:val="22"/>
          <w:szCs w:val="22"/>
          <w:spacing w:val="-12"/>
        </w:rPr>
        <w:t>5345000</w:t>
      </w:r>
      <w:r>
        <w:rPr>
          <w:rFonts w:ascii="Times New Roman" w:hAnsi="Times New Roman" w:eastAsia="Times New Roman" w:cs="Times New Roman"/>
          <w:sz w:val="22"/>
          <w:szCs w:val="22"/>
          <w:spacing w:val="-12"/>
        </w:rPr>
        <w:t>MJN1448739</w:t>
      </w:r>
      <w:r>
        <w:rPr>
          <w:rFonts w:ascii="SimSun" w:hAnsi="SimSun" w:eastAsia="SimSun" w:cs="SimSun"/>
          <w:sz w:val="22"/>
          <w:szCs w:val="22"/>
          <w:spacing w:val="-12"/>
        </w:rPr>
        <w:t>，成</w:t>
      </w:r>
      <w:r>
        <w:rPr>
          <w:rFonts w:ascii="SimSun" w:hAnsi="SimSun" w:eastAsia="SimSun" w:cs="SimSun"/>
          <w:sz w:val="22"/>
          <w:szCs w:val="22"/>
        </w:rPr>
        <w:t> </w:t>
      </w:r>
      <w:r>
        <w:rPr>
          <w:rFonts w:ascii="SimSun" w:hAnsi="SimSun" w:eastAsia="SimSun" w:cs="SimSun"/>
          <w:sz w:val="22"/>
          <w:szCs w:val="22"/>
          <w:spacing w:val="-7"/>
        </w:rPr>
        <w:t>立时间为</w:t>
      </w:r>
      <w:r>
        <w:rPr>
          <w:rFonts w:ascii="SimSun" w:hAnsi="SimSun" w:eastAsia="SimSun" w:cs="SimSun"/>
          <w:sz w:val="22"/>
          <w:szCs w:val="22"/>
          <w:spacing w:val="25"/>
        </w:rPr>
        <w:t> </w:t>
      </w:r>
      <w:r>
        <w:rPr>
          <w:rFonts w:ascii="SimSun" w:hAnsi="SimSun" w:eastAsia="SimSun" w:cs="SimSun"/>
          <w:sz w:val="22"/>
          <w:szCs w:val="22"/>
          <w:spacing w:val="-7"/>
        </w:rPr>
        <w:t>2016年5月27日。法定代表人∶王景凡，注册资金∶贰百万元，属于非公募基金</w:t>
      </w:r>
      <w:r>
        <w:rPr>
          <w:rFonts w:ascii="SimSun" w:hAnsi="SimSun" w:eastAsia="SimSun" w:cs="SimSun"/>
          <w:sz w:val="22"/>
          <w:szCs w:val="22"/>
        </w:rPr>
        <w:t> </w:t>
      </w:r>
      <w:r>
        <w:rPr>
          <w:rFonts w:ascii="SimSun" w:hAnsi="SimSun" w:eastAsia="SimSun" w:cs="SimSun"/>
          <w:sz w:val="22"/>
          <w:szCs w:val="22"/>
          <w:spacing w:val="-2"/>
        </w:rPr>
        <w:t>会</w:t>
      </w:r>
      <w:r>
        <w:rPr>
          <w:rFonts w:ascii="SimSun" w:hAnsi="SimSun" w:eastAsia="SimSun" w:cs="SimSun"/>
          <w:sz w:val="22"/>
          <w:szCs w:val="22"/>
          <w:spacing w:val="61"/>
        </w:rPr>
        <w:t> </w:t>
      </w:r>
      <w:r>
        <w:rPr>
          <w:rFonts w:ascii="SimSun" w:hAnsi="SimSun" w:eastAsia="SimSun" w:cs="SimSun"/>
          <w:sz w:val="22"/>
          <w:szCs w:val="22"/>
          <w:spacing w:val="-2"/>
        </w:rPr>
        <w:t>，2017年12月15</w:t>
      </w:r>
      <w:r>
        <w:rPr>
          <w:rFonts w:ascii="SimSun" w:hAnsi="SimSun" w:eastAsia="SimSun" w:cs="SimSun"/>
          <w:sz w:val="22"/>
          <w:szCs w:val="22"/>
          <w:spacing w:val="-58"/>
        </w:rPr>
        <w:t> </w:t>
      </w:r>
      <w:r>
        <w:rPr>
          <w:rFonts w:ascii="SimSun" w:hAnsi="SimSun" w:eastAsia="SimSun" w:cs="SimSun"/>
          <w:sz w:val="22"/>
          <w:szCs w:val="22"/>
          <w:spacing w:val="-2"/>
        </w:rPr>
        <w:t>日被认定为慈善组织，登记证书有效期限自2019年09月16</w:t>
      </w:r>
      <w:r>
        <w:rPr>
          <w:rFonts w:ascii="SimSun" w:hAnsi="SimSun" w:eastAsia="SimSun" w:cs="SimSun"/>
          <w:sz w:val="22"/>
          <w:szCs w:val="22"/>
          <w:spacing w:val="-58"/>
        </w:rPr>
        <w:t> </w:t>
      </w:r>
      <w:r>
        <w:rPr>
          <w:rFonts w:ascii="SimSun" w:hAnsi="SimSun" w:eastAsia="SimSun" w:cs="SimSun"/>
          <w:sz w:val="22"/>
          <w:szCs w:val="22"/>
          <w:spacing w:val="-2"/>
        </w:rPr>
        <w:t>日至2023</w:t>
      </w:r>
    </w:p>
    <w:p>
      <w:pPr>
        <w:ind w:firstLine="244"/>
        <w:spacing w:before="1" w:line="204" w:lineRule="auto"/>
        <w:rPr>
          <w:rFonts w:ascii="SimSun" w:hAnsi="SimSun" w:eastAsia="SimSun" w:cs="SimSun"/>
          <w:sz w:val="22"/>
          <w:szCs w:val="22"/>
        </w:rPr>
      </w:pPr>
      <w:r>
        <w:rPr>
          <w:rFonts w:ascii="SimSun" w:hAnsi="SimSun" w:eastAsia="SimSun" w:cs="SimSun"/>
          <w:sz w:val="22"/>
          <w:szCs w:val="22"/>
          <w:spacing w:val="-4"/>
        </w:rPr>
        <w:t>年09月16日。地址为南宁市竹溪大道88号南宁市中级法院</w:t>
      </w:r>
      <w:r>
        <w:rPr>
          <w:rFonts w:ascii="SimSun" w:hAnsi="SimSun" w:eastAsia="SimSun" w:cs="SimSun"/>
          <w:sz w:val="22"/>
          <w:szCs w:val="22"/>
          <w:spacing w:val="31"/>
        </w:rPr>
        <w:t> </w:t>
      </w:r>
      <w:r>
        <w:rPr>
          <w:rFonts w:ascii="SimSun" w:hAnsi="SimSun" w:eastAsia="SimSun" w:cs="SimSun"/>
          <w:sz w:val="22"/>
          <w:szCs w:val="22"/>
          <w:spacing w:val="-4"/>
        </w:rPr>
        <w:t>13栋</w:t>
      </w:r>
      <w:r>
        <w:rPr>
          <w:rFonts w:ascii="SimSun" w:hAnsi="SimSun" w:eastAsia="SimSun" w:cs="SimSun"/>
          <w:sz w:val="22"/>
          <w:szCs w:val="22"/>
          <w:spacing w:val="9"/>
        </w:rPr>
        <w:t> </w:t>
      </w:r>
      <w:r>
        <w:rPr>
          <w:rFonts w:ascii="SimSun" w:hAnsi="SimSun" w:eastAsia="SimSun" w:cs="SimSun"/>
          <w:sz w:val="22"/>
          <w:szCs w:val="22"/>
          <w:spacing w:val="-4"/>
        </w:rPr>
        <w:t>501号</w:t>
      </w:r>
      <w:r>
        <w:rPr>
          <w:rFonts w:ascii="SimSun" w:hAnsi="SimSun" w:eastAsia="SimSun" w:cs="SimSun"/>
          <w:sz w:val="22"/>
          <w:szCs w:val="22"/>
          <w:spacing w:val="26"/>
        </w:rPr>
        <w:t> </w:t>
      </w:r>
      <w:r>
        <w:rPr>
          <w:rFonts w:ascii="SimSun" w:hAnsi="SimSun" w:eastAsia="SimSun" w:cs="SimSun"/>
          <w:sz w:val="22"/>
          <w:szCs w:val="22"/>
          <w:spacing w:val="-4"/>
        </w:rPr>
        <w:t>。</w:t>
      </w:r>
    </w:p>
    <w:p>
      <w:pPr>
        <w:ind w:firstLine="647"/>
        <w:spacing w:before="240" w:line="214" w:lineRule="auto"/>
        <w:rPr>
          <w:rFonts w:ascii="DengXian" w:hAnsi="DengXian" w:eastAsia="DengXian" w:cs="DengXian"/>
          <w:sz w:val="22"/>
          <w:szCs w:val="22"/>
        </w:rPr>
      </w:pPr>
      <w:r>
        <w:rPr>
          <w:rFonts w:ascii="DengXian" w:hAnsi="DengXian" w:eastAsia="DengXian" w:cs="DengXian"/>
          <w:sz w:val="22"/>
          <w:szCs w:val="22"/>
          <w:spacing w:val="-9"/>
        </w:rPr>
        <w:t>业务主管单位∶广西壮族自治区民政厅。</w:t>
      </w:r>
    </w:p>
    <w:p>
      <w:pPr>
        <w:ind w:left="244" w:right="98" w:firstLine="397"/>
        <w:spacing w:before="300" w:line="428" w:lineRule="auto"/>
        <w:rPr>
          <w:rFonts w:ascii="SimSun" w:hAnsi="SimSun" w:eastAsia="SimSun" w:cs="SimSun"/>
          <w:sz w:val="22"/>
          <w:szCs w:val="22"/>
        </w:rPr>
      </w:pPr>
      <w:r>
        <w:rPr>
          <w:rFonts w:ascii="SimSun" w:hAnsi="SimSun" w:eastAsia="SimSun" w:cs="SimSun"/>
          <w:sz w:val="22"/>
          <w:szCs w:val="22"/>
          <w:spacing w:val="-11"/>
        </w:rPr>
        <w:t>业务范国∶开展地中海贫血、贫困、失学、留守、失依、重大疾病、抚孤、助学、助困</w:t>
      </w:r>
      <w:r>
        <w:rPr>
          <w:rFonts w:ascii="SimSun" w:hAnsi="SimSun" w:eastAsia="SimSun" w:cs="SimSun"/>
          <w:sz w:val="22"/>
          <w:szCs w:val="22"/>
          <w:spacing w:val="2"/>
        </w:rPr>
        <w:t> </w:t>
      </w:r>
      <w:r>
        <w:rPr>
          <w:rFonts w:ascii="SimSun" w:hAnsi="SimSun" w:eastAsia="SimSun" w:cs="SimSun"/>
          <w:sz w:val="22"/>
          <w:szCs w:val="22"/>
          <w:spacing w:val="-5"/>
        </w:rPr>
        <w:t>等多种慈善救助活动;慈善宣传交流与项目合作。</w:t>
      </w:r>
    </w:p>
    <w:p>
      <w:pPr>
        <w:ind w:firstLine="717"/>
        <w:spacing w:before="171" w:line="204" w:lineRule="auto"/>
        <w:rPr>
          <w:rFonts w:ascii="SimSun" w:hAnsi="SimSun" w:eastAsia="SimSun" w:cs="SimSun"/>
          <w:sz w:val="22"/>
          <w:szCs w:val="22"/>
        </w:rPr>
      </w:pPr>
      <w:r>
        <w:rPr>
          <w:rFonts w:ascii="SimSun" w:hAnsi="SimSun" w:eastAsia="SimSun" w:cs="SimSun"/>
          <w:sz w:val="22"/>
          <w:szCs w:val="22"/>
          <w:spacing w:val="20"/>
        </w:rPr>
        <w:t>二、财务报表的编制基础</w:t>
      </w:r>
    </w:p>
    <w:p>
      <w:pPr>
        <w:ind w:left="247" w:right="101" w:firstLine="394"/>
        <w:spacing w:before="299" w:line="389" w:lineRule="auto"/>
        <w:rPr>
          <w:rFonts w:ascii="DengXian" w:hAnsi="DengXian" w:eastAsia="DengXian" w:cs="DengXian"/>
          <w:sz w:val="22"/>
          <w:szCs w:val="22"/>
        </w:rPr>
      </w:pPr>
      <w:r>
        <w:rPr>
          <w:rFonts w:ascii="DengXian" w:hAnsi="DengXian" w:eastAsia="DengXian" w:cs="DengXian"/>
          <w:sz w:val="22"/>
          <w:szCs w:val="22"/>
          <w:spacing w:val="-12"/>
        </w:rPr>
        <w:t>本基金会管理层对基金会持续运营能力评估后，认为基金会不存在可能导致持续运营产</w:t>
      </w:r>
      <w:r>
        <w:rPr>
          <w:rFonts w:ascii="DengXian" w:hAnsi="DengXian" w:eastAsia="DengXian" w:cs="DengXian"/>
          <w:sz w:val="22"/>
          <w:szCs w:val="22"/>
          <w:spacing w:val="37"/>
          <w:w w:val="101"/>
        </w:rPr>
        <w:t> </w:t>
      </w:r>
      <w:r>
        <w:rPr>
          <w:rFonts w:ascii="DengXian" w:hAnsi="DengXian" w:eastAsia="DengXian" w:cs="DengXian"/>
          <w:sz w:val="22"/>
          <w:szCs w:val="22"/>
          <w:spacing w:val="-10"/>
        </w:rPr>
        <w:t>生重大疑虑的事项或情况，本基金会财务报表是按照持续运营假设为基础编制的。</w:t>
      </w:r>
    </w:p>
    <w:p>
      <w:pPr>
        <w:ind w:firstLine="713"/>
        <w:spacing w:before="210" w:line="204" w:lineRule="auto"/>
        <w:rPr>
          <w:rFonts w:ascii="SimSun" w:hAnsi="SimSun" w:eastAsia="SimSun" w:cs="SimSun"/>
          <w:sz w:val="22"/>
          <w:szCs w:val="22"/>
        </w:rPr>
      </w:pPr>
      <w:r>
        <w:rPr>
          <w:rFonts w:ascii="SimSun" w:hAnsi="SimSun" w:eastAsia="SimSun" w:cs="SimSun"/>
          <w:sz w:val="22"/>
          <w:szCs w:val="22"/>
          <w:spacing w:val="21"/>
        </w:rPr>
        <w:t>三、财务报表符合《民间非营利组织会计制度》的声明</w:t>
      </w:r>
    </w:p>
    <w:p>
      <w:pPr>
        <w:ind w:left="262" w:right="99" w:firstLine="379"/>
        <w:spacing w:before="238" w:line="432" w:lineRule="auto"/>
        <w:rPr>
          <w:rFonts w:ascii="DengXian" w:hAnsi="DengXian" w:eastAsia="DengXian" w:cs="DengXian"/>
          <w:sz w:val="22"/>
          <w:szCs w:val="22"/>
        </w:rPr>
      </w:pPr>
      <w:r>
        <w:rPr>
          <w:rFonts w:ascii="DengXian" w:hAnsi="DengXian" w:eastAsia="DengXian" w:cs="DengXian"/>
          <w:sz w:val="22"/>
          <w:szCs w:val="22"/>
          <w:spacing w:val="-11"/>
        </w:rPr>
        <w:t>本基金会财务报表的编制符合《民间非营利组织会计制度》的要求，真实、完整地反映</w:t>
      </w:r>
      <w:r>
        <w:rPr>
          <w:rFonts w:ascii="DengXian" w:hAnsi="DengXian" w:eastAsia="DengXian" w:cs="DengXian"/>
          <w:sz w:val="22"/>
          <w:szCs w:val="22"/>
          <w:spacing w:val="1"/>
          <w:w w:val="101"/>
        </w:rPr>
        <w:t> </w:t>
      </w:r>
      <w:r>
        <w:rPr>
          <w:rFonts w:ascii="DengXian" w:hAnsi="DengXian" w:eastAsia="DengXian" w:cs="DengXian"/>
          <w:sz w:val="22"/>
          <w:szCs w:val="22"/>
          <w:spacing w:val="-10"/>
        </w:rPr>
        <w:t>了本基金会的财务状况、业务活动情况和现金流量。</w:t>
      </w:r>
    </w:p>
    <w:p>
      <w:pPr>
        <w:ind w:firstLine="734"/>
        <w:spacing w:before="168" w:line="204" w:lineRule="auto"/>
        <w:rPr>
          <w:rFonts w:ascii="SimSun" w:hAnsi="SimSun" w:eastAsia="SimSun" w:cs="SimSun"/>
          <w:sz w:val="22"/>
          <w:szCs w:val="22"/>
        </w:rPr>
      </w:pPr>
      <w:r>
        <w:rPr>
          <w:rFonts w:ascii="SimSun" w:hAnsi="SimSun" w:eastAsia="SimSun" w:cs="SimSun"/>
          <w:sz w:val="22"/>
          <w:szCs w:val="22"/>
          <w:spacing w:val="17"/>
        </w:rPr>
        <w:t>四、主要会计政策</w:t>
      </w:r>
    </w:p>
    <w:p>
      <w:pPr>
        <w:rPr>
          <w:rFonts w:ascii="Arial"/>
          <w:sz w:val="21"/>
        </w:rPr>
      </w:pPr>
      <w:r/>
    </w:p>
    <w:p>
      <w:pPr>
        <w:ind w:firstLine="659"/>
        <w:spacing w:before="198" w:line="204" w:lineRule="auto"/>
        <w:rPr>
          <w:rFonts w:ascii="SimSun" w:hAnsi="SimSun" w:eastAsia="SimSun" w:cs="SimSun"/>
          <w:sz w:val="22"/>
          <w:szCs w:val="22"/>
        </w:rPr>
      </w:pPr>
      <w:r>
        <w:rPr>
          <w:rFonts w:ascii="SimSun" w:hAnsi="SimSun" w:eastAsia="SimSun" w:cs="SimSun"/>
          <w:sz w:val="22"/>
          <w:szCs w:val="22"/>
          <w:spacing w:val="-11"/>
        </w:rPr>
        <w:t>1、会计制度</w:t>
      </w:r>
    </w:p>
    <w:p>
      <w:pPr>
        <w:ind w:firstLine="641"/>
        <w:spacing w:before="258" w:line="214" w:lineRule="auto"/>
        <w:rPr>
          <w:rFonts w:ascii="DengXian" w:hAnsi="DengXian" w:eastAsia="DengXian" w:cs="DengXian"/>
          <w:sz w:val="22"/>
          <w:szCs w:val="22"/>
        </w:rPr>
      </w:pPr>
      <w:r>
        <w:rPr>
          <w:rFonts w:ascii="DengXian" w:hAnsi="DengXian" w:eastAsia="DengXian" w:cs="DengXian"/>
          <w:sz w:val="22"/>
          <w:szCs w:val="22"/>
          <w:spacing w:val="-14"/>
        </w:rPr>
        <w:t>本基金会执行中华人民共和国财政部颁发的《民间非营利组织会计制度》及其补充规定。</w:t>
      </w:r>
    </w:p>
    <w:p>
      <w:pPr>
        <w:rPr>
          <w:rFonts w:ascii="Arial"/>
          <w:sz w:val="21"/>
        </w:rPr>
      </w:pPr>
      <w:r/>
    </w:p>
    <w:p>
      <w:pPr>
        <w:ind w:firstLine="646"/>
        <w:spacing w:before="191" w:line="204" w:lineRule="auto"/>
        <w:rPr>
          <w:rFonts w:ascii="SimSun" w:hAnsi="SimSun" w:eastAsia="SimSun" w:cs="SimSun"/>
          <w:sz w:val="22"/>
          <w:szCs w:val="22"/>
        </w:rPr>
      </w:pPr>
      <w:r>
        <w:rPr>
          <w:rFonts w:ascii="SimSun" w:hAnsi="SimSun" w:eastAsia="SimSun" w:cs="SimSun"/>
          <w:sz w:val="22"/>
          <w:szCs w:val="22"/>
          <w:spacing w:val="-9"/>
        </w:rPr>
        <w:t>2、会计期间</w:t>
      </w:r>
    </w:p>
    <w:p>
      <w:pPr>
        <w:ind w:firstLine="644"/>
        <w:spacing w:before="286" w:line="204" w:lineRule="auto"/>
        <w:rPr>
          <w:rFonts w:ascii="SimSun" w:hAnsi="SimSun" w:eastAsia="SimSun" w:cs="SimSun"/>
          <w:sz w:val="22"/>
          <w:szCs w:val="22"/>
        </w:rPr>
      </w:pPr>
      <w:r>
        <w:rPr>
          <w:rFonts w:ascii="SimSun" w:hAnsi="SimSun" w:eastAsia="SimSun" w:cs="SimSun"/>
          <w:sz w:val="22"/>
          <w:szCs w:val="22"/>
          <w:spacing w:val="5"/>
        </w:rPr>
        <w:t>本基金会以1月1</w:t>
      </w:r>
      <w:r>
        <w:rPr>
          <w:rFonts w:ascii="SimSun" w:hAnsi="SimSun" w:eastAsia="SimSun" w:cs="SimSun"/>
          <w:sz w:val="22"/>
          <w:szCs w:val="22"/>
          <w:spacing w:val="-57"/>
        </w:rPr>
        <w:t> </w:t>
      </w:r>
      <w:r>
        <w:rPr>
          <w:rFonts w:ascii="SimSun" w:hAnsi="SimSun" w:eastAsia="SimSun" w:cs="SimSun"/>
          <w:sz w:val="22"/>
          <w:szCs w:val="22"/>
          <w:spacing w:val="5"/>
        </w:rPr>
        <w:t>日起12月31</w:t>
      </w:r>
      <w:r>
        <w:rPr>
          <w:rFonts w:ascii="SimSun" w:hAnsi="SimSun" w:eastAsia="SimSun" w:cs="SimSun"/>
          <w:sz w:val="22"/>
          <w:szCs w:val="22"/>
          <w:spacing w:val="-58"/>
        </w:rPr>
        <w:t> </w:t>
      </w:r>
      <w:r>
        <w:rPr>
          <w:rFonts w:ascii="SimSun" w:hAnsi="SimSun" w:eastAsia="SimSun" w:cs="SimSun"/>
          <w:sz w:val="22"/>
          <w:szCs w:val="22"/>
          <w:spacing w:val="5"/>
        </w:rPr>
        <w:t>日止为一个会计年度。</w:t>
      </w:r>
    </w:p>
    <w:p>
      <w:pPr>
        <w:rPr>
          <w:rFonts w:ascii="Arial"/>
          <w:sz w:val="21"/>
        </w:rPr>
      </w:pPr>
      <w:r/>
    </w:p>
    <w:p>
      <w:pPr>
        <w:ind w:firstLine="644"/>
        <w:spacing w:before="181" w:line="204" w:lineRule="auto"/>
        <w:rPr>
          <w:rFonts w:ascii="DengXian" w:hAnsi="DengXian" w:eastAsia="DengXian" w:cs="DengXian"/>
          <w:sz w:val="22"/>
          <w:szCs w:val="22"/>
        </w:rPr>
      </w:pPr>
      <w:r>
        <w:rPr>
          <w:rFonts w:ascii="DengXian" w:hAnsi="DengXian" w:eastAsia="DengXian" w:cs="DengXian"/>
          <w:sz w:val="22"/>
          <w:szCs w:val="22"/>
          <w:spacing w:val="-5"/>
        </w:rPr>
        <w:t>3、记账本位币</w:t>
      </w:r>
    </w:p>
    <w:p>
      <w:pPr>
        <w:ind w:firstLine="644"/>
        <w:spacing w:before="274" w:line="204" w:lineRule="auto"/>
        <w:rPr>
          <w:rFonts w:ascii="SimSun" w:hAnsi="SimSun" w:eastAsia="SimSun" w:cs="SimSun"/>
          <w:sz w:val="22"/>
          <w:szCs w:val="22"/>
        </w:rPr>
      </w:pPr>
      <w:r>
        <w:rPr>
          <w:rFonts w:ascii="SimSun" w:hAnsi="SimSun" w:eastAsia="SimSun" w:cs="SimSun"/>
          <w:sz w:val="22"/>
          <w:szCs w:val="22"/>
          <w:spacing w:val="-9"/>
        </w:rPr>
        <w:t>本基金会以人民币为记账本位币。</w:t>
      </w:r>
    </w:p>
    <w:p>
      <w:pPr>
        <w:sectPr>
          <w:headerReference w:type="default" r:id="rId25"/>
          <w:footerReference w:type="default" r:id="rId26"/>
          <w:pgSz w:w="11900" w:h="16840"/>
          <w:pgMar w:top="400" w:right="1429" w:bottom="1080" w:left="1785" w:header="0" w:footer="980" w:gutter="0"/>
        </w:sectPr>
        <w:rPr/>
      </w:pP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ind w:firstLine="621"/>
        <w:spacing w:before="70" w:line="204" w:lineRule="auto"/>
        <w:rPr>
          <w:rFonts w:ascii="SimSun" w:hAnsi="SimSun" w:eastAsia="SimSun" w:cs="SimSun"/>
          <w:sz w:val="20"/>
          <w:szCs w:val="20"/>
        </w:rPr>
      </w:pPr>
      <w:r>
        <w:rPr>
          <w:rFonts w:ascii="SimSun" w:hAnsi="SimSun" w:eastAsia="SimSun" w:cs="SimSun"/>
          <w:sz w:val="20"/>
          <w:szCs w:val="20"/>
          <w:spacing w:val="11"/>
        </w:rPr>
        <w:t>4、记账基础和计价原则</w:t>
      </w:r>
    </w:p>
    <w:p>
      <w:pPr>
        <w:ind w:firstLine="623"/>
        <w:spacing w:before="290" w:line="204" w:lineRule="auto"/>
        <w:rPr>
          <w:rFonts w:ascii="SimSun" w:hAnsi="SimSun" w:eastAsia="SimSun" w:cs="SimSun"/>
          <w:sz w:val="20"/>
          <w:szCs w:val="20"/>
        </w:rPr>
      </w:pPr>
      <w:r>
        <w:rPr>
          <w:rFonts w:ascii="SimSun" w:hAnsi="SimSun" w:eastAsia="SimSun" w:cs="SimSun"/>
          <w:sz w:val="20"/>
          <w:szCs w:val="20"/>
          <w:spacing w:val="9"/>
        </w:rPr>
        <w:t>本基金会会计核算以权责发生制为记账基础，资产以历史成本为计价原则。</w:t>
      </w:r>
    </w:p>
    <w:p>
      <w:pPr>
        <w:rPr>
          <w:rFonts w:ascii="Arial"/>
          <w:sz w:val="21"/>
        </w:rPr>
      </w:pPr>
      <w:r/>
    </w:p>
    <w:p>
      <w:pPr>
        <w:ind w:firstLine="626"/>
        <w:spacing w:before="216" w:line="204" w:lineRule="auto"/>
        <w:rPr>
          <w:rFonts w:ascii="SimSun" w:hAnsi="SimSun" w:eastAsia="SimSun" w:cs="SimSun"/>
          <w:sz w:val="20"/>
          <w:szCs w:val="20"/>
        </w:rPr>
      </w:pPr>
      <w:r>
        <w:rPr>
          <w:rFonts w:ascii="SimSun" w:hAnsi="SimSun" w:eastAsia="SimSun" w:cs="SimSun"/>
          <w:sz w:val="20"/>
          <w:szCs w:val="20"/>
          <w:spacing w:val="8"/>
        </w:rPr>
        <w:t>5、外币业务核算方法</w:t>
      </w:r>
    </w:p>
    <w:p>
      <w:pPr>
        <w:ind w:left="223" w:right="87" w:firstLine="399"/>
        <w:spacing w:before="306" w:line="471" w:lineRule="auto"/>
        <w:rPr>
          <w:rFonts w:ascii="SimSun" w:hAnsi="SimSun" w:eastAsia="SimSun" w:cs="SimSun"/>
          <w:sz w:val="20"/>
          <w:szCs w:val="20"/>
        </w:rPr>
      </w:pPr>
      <w:r>
        <w:rPr>
          <w:rFonts w:ascii="SimSun" w:hAnsi="SimSun" w:eastAsia="SimSun" w:cs="SimSun"/>
          <w:sz w:val="20"/>
          <w:szCs w:val="20"/>
          <w:spacing w:val="4"/>
        </w:rPr>
        <w:t>本基金会会计年度内涉及的外币经营业务，按业务实际发生日（当月1</w:t>
      </w:r>
      <w:r>
        <w:rPr>
          <w:rFonts w:ascii="SimSun" w:hAnsi="SimSun" w:eastAsia="SimSun" w:cs="SimSun"/>
          <w:sz w:val="20"/>
          <w:szCs w:val="20"/>
          <w:spacing w:val="-53"/>
        </w:rPr>
        <w:t> </w:t>
      </w:r>
      <w:r>
        <w:rPr>
          <w:rFonts w:ascii="SimSun" w:hAnsi="SimSun" w:eastAsia="SimSun" w:cs="SimSun"/>
          <w:sz w:val="20"/>
          <w:szCs w:val="20"/>
          <w:spacing w:val="4"/>
        </w:rPr>
        <w:t>日）市场汇价（中</w:t>
      </w:r>
      <w:r>
        <w:rPr>
          <w:rFonts w:ascii="SimSun" w:hAnsi="SimSun" w:eastAsia="SimSun" w:cs="SimSun"/>
          <w:sz w:val="20"/>
          <w:szCs w:val="20"/>
        </w:rPr>
        <w:t> </w:t>
      </w:r>
      <w:r>
        <w:rPr>
          <w:rFonts w:ascii="SimSun" w:hAnsi="SimSun" w:eastAsia="SimSun" w:cs="SimSun"/>
          <w:sz w:val="20"/>
          <w:szCs w:val="20"/>
          <w:spacing w:val="8"/>
        </w:rPr>
        <w:t>间价）折合为人民币记账，月（年）末对货币性项目按月（年）末的市场汇率进行调整，由</w:t>
      </w:r>
      <w:r>
        <w:rPr>
          <w:rFonts w:ascii="SimSun" w:hAnsi="SimSun" w:eastAsia="SimSun" w:cs="SimSun"/>
          <w:sz w:val="20"/>
          <w:szCs w:val="20"/>
          <w:spacing w:val="14"/>
        </w:rPr>
        <w:t> </w:t>
      </w:r>
      <w:r>
        <w:rPr>
          <w:rFonts w:ascii="SimSun" w:hAnsi="SimSun" w:eastAsia="SimSun" w:cs="SimSun"/>
          <w:sz w:val="20"/>
          <w:szCs w:val="20"/>
          <w:spacing w:val="9"/>
        </w:rPr>
        <w:t>此产生的汇兑损益，按用途及性质计入当期财务费用或予以资本化。</w:t>
      </w:r>
    </w:p>
    <w:p>
      <w:pPr>
        <w:ind w:firstLine="626"/>
        <w:spacing w:before="142" w:line="214" w:lineRule="auto"/>
        <w:rPr>
          <w:rFonts w:ascii="DengXian" w:hAnsi="DengXian" w:eastAsia="DengXian" w:cs="DengXian"/>
          <w:sz w:val="20"/>
          <w:szCs w:val="20"/>
        </w:rPr>
      </w:pPr>
      <w:r>
        <w:rPr>
          <w:rFonts w:ascii="DengXian" w:hAnsi="DengXian" w:eastAsia="DengXian" w:cs="DengXian"/>
          <w:sz w:val="20"/>
          <w:szCs w:val="20"/>
          <w:spacing w:val="8"/>
        </w:rPr>
        <w:t>6、短期投资核算方法</w:t>
      </w:r>
    </w:p>
    <w:p>
      <w:pPr>
        <w:ind w:left="227" w:right="112" w:firstLine="393"/>
        <w:spacing w:before="287" w:line="461" w:lineRule="auto"/>
        <w:rPr>
          <w:rFonts w:ascii="DengXian" w:hAnsi="DengXian" w:eastAsia="DengXian" w:cs="DengXian"/>
          <w:sz w:val="20"/>
          <w:szCs w:val="20"/>
        </w:rPr>
      </w:pPr>
      <w:r>
        <w:rPr>
          <w:rFonts w:ascii="DengXian" w:hAnsi="DengXian" w:eastAsia="DengXian" w:cs="DengXian"/>
          <w:sz w:val="20"/>
          <w:szCs w:val="20"/>
          <w:spacing w:val="8"/>
        </w:rPr>
        <w:t>短期投资指本基金会持有的能够随时变现并且持有时间不准备超过一年（含一年）的投</w:t>
      </w:r>
      <w:r>
        <w:rPr>
          <w:rFonts w:ascii="DengXian" w:hAnsi="DengXian" w:eastAsia="DengXian" w:cs="DengXian"/>
          <w:sz w:val="20"/>
          <w:szCs w:val="20"/>
          <w:spacing w:val="8"/>
        </w:rPr>
        <w:t> </w:t>
      </w:r>
      <w:r>
        <w:rPr>
          <w:rFonts w:ascii="DengXian" w:hAnsi="DengXian" w:eastAsia="DengXian" w:cs="DengXian"/>
          <w:sz w:val="20"/>
          <w:szCs w:val="20"/>
          <w:spacing w:val="8"/>
        </w:rPr>
        <w:t>资，包括股票、债券投资等。</w:t>
      </w:r>
    </w:p>
    <w:p>
      <w:pPr>
        <w:ind w:firstLine="620"/>
        <w:spacing w:before="1" w:line="213" w:lineRule="auto"/>
        <w:rPr>
          <w:rFonts w:ascii="DengXian" w:hAnsi="DengXian" w:eastAsia="DengXian" w:cs="DengXian"/>
          <w:sz w:val="20"/>
          <w:szCs w:val="20"/>
        </w:rPr>
      </w:pPr>
      <w:r>
        <w:rPr>
          <w:rFonts w:ascii="DengXian" w:hAnsi="DengXian" w:eastAsia="DengXian" w:cs="DengXian"/>
          <w:sz w:val="20"/>
          <w:szCs w:val="20"/>
          <w:spacing w:val="9"/>
        </w:rPr>
        <w:t>短期投资在取得时按照投资成本计量。</w:t>
      </w:r>
    </w:p>
    <w:p>
      <w:pPr>
        <w:ind w:left="225" w:right="100" w:firstLine="397"/>
        <w:spacing w:before="259" w:line="454" w:lineRule="auto"/>
        <w:rPr>
          <w:rFonts w:ascii="DengXian" w:hAnsi="DengXian" w:eastAsia="DengXian" w:cs="DengXian"/>
          <w:sz w:val="20"/>
          <w:szCs w:val="20"/>
        </w:rPr>
      </w:pPr>
      <w:r>
        <w:rPr>
          <w:rFonts w:ascii="DengXian" w:hAnsi="DengXian" w:eastAsia="DengXian" w:cs="DengXian"/>
          <w:sz w:val="20"/>
          <w:szCs w:val="20"/>
          <w:spacing w:val="14"/>
        </w:rPr>
        <w:t>处置短期投资时，应将实际取得的价款与短期投资账面价值的差额确认为当期投资损</w:t>
      </w:r>
      <w:r>
        <w:rPr>
          <w:rFonts w:ascii="DengXian" w:hAnsi="DengXian" w:eastAsia="DengXian" w:cs="DengXian"/>
          <w:sz w:val="20"/>
          <w:szCs w:val="20"/>
          <w:spacing w:val="3"/>
        </w:rPr>
        <w:t> </w:t>
      </w:r>
      <w:r>
        <w:rPr>
          <w:rFonts w:ascii="DengXian" w:hAnsi="DengXian" w:eastAsia="DengXian" w:cs="DengXian"/>
          <w:sz w:val="20"/>
          <w:szCs w:val="20"/>
          <w:spacing w:val="-6"/>
        </w:rPr>
        <w:t>益</w:t>
      </w:r>
      <w:r>
        <w:rPr>
          <w:rFonts w:ascii="DengXian" w:hAnsi="DengXian" w:eastAsia="DengXian" w:cs="DengXian"/>
          <w:sz w:val="20"/>
          <w:szCs w:val="20"/>
          <w:spacing w:val="41"/>
          <w:w w:val="101"/>
        </w:rPr>
        <w:t> </w:t>
      </w:r>
      <w:r>
        <w:rPr>
          <w:rFonts w:ascii="DengXian" w:hAnsi="DengXian" w:eastAsia="DengXian" w:cs="DengXian"/>
          <w:sz w:val="20"/>
          <w:szCs w:val="20"/>
          <w:spacing w:val="-6"/>
        </w:rPr>
        <w:t>。</w:t>
      </w:r>
    </w:p>
    <w:p>
      <w:pPr>
        <w:ind w:firstLine="627"/>
        <w:spacing w:before="212" w:line="204" w:lineRule="auto"/>
        <w:rPr>
          <w:rFonts w:ascii="SimSun" w:hAnsi="SimSun" w:eastAsia="SimSun" w:cs="SimSun"/>
          <w:sz w:val="20"/>
          <w:szCs w:val="20"/>
        </w:rPr>
      </w:pPr>
      <w:r>
        <w:rPr>
          <w:rFonts w:ascii="SimSun" w:hAnsi="SimSun" w:eastAsia="SimSun" w:cs="SimSun"/>
          <w:sz w:val="20"/>
          <w:szCs w:val="20"/>
          <w:spacing w:val="7"/>
        </w:rPr>
        <w:t>7、坏账核算办法</w:t>
      </w:r>
    </w:p>
    <w:p>
      <w:pPr>
        <w:ind w:left="222" w:right="10" w:firstLine="401"/>
        <w:spacing w:before="299" w:line="480" w:lineRule="auto"/>
        <w:rPr>
          <w:rFonts w:ascii="SimSun" w:hAnsi="SimSun" w:eastAsia="SimSun" w:cs="SimSun"/>
          <w:sz w:val="20"/>
          <w:szCs w:val="20"/>
        </w:rPr>
      </w:pPr>
      <w:r>
        <w:rPr>
          <w:rFonts w:ascii="SimSun" w:hAnsi="SimSun" w:eastAsia="SimSun" w:cs="SimSun"/>
          <w:sz w:val="20"/>
          <w:szCs w:val="20"/>
          <w:spacing w:val="5"/>
        </w:rPr>
        <w:t>本基金会的坏账核算采用备抵法，坏账准备的计提采用（余额百分比法、账龄分析法</w:t>
      </w:r>
      <w:r>
        <w:rPr>
          <w:rFonts w:ascii="SimSun" w:hAnsi="SimSun" w:eastAsia="SimSun" w:cs="SimSun"/>
          <w:sz w:val="20"/>
          <w:szCs w:val="20"/>
          <w:spacing w:val="13"/>
        </w:rPr>
        <w:t>），</w:t>
      </w:r>
      <w:r>
        <w:rPr>
          <w:rFonts w:ascii="SimSun" w:hAnsi="SimSun" w:eastAsia="SimSun" w:cs="SimSun"/>
          <w:sz w:val="20"/>
          <w:szCs w:val="20"/>
        </w:rPr>
        <w:t> </w:t>
      </w:r>
      <w:r>
        <w:rPr>
          <w:rFonts w:ascii="SimSun" w:hAnsi="SimSun" w:eastAsia="SimSun" w:cs="SimSun"/>
          <w:sz w:val="20"/>
          <w:szCs w:val="20"/>
          <w:spacing w:val="8"/>
        </w:rPr>
        <w:t>坏账准备按应收款项（包括应收账款、其他应收款）年末数的</w:t>
      </w:r>
      <w:r>
        <w:rPr>
          <w:rFonts w:ascii="SimSun" w:hAnsi="SimSun" w:eastAsia="SimSun" w:cs="SimSun"/>
          <w:sz w:val="20"/>
          <w:szCs w:val="20"/>
          <w:spacing w:val="3"/>
        </w:rPr>
        <w:t> </w:t>
      </w:r>
      <w:r>
        <w:rPr>
          <w:rFonts w:ascii="SimSun" w:hAnsi="SimSun" w:eastAsia="SimSun" w:cs="SimSun"/>
          <w:sz w:val="20"/>
          <w:szCs w:val="20"/>
          <w:spacing w:val="8"/>
        </w:rPr>
        <w:t>%提取。也可按账龄分析，即</w:t>
      </w:r>
      <w:r>
        <w:rPr>
          <w:rFonts w:ascii="SimSun" w:hAnsi="SimSun" w:eastAsia="SimSun" w:cs="SimSun"/>
          <w:sz w:val="20"/>
          <w:szCs w:val="20"/>
        </w:rPr>
        <w:t>  </w:t>
      </w:r>
      <w:r>
        <w:rPr>
          <w:rFonts w:ascii="SimSun" w:hAnsi="SimSun" w:eastAsia="SimSun" w:cs="SimSun"/>
          <w:sz w:val="20"/>
          <w:szCs w:val="20"/>
          <w:spacing w:val="10"/>
        </w:rPr>
        <w:t>对账龄在一年以内的账款余额提取</w:t>
      </w:r>
      <w:r>
        <w:rPr>
          <w:rFonts w:ascii="SimSun" w:hAnsi="SimSun" w:eastAsia="SimSun" w:cs="SimSun"/>
          <w:sz w:val="20"/>
          <w:szCs w:val="20"/>
          <w:spacing w:val="31"/>
        </w:rPr>
        <w:t> </w:t>
      </w:r>
      <w:r>
        <w:rPr>
          <w:rFonts w:ascii="SimSun" w:hAnsi="SimSun" w:eastAsia="SimSun" w:cs="SimSun"/>
          <w:sz w:val="20"/>
          <w:szCs w:val="20"/>
          <w:spacing w:val="10"/>
        </w:rPr>
        <w:t>%的坏账准备;对账龄在一年以上两年以内的账款余额提</w:t>
      </w:r>
      <w:r>
        <w:rPr>
          <w:rFonts w:ascii="SimSun" w:hAnsi="SimSun" w:eastAsia="SimSun" w:cs="SimSun"/>
          <w:sz w:val="20"/>
          <w:szCs w:val="20"/>
        </w:rPr>
        <w:t>  </w:t>
      </w:r>
      <w:r>
        <w:rPr>
          <w:rFonts w:ascii="SimSun" w:hAnsi="SimSun" w:eastAsia="SimSun" w:cs="SimSun"/>
          <w:sz w:val="20"/>
          <w:szCs w:val="20"/>
          <w:spacing w:val="12"/>
        </w:rPr>
        <w:t>取</w:t>
      </w:r>
      <w:r>
        <w:rPr>
          <w:rFonts w:ascii="SimSun" w:hAnsi="SimSun" w:eastAsia="SimSun" w:cs="SimSun"/>
          <w:sz w:val="20"/>
          <w:szCs w:val="20"/>
          <w:spacing w:val="48"/>
        </w:rPr>
        <w:t> </w:t>
      </w:r>
      <w:r>
        <w:rPr>
          <w:rFonts w:ascii="SimSun" w:hAnsi="SimSun" w:eastAsia="SimSun" w:cs="SimSun"/>
          <w:sz w:val="20"/>
          <w:szCs w:val="20"/>
          <w:spacing w:val="12"/>
        </w:rPr>
        <w:t>%的坏账准备;对账龄在两年以上三年以内的账款余额提取</w:t>
      </w:r>
      <w:r>
        <w:rPr>
          <w:rFonts w:ascii="SimSun" w:hAnsi="SimSun" w:eastAsia="SimSun" w:cs="SimSun"/>
          <w:sz w:val="20"/>
          <w:szCs w:val="20"/>
          <w:spacing w:val="-7"/>
        </w:rPr>
        <w:t> </w:t>
      </w:r>
      <w:r>
        <w:rPr>
          <w:rFonts w:ascii="SimSun" w:hAnsi="SimSun" w:eastAsia="SimSun" w:cs="SimSun"/>
          <w:sz w:val="20"/>
          <w:szCs w:val="20"/>
          <w:spacing w:val="12"/>
        </w:rPr>
        <w:t>%的坏账准备;对账龄在三年</w:t>
      </w:r>
      <w:r>
        <w:rPr>
          <w:rFonts w:ascii="SimSun" w:hAnsi="SimSun" w:eastAsia="SimSun" w:cs="SimSun"/>
          <w:sz w:val="20"/>
          <w:szCs w:val="20"/>
        </w:rPr>
        <w:t>  </w:t>
      </w:r>
      <w:r>
        <w:rPr>
          <w:rFonts w:ascii="SimSun" w:hAnsi="SimSun" w:eastAsia="SimSun" w:cs="SimSun"/>
          <w:sz w:val="20"/>
          <w:szCs w:val="20"/>
          <w:spacing w:val="9"/>
        </w:rPr>
        <w:t>以上的账款余额，提取</w:t>
      </w:r>
      <w:r>
        <w:rPr>
          <w:rFonts w:ascii="SimSun" w:hAnsi="SimSun" w:eastAsia="SimSun" w:cs="SimSun"/>
          <w:sz w:val="20"/>
          <w:szCs w:val="20"/>
          <w:spacing w:val="-1"/>
        </w:rPr>
        <w:t> </w:t>
      </w:r>
      <w:r>
        <w:rPr>
          <w:rFonts w:ascii="SimSun" w:hAnsi="SimSun" w:eastAsia="SimSun" w:cs="SimSun"/>
          <w:sz w:val="20"/>
          <w:szCs w:val="20"/>
          <w:spacing w:val="9"/>
        </w:rPr>
        <w:t>%的坏账准备。</w:t>
      </w:r>
    </w:p>
    <w:p>
      <w:pPr>
        <w:ind w:left="727" w:right="1284" w:hanging="104"/>
        <w:spacing w:before="20" w:line="480" w:lineRule="auto"/>
        <w:rPr>
          <w:rFonts w:ascii="SimSun" w:hAnsi="SimSun" w:eastAsia="SimSun" w:cs="SimSun"/>
          <w:sz w:val="20"/>
          <w:szCs w:val="20"/>
        </w:rPr>
      </w:pPr>
      <w:r>
        <w:rPr>
          <w:rFonts w:ascii="SimSun" w:hAnsi="SimSun" w:eastAsia="SimSun" w:cs="SimSun"/>
          <w:sz w:val="20"/>
          <w:szCs w:val="20"/>
          <w:spacing w:val="8"/>
        </w:rPr>
        <w:t>本基金会的坏账确认标准∶</w:t>
      </w:r>
      <w:r>
        <w:rPr>
          <w:rFonts w:ascii="SimSun" w:hAnsi="SimSun" w:eastAsia="SimSun" w:cs="SimSun"/>
          <w:sz w:val="20"/>
          <w:szCs w:val="20"/>
        </w:rPr>
        <w:t>                                           </w:t>
      </w:r>
      <w:r>
        <w:rPr>
          <w:rFonts w:ascii="SimSun" w:hAnsi="SimSun" w:eastAsia="SimSun" w:cs="SimSun"/>
          <w:sz w:val="20"/>
          <w:szCs w:val="20"/>
          <w:spacing w:val="7"/>
        </w:rPr>
        <w:t>（1）债务人破产或死亡，以其破产财产或遗产清偿后，仍然不能收回的;</w:t>
      </w:r>
    </w:p>
    <w:p>
      <w:pPr>
        <w:ind w:left="230" w:right="100" w:firstLine="497"/>
        <w:spacing w:line="480" w:lineRule="auto"/>
        <w:rPr>
          <w:rFonts w:ascii="SimSun" w:hAnsi="SimSun" w:eastAsia="SimSun" w:cs="SimSun"/>
          <w:sz w:val="20"/>
          <w:szCs w:val="20"/>
        </w:rPr>
      </w:pPr>
      <w:r>
        <w:rPr>
          <w:rFonts w:ascii="SimSun" w:hAnsi="SimSun" w:eastAsia="SimSun" w:cs="SimSun"/>
          <w:sz w:val="20"/>
          <w:szCs w:val="20"/>
          <w:spacing w:val="8"/>
        </w:rPr>
        <w:t>（2）债务人较长时期内未履行其偿债义务，并有足够的证据表明无法收回或收回的可</w:t>
      </w:r>
      <w:r>
        <w:rPr>
          <w:rFonts w:ascii="SimSun" w:hAnsi="SimSun" w:eastAsia="SimSun" w:cs="SimSun"/>
          <w:sz w:val="20"/>
          <w:szCs w:val="20"/>
          <w:spacing w:val="12"/>
        </w:rPr>
        <w:t> </w:t>
      </w:r>
      <w:r>
        <w:rPr>
          <w:rFonts w:ascii="SimSun" w:hAnsi="SimSun" w:eastAsia="SimSun" w:cs="SimSun"/>
          <w:sz w:val="20"/>
          <w:szCs w:val="20"/>
          <w:spacing w:val="14"/>
        </w:rPr>
        <w:t>能性极小。</w:t>
      </w:r>
    </w:p>
    <w:p>
      <w:pPr>
        <w:ind w:firstLine="623"/>
        <w:spacing w:before="160" w:line="204" w:lineRule="auto"/>
        <w:rPr>
          <w:rFonts w:ascii="SimSun" w:hAnsi="SimSun" w:eastAsia="SimSun" w:cs="SimSun"/>
          <w:sz w:val="20"/>
          <w:szCs w:val="20"/>
        </w:rPr>
      </w:pPr>
      <w:r>
        <w:rPr>
          <w:rFonts w:ascii="SimSun" w:hAnsi="SimSun" w:eastAsia="SimSun" w:cs="SimSun"/>
          <w:sz w:val="20"/>
          <w:szCs w:val="20"/>
          <w:spacing w:val="11"/>
        </w:rPr>
        <w:t>8、存货核算方法</w:t>
      </w:r>
    </w:p>
    <w:p>
      <w:pPr>
        <w:ind w:left="240" w:firstLine="487"/>
        <w:spacing w:before="299" w:line="497" w:lineRule="auto"/>
        <w:rPr>
          <w:rFonts w:ascii="SimSun" w:hAnsi="SimSun" w:eastAsia="SimSun" w:cs="SimSun"/>
          <w:sz w:val="20"/>
          <w:szCs w:val="20"/>
        </w:rPr>
      </w:pPr>
      <w:r>
        <w:rPr>
          <w:rFonts w:ascii="SimSun" w:hAnsi="SimSun" w:eastAsia="SimSun" w:cs="SimSun"/>
          <w:sz w:val="20"/>
          <w:szCs w:val="20"/>
          <w:spacing w:val="8"/>
        </w:rPr>
        <w:t>（1）存货分类∶本基金会存货包括在日常业务活动中持有以备出售或捐赠的，或者为</w:t>
      </w:r>
      <w:r>
        <w:rPr>
          <w:rFonts w:ascii="SimSun" w:hAnsi="SimSun" w:eastAsia="SimSun" w:cs="SimSun"/>
          <w:sz w:val="20"/>
          <w:szCs w:val="20"/>
          <w:spacing w:val="11"/>
        </w:rPr>
        <w:t>  </w:t>
      </w:r>
      <w:r>
        <w:rPr>
          <w:rFonts w:ascii="SimSun" w:hAnsi="SimSun" w:eastAsia="SimSun" w:cs="SimSun"/>
          <w:sz w:val="20"/>
          <w:szCs w:val="20"/>
          <w:spacing w:val="4"/>
        </w:rPr>
        <w:t>了出售或捐赠仍处在生产过程中的，或者将在生产、提供服务或日常管理过程中耗用的材料、</w:t>
      </w:r>
    </w:p>
    <w:p>
      <w:pPr>
        <w:sectPr>
          <w:headerReference w:type="default" r:id="rId27"/>
          <w:footerReference w:type="default" r:id="rId28"/>
          <w:pgSz w:w="11900" w:h="16840"/>
          <w:pgMar w:top="400" w:right="1469" w:bottom="1092" w:left="1785" w:header="0" w:footer="992" w:gutter="0"/>
        </w:sectPr>
        <w:rPr/>
      </w:pP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ind w:firstLine="284"/>
        <w:spacing w:before="190" w:line="214" w:lineRule="auto"/>
        <w:rPr>
          <w:rFonts w:ascii="DengXian" w:hAnsi="DengXian" w:eastAsia="DengXian" w:cs="DengXian"/>
          <w:sz w:val="24"/>
          <w:szCs w:val="24"/>
        </w:rPr>
      </w:pPr>
      <w:r>
        <w:rPr>
          <w:rFonts w:ascii="DengXian" w:hAnsi="DengXian" w:eastAsia="DengXian" w:cs="DengXian"/>
          <w:sz w:val="24"/>
          <w:szCs w:val="24"/>
          <w:spacing w:val="-23"/>
          <w:w w:val="98"/>
        </w:rPr>
        <w:t>物资、商品等。</w:t>
      </w:r>
    </w:p>
    <w:p>
      <w:pPr>
        <w:ind w:firstLine="831"/>
        <w:spacing w:before="205" w:line="214" w:lineRule="auto"/>
        <w:rPr>
          <w:rFonts w:ascii="DengXian" w:hAnsi="DengXian" w:eastAsia="DengXian" w:cs="DengXian"/>
          <w:sz w:val="24"/>
          <w:szCs w:val="24"/>
        </w:rPr>
      </w:pPr>
      <w:r>
        <w:rPr>
          <w:rFonts w:ascii="DengXian" w:hAnsi="DengXian" w:eastAsia="DengXian" w:cs="DengXian"/>
          <w:sz w:val="24"/>
          <w:szCs w:val="24"/>
          <w:spacing w:val="-11"/>
          <w:w w:val="89"/>
        </w:rPr>
        <w:t>（2）取得和发出的计价方法∶本基金会材料、物资、商品等按取得时的实际成本计价，</w:t>
      </w:r>
    </w:p>
    <w:p>
      <w:pPr>
        <w:ind w:firstLine="284"/>
        <w:spacing w:before="240" w:line="214" w:lineRule="auto"/>
        <w:rPr>
          <w:rFonts w:ascii="DengXian" w:hAnsi="DengXian" w:eastAsia="DengXian" w:cs="DengXian"/>
          <w:sz w:val="24"/>
          <w:szCs w:val="24"/>
        </w:rPr>
      </w:pPr>
      <w:r>
        <w:rPr>
          <w:rFonts w:ascii="DengXian" w:hAnsi="DengXian" w:eastAsia="DengXian" w:cs="DengXian"/>
          <w:sz w:val="24"/>
          <w:szCs w:val="24"/>
          <w:spacing w:val="-23"/>
          <w:w w:val="96"/>
        </w:rPr>
        <w:t>发出材料、物资、商品等按（先进先出法、加权平均法、移动加权平均法或个别计价法）计</w:t>
      </w:r>
    </w:p>
    <w:p>
      <w:pPr>
        <w:rPr>
          <w:rFonts w:ascii="Arial"/>
          <w:sz w:val="21"/>
        </w:rPr>
      </w:pPr>
      <w:r/>
    </w:p>
    <w:p>
      <w:pPr>
        <w:ind w:firstLine="204"/>
        <w:spacing w:before="45" w:line="240" w:lineRule="exact"/>
        <w:textAlignment w:val="center"/>
        <w:rPr/>
      </w:pPr>
      <w:r>
        <w:drawing>
          <wp:inline distT="0" distB="0" distL="0" distR="0">
            <wp:extent cx="234961" cy="152353"/>
            <wp:effectExtent l="0" t="0" r="0" b="0"/>
            <wp:docPr id="15" name="IM 15"/>
            <wp:cNvGraphicFramePr/>
            <a:graphic>
              <a:graphicData uri="http://schemas.openxmlformats.org/drawingml/2006/picture">
                <pic:pic>
                  <pic:nvPicPr>
                    <pic:cNvPr id="15" name="IM 15"/>
                    <pic:cNvPicPr/>
                  </pic:nvPicPr>
                  <pic:blipFill>
                    <a:blip r:embed="rId31"/>
                    <a:stretch>
                      <a:fillRect/>
                    </a:stretch>
                  </pic:blipFill>
                  <pic:spPr>
                    <a:xfrm rot="0">
                      <a:off x="0" y="0"/>
                      <a:ext cx="234961" cy="152353"/>
                    </a:xfrm>
                    <a:prstGeom prst="rect">
                      <a:avLst/>
                    </a:prstGeom>
                  </pic:spPr>
                </pic:pic>
              </a:graphicData>
            </a:graphic>
          </wp:inline>
        </w:drawing>
      </w:r>
    </w:p>
    <w:p>
      <w:pPr>
        <w:ind w:firstLine="800"/>
        <w:spacing w:before="263" w:line="204" w:lineRule="auto"/>
        <w:rPr>
          <w:rFonts w:ascii="SimSun" w:hAnsi="SimSun" w:eastAsia="SimSun" w:cs="SimSun"/>
          <w:sz w:val="24"/>
          <w:szCs w:val="24"/>
        </w:rPr>
      </w:pPr>
      <w:r>
        <w:rPr>
          <w:rFonts w:ascii="SimSun" w:hAnsi="SimSun" w:eastAsia="SimSun" w:cs="SimSun"/>
          <w:sz w:val="24"/>
          <w:szCs w:val="24"/>
          <w:spacing w:val="-10"/>
          <w:w w:val="83"/>
        </w:rPr>
        <w:t>（3）存货的盘存制度∶</w:t>
      </w:r>
    </w:p>
    <w:p>
      <w:pPr>
        <w:ind w:firstLine="701"/>
        <w:spacing w:before="271" w:line="204" w:lineRule="auto"/>
        <w:rPr>
          <w:rFonts w:ascii="DengXian" w:hAnsi="DengXian" w:eastAsia="DengXian" w:cs="DengXian"/>
          <w:sz w:val="24"/>
          <w:szCs w:val="24"/>
        </w:rPr>
      </w:pPr>
      <w:r>
        <w:rPr>
          <w:rFonts w:ascii="DengXian" w:hAnsi="DengXian" w:eastAsia="DengXian" w:cs="DengXian"/>
          <w:sz w:val="24"/>
          <w:szCs w:val="24"/>
          <w:spacing w:val="-23"/>
          <w:w w:val="97"/>
        </w:rPr>
        <w:t>本基金会存货每年定期盘点一次。</w:t>
      </w:r>
    </w:p>
    <w:p>
      <w:pPr>
        <w:ind w:firstLine="741"/>
        <w:spacing w:before="207" w:line="214" w:lineRule="auto"/>
        <w:rPr>
          <w:rFonts w:ascii="DengXian" w:hAnsi="DengXian" w:eastAsia="DengXian" w:cs="DengXian"/>
          <w:sz w:val="24"/>
          <w:szCs w:val="24"/>
        </w:rPr>
      </w:pPr>
      <w:r>
        <w:rPr>
          <w:rFonts w:ascii="DengXian" w:hAnsi="DengXian" w:eastAsia="DengXian" w:cs="DengXian"/>
          <w:sz w:val="24"/>
          <w:szCs w:val="24"/>
          <w:spacing w:val="-11"/>
          <w:w w:val="88"/>
        </w:rPr>
        <w:t>（4）存货跌价准备的确认原则∶</w:t>
      </w:r>
    </w:p>
    <w:p>
      <w:pPr>
        <w:ind w:left="302" w:right="49" w:firstLine="399"/>
        <w:spacing w:before="189" w:line="399" w:lineRule="auto"/>
        <w:rPr>
          <w:rFonts w:ascii="DengXian" w:hAnsi="DengXian" w:eastAsia="DengXian" w:cs="DengXian"/>
          <w:sz w:val="24"/>
          <w:szCs w:val="24"/>
        </w:rPr>
      </w:pPr>
      <w:r>
        <w:rPr>
          <w:rFonts w:ascii="DengXian" w:hAnsi="DengXian" w:eastAsia="DengXian" w:cs="DengXian"/>
          <w:sz w:val="24"/>
          <w:szCs w:val="24"/>
          <w:spacing w:val="-23"/>
          <w:w w:val="96"/>
        </w:rPr>
        <w:t>本基金会在期末按可变现净值与账面价值孰低确定存货的期末价值。对可变现净值低于</w:t>
      </w:r>
      <w:r>
        <w:rPr>
          <w:rFonts w:ascii="DengXian" w:hAnsi="DengXian" w:eastAsia="DengXian" w:cs="DengXian"/>
          <w:sz w:val="24"/>
          <w:szCs w:val="24"/>
          <w:spacing w:val="7"/>
          <w:w w:val="101"/>
        </w:rPr>
        <w:t>  </w:t>
      </w:r>
      <w:r>
        <w:rPr>
          <w:rFonts w:ascii="DengXian" w:hAnsi="DengXian" w:eastAsia="DengXian" w:cs="DengXian"/>
          <w:sz w:val="24"/>
          <w:szCs w:val="24"/>
          <w:spacing w:val="-23"/>
          <w:w w:val="96"/>
        </w:rPr>
        <w:t>账面价值的差额计提存货跌价准备。如下年度可变现净值回升，应在原己确认的跌价损失的</w:t>
      </w:r>
      <w:r>
        <w:rPr>
          <w:rFonts w:ascii="DengXian" w:hAnsi="DengXian" w:eastAsia="DengXian" w:cs="DengXian"/>
          <w:sz w:val="24"/>
          <w:szCs w:val="24"/>
          <w:spacing w:val="47"/>
        </w:rPr>
        <w:t> </w:t>
      </w:r>
      <w:r>
        <w:rPr>
          <w:rFonts w:ascii="DengXian" w:hAnsi="DengXian" w:eastAsia="DengXian" w:cs="DengXian"/>
          <w:sz w:val="24"/>
          <w:szCs w:val="24"/>
          <w:spacing w:val="-22"/>
        </w:rPr>
        <w:t>金额内转回。</w:t>
      </w:r>
    </w:p>
    <w:p>
      <w:pPr>
        <w:ind w:firstLine="705"/>
        <w:spacing w:before="194" w:line="204" w:lineRule="auto"/>
        <w:rPr>
          <w:rFonts w:ascii="SimSun" w:hAnsi="SimSun" w:eastAsia="SimSun" w:cs="SimSun"/>
          <w:sz w:val="24"/>
          <w:szCs w:val="24"/>
        </w:rPr>
      </w:pPr>
      <w:r>
        <w:rPr>
          <w:rFonts w:ascii="SimSun" w:hAnsi="SimSun" w:eastAsia="SimSun" w:cs="SimSun"/>
          <w:sz w:val="24"/>
          <w:szCs w:val="24"/>
          <w:spacing w:val="-11"/>
          <w:w w:val="94"/>
        </w:rPr>
        <w:t>9、长期投资核算方法</w:t>
      </w:r>
    </w:p>
    <w:p>
      <w:pPr>
        <w:ind w:firstLine="710"/>
        <w:spacing w:before="235" w:line="204" w:lineRule="auto"/>
        <w:rPr>
          <w:rFonts w:ascii="SimSun" w:hAnsi="SimSun" w:eastAsia="SimSun" w:cs="SimSun"/>
          <w:sz w:val="24"/>
          <w:szCs w:val="24"/>
        </w:rPr>
      </w:pPr>
      <w:r>
        <w:rPr>
          <w:rFonts w:ascii="SimSun" w:hAnsi="SimSun" w:eastAsia="SimSun" w:cs="SimSun"/>
          <w:sz w:val="24"/>
          <w:szCs w:val="24"/>
          <w:spacing w:val="-11"/>
          <w:w w:val="93"/>
        </w:rPr>
        <w:t>（1）长期股权投资</w:t>
      </w:r>
    </w:p>
    <w:p>
      <w:pPr>
        <w:ind w:left="301" w:right="35" w:firstLine="399"/>
        <w:spacing w:before="200" w:line="337" w:lineRule="auto"/>
        <w:rPr>
          <w:rFonts w:ascii="DengXian" w:hAnsi="DengXian" w:eastAsia="DengXian" w:cs="DengXian"/>
          <w:sz w:val="24"/>
          <w:szCs w:val="24"/>
        </w:rPr>
      </w:pPr>
      <w:r>
        <w:rPr>
          <w:rFonts w:ascii="DengXian" w:hAnsi="DengXian" w:eastAsia="DengXian" w:cs="DengXian"/>
          <w:sz w:val="24"/>
          <w:szCs w:val="24"/>
          <w:spacing w:val="-23"/>
          <w:w w:val="96"/>
        </w:rPr>
        <w:t>本基金会长期股权投资在取得时按初始投资成本计价。对被投资单位没有控制、共同控</w:t>
      </w:r>
      <w:r>
        <w:rPr>
          <w:rFonts w:ascii="DengXian" w:hAnsi="DengXian" w:eastAsia="DengXian" w:cs="DengXian"/>
          <w:sz w:val="24"/>
          <w:szCs w:val="24"/>
          <w:spacing w:val="62"/>
        </w:rPr>
        <w:t> </w:t>
      </w:r>
      <w:r>
        <w:rPr>
          <w:rFonts w:ascii="DengXian" w:hAnsi="DengXian" w:eastAsia="DengXian" w:cs="DengXian"/>
          <w:sz w:val="24"/>
          <w:szCs w:val="24"/>
          <w:spacing w:val="-4"/>
          <w:w w:val="90"/>
        </w:rPr>
        <w:t>制和重大影响的，采用成本法核算;对被投资单位具有控制、共同控制和重大影响的，采用</w:t>
      </w:r>
      <w:r>
        <w:rPr>
          <w:rFonts w:ascii="DengXian" w:hAnsi="DengXian" w:eastAsia="DengXian" w:cs="DengXian"/>
          <w:sz w:val="24"/>
          <w:szCs w:val="24"/>
          <w:spacing w:val="46"/>
        </w:rPr>
        <w:t> </w:t>
      </w:r>
      <w:r>
        <w:rPr>
          <w:rFonts w:ascii="DengXian" w:hAnsi="DengXian" w:eastAsia="DengXian" w:cs="DengXian"/>
          <w:sz w:val="24"/>
          <w:szCs w:val="24"/>
          <w:spacing w:val="-17"/>
        </w:rPr>
        <w:t>权益法核算。</w:t>
      </w:r>
    </w:p>
    <w:p>
      <w:pPr>
        <w:ind w:firstLine="845"/>
        <w:spacing w:before="215" w:line="214" w:lineRule="auto"/>
        <w:rPr>
          <w:rFonts w:ascii="DengXian" w:hAnsi="DengXian" w:eastAsia="DengXian" w:cs="DengXian"/>
          <w:sz w:val="24"/>
          <w:szCs w:val="24"/>
        </w:rPr>
      </w:pPr>
      <w:r>
        <w:rPr>
          <w:rFonts w:ascii="DengXian" w:hAnsi="DengXian" w:eastAsia="DengXian" w:cs="DengXian"/>
          <w:sz w:val="24"/>
          <w:szCs w:val="24"/>
          <w:spacing w:val="-11"/>
          <w:w w:val="87"/>
        </w:rPr>
        <w:t>（2）长期债权投资</w:t>
      </w:r>
    </w:p>
    <w:p>
      <w:pPr>
        <w:ind w:left="302" w:right="38" w:firstLine="428"/>
        <w:spacing w:before="206" w:line="298" w:lineRule="auto"/>
        <w:rPr>
          <w:rFonts w:ascii="DengXian" w:hAnsi="DengXian" w:eastAsia="DengXian" w:cs="DengXian"/>
          <w:sz w:val="24"/>
          <w:szCs w:val="24"/>
        </w:rPr>
      </w:pPr>
      <w:r>
        <w:rPr>
          <w:rFonts w:ascii="DengXian" w:hAnsi="DengXian" w:eastAsia="DengXian" w:cs="DengXian"/>
          <w:sz w:val="24"/>
          <w:szCs w:val="24"/>
          <w:spacing w:val="-23"/>
          <w:w w:val="96"/>
        </w:rPr>
        <w:t>本基金会长期债权投资按取得时的实际成本作为初始投资成本。长期债权投资按直线法</w:t>
      </w:r>
      <w:r>
        <w:rPr>
          <w:rFonts w:ascii="DengXian" w:hAnsi="DengXian" w:eastAsia="DengXian" w:cs="DengXian"/>
          <w:sz w:val="24"/>
          <w:szCs w:val="24"/>
          <w:spacing w:val="44"/>
        </w:rPr>
        <w:t> </w:t>
      </w:r>
      <w:r>
        <w:rPr>
          <w:rFonts w:ascii="DengXian" w:hAnsi="DengXian" w:eastAsia="DengXian" w:cs="DengXian"/>
          <w:sz w:val="24"/>
          <w:szCs w:val="24"/>
          <w:spacing w:val="-23"/>
          <w:w w:val="98"/>
        </w:rPr>
        <w:t>计提利息及摊销债券折溢价。</w:t>
      </w:r>
    </w:p>
    <w:p>
      <w:pPr>
        <w:ind w:firstLine="861"/>
        <w:spacing w:before="264" w:line="214" w:lineRule="auto"/>
        <w:rPr>
          <w:rFonts w:ascii="DengXian" w:hAnsi="DengXian" w:eastAsia="DengXian" w:cs="DengXian"/>
          <w:sz w:val="24"/>
          <w:szCs w:val="24"/>
        </w:rPr>
      </w:pPr>
      <w:r>
        <w:rPr>
          <w:rFonts w:ascii="DengXian" w:hAnsi="DengXian" w:eastAsia="DengXian" w:cs="DengXian"/>
          <w:sz w:val="24"/>
          <w:szCs w:val="24"/>
          <w:spacing w:val="-11"/>
          <w:w w:val="88"/>
        </w:rPr>
        <w:t>（3）长期投资减值准备</w:t>
      </w:r>
    </w:p>
    <w:p>
      <w:pPr>
        <w:ind w:left="302" w:right="42" w:firstLine="429"/>
        <w:spacing w:before="218" w:line="412" w:lineRule="auto"/>
        <w:rPr>
          <w:rFonts w:ascii="DengXian" w:hAnsi="DengXian" w:eastAsia="DengXian" w:cs="DengXian"/>
          <w:sz w:val="24"/>
          <w:szCs w:val="24"/>
        </w:rPr>
      </w:pPr>
      <w:r>
        <w:rPr>
          <w:rFonts w:ascii="DengXian" w:hAnsi="DengXian" w:eastAsia="DengXian" w:cs="DengXian"/>
          <w:sz w:val="24"/>
          <w:szCs w:val="24"/>
          <w:spacing w:val="-23"/>
          <w:w w:val="96"/>
        </w:rPr>
        <w:t>本基金会期末对长期投资逐项进行检查，按单项投资可回收金额低于账面价值的差额计</w:t>
      </w:r>
      <w:r>
        <w:rPr>
          <w:rFonts w:ascii="DengXian" w:hAnsi="DengXian" w:eastAsia="DengXian" w:cs="DengXian"/>
          <w:sz w:val="24"/>
          <w:szCs w:val="24"/>
          <w:spacing w:val="40"/>
        </w:rPr>
        <w:t> </w:t>
      </w:r>
      <w:r>
        <w:rPr>
          <w:rFonts w:ascii="DengXian" w:hAnsi="DengXian" w:eastAsia="DengXian" w:cs="DengXian"/>
          <w:sz w:val="24"/>
          <w:szCs w:val="24"/>
          <w:spacing w:val="-24"/>
          <w:w w:val="99"/>
        </w:rPr>
        <w:t>提长期投资减值准备。</w:t>
      </w:r>
    </w:p>
    <w:p>
      <w:pPr>
        <w:ind w:firstLine="740"/>
        <w:spacing w:before="137" w:line="204" w:lineRule="auto"/>
        <w:rPr>
          <w:rFonts w:ascii="DengXian" w:hAnsi="DengXian" w:eastAsia="DengXian" w:cs="DengXian"/>
          <w:sz w:val="24"/>
          <w:szCs w:val="24"/>
        </w:rPr>
      </w:pPr>
      <w:r>
        <w:rPr>
          <w:rFonts w:ascii="DengXian" w:hAnsi="DengXian" w:eastAsia="DengXian" w:cs="DengXian"/>
          <w:sz w:val="24"/>
          <w:szCs w:val="24"/>
          <w:spacing w:val="-11"/>
          <w:w w:val="93"/>
        </w:rPr>
        <w:t>10、固定资产计价及其折旧方法</w:t>
      </w:r>
    </w:p>
    <w:p>
      <w:pPr>
        <w:ind w:left="307" w:right="18" w:firstLine="442"/>
        <w:spacing w:before="192" w:line="397" w:lineRule="auto"/>
        <w:rPr>
          <w:rFonts w:ascii="DengXian" w:hAnsi="DengXian" w:eastAsia="DengXian" w:cs="DengXian"/>
          <w:sz w:val="24"/>
          <w:szCs w:val="24"/>
        </w:rPr>
      </w:pPr>
      <w:r>
        <w:rPr>
          <w:rFonts w:ascii="DengXian" w:hAnsi="DengXian" w:eastAsia="DengXian" w:cs="DengXian"/>
          <w:sz w:val="24"/>
          <w:szCs w:val="24"/>
          <w:spacing w:val="-23"/>
          <w:w w:val="96"/>
        </w:rPr>
        <w:t>固定资产是指为行政管理、提供服务、生产商品或者出租目的而持有的，预计使用年限</w:t>
      </w:r>
      <w:r>
        <w:rPr>
          <w:rFonts w:ascii="DengXian" w:hAnsi="DengXian" w:eastAsia="DengXian" w:cs="DengXian"/>
          <w:sz w:val="24"/>
          <w:szCs w:val="24"/>
          <w:spacing w:val="45"/>
        </w:rPr>
        <w:t> </w:t>
      </w:r>
      <w:r>
        <w:rPr>
          <w:rFonts w:ascii="DengXian" w:hAnsi="DengXian" w:eastAsia="DengXian" w:cs="DengXian"/>
          <w:sz w:val="24"/>
          <w:szCs w:val="24"/>
          <w:spacing w:val="-12"/>
          <w:w w:val="96"/>
        </w:rPr>
        <w:t>超过1年，且单位价值较高的资产。</w:t>
      </w:r>
    </w:p>
    <w:p>
      <w:pPr>
        <w:ind w:firstLine="830"/>
        <w:spacing w:before="48" w:line="204" w:lineRule="auto"/>
        <w:rPr>
          <w:rFonts w:ascii="SimSun" w:hAnsi="SimSun" w:eastAsia="SimSun" w:cs="SimSun"/>
          <w:sz w:val="24"/>
          <w:szCs w:val="24"/>
        </w:rPr>
      </w:pPr>
      <w:r>
        <w:rPr>
          <w:rFonts w:ascii="SimSun" w:hAnsi="SimSun" w:eastAsia="SimSun" w:cs="SimSun"/>
          <w:sz w:val="24"/>
          <w:szCs w:val="24"/>
          <w:spacing w:val="-11"/>
          <w:w w:val="91"/>
        </w:rPr>
        <w:t>（1）固定资产按取得时实际成本计价。</w:t>
      </w:r>
    </w:p>
    <w:p>
      <w:pPr>
        <w:ind w:firstLine="830"/>
        <w:spacing w:before="255" w:line="204" w:lineRule="auto"/>
        <w:rPr>
          <w:rFonts w:ascii="SimSun" w:hAnsi="SimSun" w:eastAsia="SimSun" w:cs="SimSun"/>
          <w:sz w:val="24"/>
          <w:szCs w:val="24"/>
        </w:rPr>
      </w:pPr>
      <w:r>
        <w:rPr>
          <w:rFonts w:ascii="SimSun" w:hAnsi="SimSun" w:eastAsia="SimSun" w:cs="SimSun"/>
          <w:sz w:val="24"/>
          <w:szCs w:val="24"/>
          <w:spacing w:val="-11"/>
          <w:w w:val="91"/>
        </w:rPr>
        <w:t>（2）固定资产折旧采用（年限平均法、工作量法、双倍余额递减法、年数总和法）计</w:t>
      </w:r>
    </w:p>
    <w:p>
      <w:pPr>
        <w:ind w:firstLine="4460"/>
        <w:spacing w:before="225" w:line="204" w:lineRule="auto"/>
        <w:rPr>
          <w:rFonts w:ascii="Arial" w:hAnsi="Arial" w:eastAsia="Arial" w:cs="Arial"/>
          <w:sz w:val="14"/>
          <w:szCs w:val="14"/>
        </w:rPr>
      </w:pPr>
      <w:r>
        <w:rPr>
          <w:rFonts w:ascii="Arial" w:hAnsi="Arial" w:eastAsia="Arial" w:cs="Arial"/>
          <w:sz w:val="14"/>
          <w:szCs w:val="14"/>
        </w:rPr>
        <w:t>3</w:t>
      </w:r>
    </w:p>
    <w:p>
      <w:pPr>
        <w:sectPr>
          <w:headerReference w:type="default" r:id="rId29"/>
          <w:footerReference w:type="default" r:id="rId30"/>
          <w:pgSz w:w="12100" w:h="16980"/>
          <w:pgMar w:top="400" w:right="1589" w:bottom="400" w:left="1815" w:header="0" w:footer="0" w:gutter="0"/>
        </w:sectPr>
        <w:rPr/>
      </w:pPr>
    </w:p>
    <w:p>
      <w:pPr>
        <w:rPr>
          <w:rFonts w:ascii="Arial"/>
          <w:sz w:val="21"/>
        </w:rPr>
      </w:pPr>
      <w:r>
        <w:pict>
          <v:shape id="_x0000_s3" style="position:absolute;margin-left:213.266pt;margin-top:175.17pt;mso-position-vertical-relative:page;mso-position-horizontal-relative:page;width:45.75pt;height:117.35pt;z-index:251694080;" o:allowincell="f" filled="false" stroked="false" type="#_x0000_t202">
            <v:fill on="false"/>
            <v:stroke on="false"/>
            <v:path/>
            <v:imagedata o:title=""/>
            <o:lock v:ext="edit" aspectratio="false"/>
            <v:textbox inset="0mm,0mm,0mm,0mm">
              <w:txbxContent>
                <w:p>
                  <w:pPr>
                    <w:ind w:firstLine="20"/>
                    <w:spacing w:before="19" w:line="204" w:lineRule="auto"/>
                    <w:rPr>
                      <w:rFonts w:ascii="DengXian" w:hAnsi="DengXian" w:eastAsia="DengXian" w:cs="DengXian"/>
                      <w:sz w:val="22"/>
                      <w:szCs w:val="22"/>
                    </w:rPr>
                  </w:pPr>
                  <w:r>
                    <w:rPr>
                      <w:rFonts w:ascii="DengXian" w:hAnsi="DengXian" w:eastAsia="DengXian" w:cs="DengXian"/>
                      <w:sz w:val="22"/>
                      <w:szCs w:val="22"/>
                      <w:spacing w:val="-1"/>
                    </w:rPr>
                    <w:t>使用年限</w:t>
                  </w:r>
                </w:p>
                <w:p>
                  <w:pPr>
                    <w:ind w:firstLine="233"/>
                    <w:spacing w:before="257" w:line="510" w:lineRule="exact"/>
                    <w:rPr>
                      <w:rFonts w:ascii="DengXian" w:hAnsi="DengXian" w:eastAsia="DengXian" w:cs="DengXian"/>
                      <w:sz w:val="22"/>
                      <w:szCs w:val="22"/>
                    </w:rPr>
                  </w:pPr>
                  <w:r>
                    <w:rPr>
                      <w:rFonts w:ascii="DengXian" w:hAnsi="DengXian" w:eastAsia="DengXian" w:cs="DengXian"/>
                      <w:sz w:val="22"/>
                      <w:szCs w:val="22"/>
                      <w:spacing w:val="2"/>
                      <w:position w:val="24"/>
                    </w:rPr>
                    <w:t>35年</w:t>
                  </w:r>
                </w:p>
                <w:p>
                  <w:pPr>
                    <w:ind w:firstLine="261"/>
                    <w:spacing w:line="204" w:lineRule="auto"/>
                    <w:rPr>
                      <w:rFonts w:ascii="DengXian" w:hAnsi="DengXian" w:eastAsia="DengXian" w:cs="DengXian"/>
                      <w:sz w:val="22"/>
                      <w:szCs w:val="22"/>
                    </w:rPr>
                  </w:pPr>
                  <w:r>
                    <w:rPr>
                      <w:rFonts w:ascii="DengXian" w:hAnsi="DengXian" w:eastAsia="DengXian" w:cs="DengXian"/>
                      <w:sz w:val="22"/>
                      <w:szCs w:val="22"/>
                      <w:spacing w:val="-6"/>
                    </w:rPr>
                    <w:t>15年</w:t>
                  </w:r>
                </w:p>
                <w:p>
                  <w:pPr>
                    <w:ind w:firstLine="347"/>
                    <w:spacing w:before="255" w:line="204" w:lineRule="auto"/>
                    <w:rPr>
                      <w:rFonts w:ascii="DengXian" w:hAnsi="DengXian" w:eastAsia="DengXian" w:cs="DengXian"/>
                      <w:sz w:val="22"/>
                      <w:szCs w:val="22"/>
                    </w:rPr>
                  </w:pPr>
                  <w:r>
                    <w:rPr>
                      <w:rFonts w:ascii="DengXian" w:hAnsi="DengXian" w:eastAsia="DengXian" w:cs="DengXian"/>
                      <w:sz w:val="22"/>
                      <w:szCs w:val="22"/>
                      <w:spacing w:val="-7"/>
                    </w:rPr>
                    <w:t>5年</w:t>
                  </w:r>
                </w:p>
                <w:p>
                  <w:pPr>
                    <w:ind w:firstLine="346"/>
                    <w:spacing w:before="303" w:line="204" w:lineRule="auto"/>
                    <w:rPr>
                      <w:rFonts w:ascii="SimSun" w:hAnsi="SimSun" w:eastAsia="SimSun" w:cs="SimSun"/>
                      <w:sz w:val="20"/>
                      <w:szCs w:val="20"/>
                    </w:rPr>
                  </w:pPr>
                  <w:r>
                    <w:rPr>
                      <w:rFonts w:ascii="SimSun" w:hAnsi="SimSun" w:eastAsia="SimSun" w:cs="SimSun"/>
                      <w:sz w:val="20"/>
                      <w:szCs w:val="20"/>
                      <w:spacing w:val="5"/>
                    </w:rPr>
                    <w:t>5年</w:t>
                  </w:r>
                </w:p>
              </w:txbxContent>
            </v:textbox>
          </v:shape>
        </w:pict>
      </w: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ind w:firstLine="273"/>
        <w:spacing w:before="109" w:line="204" w:lineRule="auto"/>
        <w:rPr>
          <w:rFonts w:ascii="SimSun" w:hAnsi="SimSun" w:eastAsia="SimSun" w:cs="SimSun"/>
          <w:sz w:val="22"/>
          <w:szCs w:val="22"/>
        </w:rPr>
      </w:pPr>
      <w:r>
        <w:rPr>
          <w:rFonts w:ascii="SimSun" w:hAnsi="SimSun" w:eastAsia="SimSun" w:cs="SimSun"/>
          <w:sz w:val="22"/>
          <w:szCs w:val="22"/>
          <w:spacing w:val="-6"/>
        </w:rPr>
        <w:t>算</w:t>
      </w:r>
      <w:r>
        <w:rPr>
          <w:rFonts w:ascii="SimSun" w:hAnsi="SimSun" w:eastAsia="SimSun" w:cs="SimSun"/>
          <w:sz w:val="22"/>
          <w:szCs w:val="22"/>
          <w:spacing w:val="-7"/>
        </w:rPr>
        <w:t> </w:t>
      </w:r>
      <w:r>
        <w:rPr>
          <w:rFonts w:ascii="SimSun" w:hAnsi="SimSun" w:eastAsia="SimSun" w:cs="SimSun"/>
          <w:sz w:val="22"/>
          <w:szCs w:val="22"/>
          <w:spacing w:val="-6"/>
        </w:rPr>
        <w:t>。</w:t>
      </w:r>
    </w:p>
    <w:p>
      <w:pPr>
        <w:ind w:left="269" w:firstLine="403"/>
        <w:spacing w:before="236" w:line="320" w:lineRule="auto"/>
        <w:rPr>
          <w:rFonts w:ascii="DengXian" w:hAnsi="DengXian" w:eastAsia="DengXian" w:cs="DengXian"/>
          <w:sz w:val="22"/>
          <w:szCs w:val="22"/>
        </w:rPr>
      </w:pPr>
      <w:r>
        <w:rPr>
          <w:rFonts w:ascii="DengXian" w:hAnsi="DengXian" w:eastAsia="DengXian" w:cs="DengXian"/>
          <w:sz w:val="22"/>
          <w:szCs w:val="22"/>
          <w:spacing w:val="-11"/>
          <w:w w:val="99"/>
        </w:rPr>
        <w:t>年限平均法（直线法）按固定资产的原值和估计使用年限扣除残值率（原值的5%以</w:t>
      </w:r>
      <w:r>
        <w:rPr>
          <w:rFonts w:ascii="DengXian" w:hAnsi="DengXian" w:eastAsia="DengXian" w:cs="DengXian"/>
          <w:sz w:val="22"/>
          <w:szCs w:val="22"/>
          <w:spacing w:val="77"/>
          <w:w w:val="101"/>
        </w:rPr>
        <w:t> </w:t>
      </w:r>
      <w:r>
        <w:rPr>
          <w:rFonts w:ascii="DengXian" w:hAnsi="DengXian" w:eastAsia="DengXian" w:cs="DengXian"/>
          <w:sz w:val="22"/>
          <w:szCs w:val="22"/>
          <w:spacing w:val="-11"/>
          <w:w w:val="99"/>
        </w:rPr>
        <w:t>内</w:t>
      </w:r>
      <w:r>
        <w:rPr>
          <w:rFonts w:ascii="DengXian" w:hAnsi="DengXian" w:eastAsia="DengXian" w:cs="DengXian"/>
          <w:sz w:val="22"/>
          <w:szCs w:val="22"/>
          <w:spacing w:val="-2"/>
        </w:rPr>
        <w:t> </w:t>
      </w:r>
      <w:r>
        <w:rPr>
          <w:rFonts w:ascii="DengXian" w:hAnsi="DengXian" w:eastAsia="DengXian" w:cs="DengXian"/>
          <w:sz w:val="22"/>
          <w:szCs w:val="22"/>
          <w:spacing w:val="-11"/>
          <w:w w:val="99"/>
        </w:rPr>
        <w:t>）</w:t>
      </w:r>
      <w:r>
        <w:rPr>
          <w:rFonts w:ascii="DengXian" w:hAnsi="DengXian" w:eastAsia="DengXian" w:cs="DengXian"/>
          <w:sz w:val="22"/>
          <w:szCs w:val="22"/>
        </w:rPr>
        <w:t> </w:t>
      </w:r>
      <w:r>
        <w:rPr>
          <w:rFonts w:ascii="DengXian" w:hAnsi="DengXian" w:eastAsia="DengXian" w:cs="DengXian"/>
          <w:sz w:val="22"/>
          <w:szCs w:val="22"/>
          <w:spacing w:val="-12"/>
        </w:rPr>
        <w:t>确定其折旧率，年分类折旧率如下∶</w:t>
      </w:r>
    </w:p>
    <w:p>
      <w:pPr>
        <w:spacing w:line="193" w:lineRule="exact"/>
        <w:rPr/>
      </w:pPr>
      <w:r/>
    </w:p>
    <w:p>
      <w:pPr>
        <w:sectPr>
          <w:headerReference w:type="default" r:id="rId32"/>
          <w:footerReference w:type="default" r:id="rId33"/>
          <w:pgSz w:w="12110" w:h="16990"/>
          <w:pgMar w:top="400" w:right="1570" w:bottom="1189" w:left="1816" w:header="0" w:footer="1090" w:gutter="0"/>
          <w:cols w:equalWidth="0" w:num="1">
            <w:col w:w="8724" w:space="0"/>
          </w:cols>
        </w:sectPr>
        <w:rPr/>
      </w:pPr>
    </w:p>
    <w:p>
      <w:pPr>
        <w:ind w:firstLine="676"/>
        <w:spacing w:before="95" w:line="520" w:lineRule="exact"/>
        <w:rPr>
          <w:rFonts w:ascii="DengXian" w:hAnsi="DengXian" w:eastAsia="DengXian" w:cs="DengXian"/>
          <w:sz w:val="22"/>
          <w:szCs w:val="22"/>
        </w:rPr>
      </w:pPr>
      <w:r>
        <w:rPr>
          <w:rFonts w:ascii="DengXian" w:hAnsi="DengXian" w:eastAsia="DengXian" w:cs="DengXian"/>
          <w:sz w:val="22"/>
          <w:szCs w:val="22"/>
          <w:spacing w:val="-8"/>
          <w:position w:val="24"/>
        </w:rPr>
        <w:t>资产类别</w:t>
      </w:r>
    </w:p>
    <w:p>
      <w:pPr>
        <w:ind w:firstLine="670"/>
        <w:spacing w:line="204" w:lineRule="auto"/>
        <w:rPr>
          <w:rFonts w:ascii="DengXian" w:hAnsi="DengXian" w:eastAsia="DengXian" w:cs="DengXian"/>
          <w:sz w:val="22"/>
          <w:szCs w:val="22"/>
        </w:rPr>
      </w:pPr>
      <w:r>
        <w:rPr>
          <w:rFonts w:ascii="DengXian" w:hAnsi="DengXian" w:eastAsia="DengXian" w:cs="DengXian"/>
          <w:sz w:val="22"/>
          <w:szCs w:val="22"/>
          <w:spacing w:val="-2"/>
        </w:rPr>
        <w:t>房屋建筑</w:t>
      </w:r>
    </w:p>
    <w:p>
      <w:pPr>
        <w:ind w:firstLine="667"/>
        <w:spacing w:before="268" w:line="204" w:lineRule="auto"/>
        <w:rPr>
          <w:rFonts w:ascii="DengXian" w:hAnsi="DengXian" w:eastAsia="DengXian" w:cs="DengXian"/>
          <w:sz w:val="22"/>
          <w:szCs w:val="22"/>
        </w:rPr>
      </w:pPr>
      <w:r>
        <w:rPr>
          <w:rFonts w:ascii="DengXian" w:hAnsi="DengXian" w:eastAsia="DengXian" w:cs="DengXian"/>
          <w:sz w:val="22"/>
          <w:szCs w:val="22"/>
          <w:spacing w:val="-1"/>
        </w:rPr>
        <w:t>机器设备</w:t>
      </w:r>
    </w:p>
    <w:p>
      <w:pPr>
        <w:ind w:firstLine="673"/>
        <w:spacing w:before="267" w:line="204" w:lineRule="auto"/>
        <w:rPr>
          <w:rFonts w:ascii="DengXian" w:hAnsi="DengXian" w:eastAsia="DengXian" w:cs="DengXian"/>
          <w:sz w:val="22"/>
          <w:szCs w:val="22"/>
        </w:rPr>
      </w:pPr>
      <w:r>
        <w:rPr>
          <w:rFonts w:ascii="DengXian" w:hAnsi="DengXian" w:eastAsia="DengXian" w:cs="DengXian"/>
          <w:sz w:val="22"/>
          <w:szCs w:val="22"/>
          <w:spacing w:val="-2"/>
        </w:rPr>
        <w:t>运输设备</w:t>
      </w:r>
    </w:p>
    <w:p>
      <w:pPr>
        <w:ind w:firstLine="689"/>
        <w:spacing w:before="264" w:line="204" w:lineRule="auto"/>
        <w:rPr>
          <w:rFonts w:ascii="DengXian" w:hAnsi="DengXian" w:eastAsia="DengXian" w:cs="DengXian"/>
          <w:sz w:val="22"/>
          <w:szCs w:val="22"/>
        </w:rPr>
      </w:pPr>
      <w:r>
        <w:rPr>
          <w:rFonts w:ascii="DengXian" w:hAnsi="DengXian" w:eastAsia="DengXian" w:cs="DengXian"/>
          <w:sz w:val="22"/>
          <w:szCs w:val="22"/>
          <w:spacing w:val="-9"/>
        </w:rPr>
        <w:t>电子设备</w:t>
      </w:r>
    </w:p>
    <w:p>
      <w:pPr>
        <w:ind w:firstLine="672"/>
        <w:spacing w:before="256" w:line="530" w:lineRule="exact"/>
        <w:rPr>
          <w:rFonts w:ascii="DengXian" w:hAnsi="DengXian" w:eastAsia="DengXian" w:cs="DengXian"/>
          <w:sz w:val="22"/>
          <w:szCs w:val="22"/>
        </w:rPr>
      </w:pPr>
      <w:r>
        <w:rPr>
          <w:rFonts w:ascii="DengXian" w:hAnsi="DengXian" w:eastAsia="DengXian" w:cs="DengXian"/>
          <w:sz w:val="22"/>
          <w:szCs w:val="22"/>
          <w:spacing w:val="23"/>
          <w:w w:val="103"/>
          <w:position w:val="25"/>
        </w:rPr>
        <w:t>融资租入固定资产</w:t>
      </w:r>
      <w:r>
        <w:rPr>
          <w:rFonts w:ascii="DengXian" w:hAnsi="DengXian" w:eastAsia="DengXian" w:cs="DengXian"/>
          <w:sz w:val="22"/>
          <w:szCs w:val="22"/>
          <w:spacing w:val="25"/>
          <w:position w:val="25"/>
        </w:rPr>
        <w:t> </w:t>
      </w:r>
      <w:r>
        <w:rPr>
          <w:rFonts w:ascii="DengXian" w:hAnsi="DengXian" w:eastAsia="DengXian" w:cs="DengXian"/>
          <w:sz w:val="22"/>
          <w:szCs w:val="22"/>
          <w:spacing w:val="23"/>
          <w:w w:val="103"/>
          <w:position w:val="25"/>
        </w:rPr>
        <w:t>5年</w:t>
      </w:r>
    </w:p>
    <w:p>
      <w:pPr>
        <w:ind w:firstLine="675"/>
        <w:spacing w:before="1" w:line="169" w:lineRule="auto"/>
        <w:rPr>
          <w:rFonts w:ascii="KaiTi" w:hAnsi="KaiTi" w:eastAsia="KaiTi" w:cs="KaiTi"/>
          <w:sz w:val="20"/>
          <w:szCs w:val="20"/>
        </w:rPr>
      </w:pPr>
      <w:r>
        <w:rPr>
          <w:rFonts w:ascii="DengXian" w:hAnsi="DengXian" w:eastAsia="DengXian" w:cs="DengXian"/>
          <w:sz w:val="22"/>
          <w:szCs w:val="22"/>
          <w:spacing w:val="-4"/>
        </w:rPr>
        <w:t>其他设备</w:t>
      </w:r>
      <w:r>
        <w:rPr>
          <w:rFonts w:ascii="DengXian" w:hAnsi="DengXian" w:eastAsia="DengXian" w:cs="DengXian"/>
          <w:sz w:val="22"/>
          <w:szCs w:val="22"/>
          <w:spacing w:val="3"/>
        </w:rPr>
        <w:t>                    </w:t>
      </w:r>
      <w:r>
        <w:rPr>
          <w:rFonts w:ascii="KaiTi" w:hAnsi="KaiTi" w:eastAsia="KaiTi" w:cs="KaiTi"/>
          <w:sz w:val="20"/>
          <w:szCs w:val="20"/>
          <w:spacing w:val="-4"/>
        </w:rPr>
        <w:t>5年</w:t>
      </w:r>
    </w:p>
    <w:p>
      <w:pPr>
        <w:spacing w:line="14" w:lineRule="auto"/>
        <w:rPr>
          <w:rFonts w:ascii="Arial"/>
          <w:sz w:val="2"/>
        </w:rPr>
      </w:pPr>
      <w:r>
        <w:rPr>
          <w:rFonts w:ascii="Arial" w:hAnsi="Arial" w:eastAsia="Arial" w:cs="Arial"/>
          <w:sz w:val="2"/>
          <w:szCs w:val="2"/>
        </w:rPr>
        <w:br w:type="column"/>
      </w:r>
    </w:p>
    <w:p>
      <w:pPr>
        <w:ind w:firstLine="462"/>
        <w:spacing w:before="51" w:line="214" w:lineRule="auto"/>
        <w:rPr>
          <w:rFonts w:ascii="DengXian" w:hAnsi="DengXian" w:eastAsia="DengXian" w:cs="DengXian"/>
          <w:sz w:val="22"/>
          <w:szCs w:val="22"/>
        </w:rPr>
      </w:pPr>
      <w:r>
        <w:rPr>
          <w:rFonts w:ascii="DengXian" w:hAnsi="DengXian" w:eastAsia="DengXian" w:cs="DengXian"/>
          <w:sz w:val="22"/>
          <w:szCs w:val="22"/>
          <w:spacing w:val="-2"/>
        </w:rPr>
        <w:t>残值率</w:t>
      </w:r>
    </w:p>
    <w:p>
      <w:pPr>
        <w:rPr>
          <w:rFonts w:ascii="Arial"/>
          <w:sz w:val="21"/>
        </w:rPr>
      </w:pPr>
      <w:r/>
    </w:p>
    <w:p>
      <w:pPr>
        <w:ind w:firstLine="823"/>
        <w:spacing w:before="105" w:line="204" w:lineRule="auto"/>
        <w:rPr>
          <w:rFonts w:ascii="Arial" w:hAnsi="Arial" w:eastAsia="Arial" w:cs="Arial"/>
          <w:sz w:val="16"/>
          <w:szCs w:val="16"/>
        </w:rPr>
      </w:pPr>
      <w:r>
        <w:rPr>
          <w:rFonts w:ascii="Arial" w:hAnsi="Arial" w:eastAsia="Arial" w:cs="Arial"/>
          <w:sz w:val="16"/>
          <w:szCs w:val="16"/>
          <w:spacing w:val="-6"/>
        </w:rPr>
        <w:t>5%</w:t>
      </w:r>
    </w:p>
    <w:p>
      <w:pPr>
        <w:rPr>
          <w:rFonts w:ascii="Arial"/>
          <w:sz w:val="21"/>
        </w:rPr>
      </w:pPr>
      <w:r/>
    </w:p>
    <w:p>
      <w:pPr>
        <w:ind w:firstLine="823"/>
        <w:spacing w:before="120" w:line="204" w:lineRule="auto"/>
        <w:rPr>
          <w:rFonts w:ascii="Arial" w:hAnsi="Arial" w:eastAsia="Arial" w:cs="Arial"/>
          <w:sz w:val="16"/>
          <w:szCs w:val="16"/>
        </w:rPr>
      </w:pPr>
      <w:r>
        <w:rPr>
          <w:rFonts w:ascii="Arial" w:hAnsi="Arial" w:eastAsia="Arial" w:cs="Arial"/>
          <w:sz w:val="16"/>
          <w:szCs w:val="16"/>
          <w:spacing w:val="-2"/>
        </w:rPr>
        <w:t>5%</w:t>
      </w:r>
    </w:p>
    <w:p>
      <w:pPr>
        <w:rPr>
          <w:rFonts w:ascii="Arial"/>
          <w:sz w:val="21"/>
        </w:rPr>
      </w:pPr>
      <w:r/>
    </w:p>
    <w:p>
      <w:pPr>
        <w:ind w:firstLine="823"/>
        <w:spacing w:before="124" w:line="204" w:lineRule="auto"/>
        <w:rPr>
          <w:rFonts w:ascii="Arial" w:hAnsi="Arial" w:eastAsia="Arial" w:cs="Arial"/>
          <w:sz w:val="16"/>
          <w:szCs w:val="16"/>
        </w:rPr>
      </w:pPr>
      <w:r>
        <w:rPr>
          <w:rFonts w:ascii="Arial" w:hAnsi="Arial" w:eastAsia="Arial" w:cs="Arial"/>
          <w:sz w:val="16"/>
          <w:szCs w:val="16"/>
          <w:spacing w:val="-2"/>
        </w:rPr>
        <w:t>5%</w:t>
      </w:r>
    </w:p>
    <w:p>
      <w:pPr>
        <w:rPr>
          <w:rFonts w:ascii="Arial"/>
          <w:sz w:val="21"/>
        </w:rPr>
      </w:pPr>
      <w:r/>
    </w:p>
    <w:p>
      <w:pPr>
        <w:ind w:firstLine="823"/>
        <w:spacing w:before="130" w:line="204" w:lineRule="auto"/>
        <w:rPr>
          <w:rFonts w:ascii="Arial" w:hAnsi="Arial" w:eastAsia="Arial" w:cs="Arial"/>
          <w:sz w:val="16"/>
          <w:szCs w:val="16"/>
        </w:rPr>
      </w:pPr>
      <w:r>
        <w:rPr>
          <w:rFonts w:ascii="Arial" w:hAnsi="Arial" w:eastAsia="Arial" w:cs="Arial"/>
          <w:sz w:val="16"/>
          <w:szCs w:val="16"/>
          <w:spacing w:val="-2"/>
        </w:rPr>
        <w:t>5%</w:t>
      </w:r>
    </w:p>
    <w:p>
      <w:pPr>
        <w:rPr>
          <w:rFonts w:ascii="Arial"/>
          <w:sz w:val="21"/>
        </w:rPr>
      </w:pPr>
      <w:r/>
    </w:p>
    <w:p>
      <w:pPr>
        <w:ind w:firstLine="823"/>
        <w:spacing w:before="106" w:line="204" w:lineRule="auto"/>
        <w:rPr>
          <w:rFonts w:ascii="Arial" w:hAnsi="Arial" w:eastAsia="Arial" w:cs="Arial"/>
          <w:sz w:val="16"/>
          <w:szCs w:val="16"/>
        </w:rPr>
      </w:pPr>
      <w:r>
        <w:rPr>
          <w:rFonts w:ascii="Arial" w:hAnsi="Arial" w:eastAsia="Arial" w:cs="Arial"/>
          <w:sz w:val="16"/>
          <w:szCs w:val="16"/>
          <w:spacing w:val="-6"/>
        </w:rPr>
        <w:t>5%</w:t>
      </w:r>
    </w:p>
    <w:p>
      <w:pPr>
        <w:rPr>
          <w:rFonts w:ascii="Arial"/>
          <w:sz w:val="21"/>
        </w:rPr>
      </w:pPr>
      <w:r/>
    </w:p>
    <w:p>
      <w:pPr>
        <w:ind w:firstLine="823"/>
        <w:spacing w:before="129" w:line="204" w:lineRule="auto"/>
        <w:rPr>
          <w:rFonts w:ascii="Arial" w:hAnsi="Arial" w:eastAsia="Arial" w:cs="Arial"/>
          <w:sz w:val="16"/>
          <w:szCs w:val="16"/>
        </w:rPr>
      </w:pPr>
      <w:r>
        <w:rPr>
          <w:rFonts w:ascii="Arial" w:hAnsi="Arial" w:eastAsia="Arial" w:cs="Arial"/>
          <w:sz w:val="16"/>
          <w:szCs w:val="16"/>
          <w:spacing w:val="-2"/>
        </w:rPr>
        <w:t>5%</w:t>
      </w:r>
    </w:p>
    <w:p>
      <w:pPr>
        <w:spacing w:line="14" w:lineRule="auto"/>
        <w:rPr>
          <w:rFonts w:ascii="Arial"/>
          <w:sz w:val="2"/>
        </w:rPr>
      </w:pPr>
      <w:r>
        <w:rPr>
          <w:rFonts w:ascii="Arial" w:hAnsi="Arial" w:eastAsia="Arial" w:cs="Arial"/>
          <w:sz w:val="2"/>
          <w:szCs w:val="2"/>
        </w:rPr>
        <w:br w:type="column"/>
      </w:r>
    </w:p>
    <w:p>
      <w:pPr>
        <w:ind w:firstLine="464"/>
        <w:spacing w:before="100" w:line="204" w:lineRule="auto"/>
        <w:rPr>
          <w:rFonts w:ascii="SimSun" w:hAnsi="SimSun" w:eastAsia="SimSun" w:cs="SimSun"/>
          <w:sz w:val="22"/>
          <w:szCs w:val="22"/>
        </w:rPr>
      </w:pPr>
      <w:r>
        <w:rPr>
          <w:rFonts w:ascii="SimSun" w:hAnsi="SimSun" w:eastAsia="SimSun" w:cs="SimSun"/>
          <w:sz w:val="22"/>
          <w:szCs w:val="22"/>
          <w:spacing w:val="-2"/>
        </w:rPr>
        <w:t>年折旧率</w:t>
      </w:r>
    </w:p>
    <w:p>
      <w:pPr>
        <w:ind w:firstLine="690"/>
        <w:spacing w:before="263" w:line="204" w:lineRule="auto"/>
        <w:rPr>
          <w:rFonts w:ascii="Arial" w:hAnsi="Arial" w:eastAsia="Arial" w:cs="Arial"/>
          <w:sz w:val="22"/>
          <w:szCs w:val="22"/>
        </w:rPr>
      </w:pPr>
      <w:r>
        <w:rPr>
          <w:rFonts w:ascii="Arial" w:hAnsi="Arial" w:eastAsia="Arial" w:cs="Arial"/>
          <w:sz w:val="22"/>
          <w:szCs w:val="22"/>
          <w:spacing w:val="-5"/>
          <w:w w:val="91"/>
        </w:rPr>
        <w:t>2.71%</w:t>
      </w:r>
    </w:p>
    <w:p>
      <w:pPr>
        <w:rPr>
          <w:rFonts w:ascii="Arial"/>
          <w:sz w:val="21"/>
        </w:rPr>
      </w:pPr>
      <w:r/>
    </w:p>
    <w:p>
      <w:pPr>
        <w:ind w:firstLine="691"/>
        <w:spacing w:before="118" w:line="204" w:lineRule="auto"/>
        <w:rPr>
          <w:rFonts w:ascii="Arial" w:hAnsi="Arial" w:eastAsia="Arial" w:cs="Arial"/>
          <w:sz w:val="16"/>
          <w:szCs w:val="16"/>
        </w:rPr>
      </w:pPr>
      <w:r>
        <w:rPr>
          <w:rFonts w:ascii="Arial" w:hAnsi="Arial" w:eastAsia="Arial" w:cs="Arial"/>
          <w:sz w:val="16"/>
          <w:szCs w:val="16"/>
          <w:spacing w:val="-1"/>
        </w:rPr>
        <w:t>6.33%</w:t>
      </w:r>
    </w:p>
    <w:p>
      <w:pPr>
        <w:rPr>
          <w:rFonts w:ascii="Arial"/>
          <w:sz w:val="21"/>
        </w:rPr>
      </w:pPr>
      <w:r/>
    </w:p>
    <w:p>
      <w:pPr>
        <w:ind w:firstLine="812"/>
        <w:spacing w:before="124" w:line="204" w:lineRule="auto"/>
        <w:rPr>
          <w:rFonts w:ascii="Arial" w:hAnsi="Arial" w:eastAsia="Arial" w:cs="Arial"/>
          <w:sz w:val="16"/>
          <w:szCs w:val="16"/>
        </w:rPr>
      </w:pPr>
      <w:r>
        <w:rPr>
          <w:rFonts w:ascii="Arial" w:hAnsi="Arial" w:eastAsia="Arial" w:cs="Arial"/>
          <w:sz w:val="16"/>
          <w:szCs w:val="16"/>
          <w:spacing w:val="-4"/>
        </w:rPr>
        <w:t>19%</w:t>
      </w:r>
    </w:p>
    <w:p>
      <w:pPr>
        <w:rPr>
          <w:rFonts w:ascii="Arial"/>
          <w:sz w:val="21"/>
        </w:rPr>
      </w:pPr>
      <w:r/>
    </w:p>
    <w:p>
      <w:pPr>
        <w:ind w:firstLine="812"/>
        <w:spacing w:before="123" w:line="204" w:lineRule="auto"/>
        <w:rPr>
          <w:rFonts w:ascii="Arial" w:hAnsi="Arial" w:eastAsia="Arial" w:cs="Arial"/>
          <w:sz w:val="16"/>
          <w:szCs w:val="16"/>
        </w:rPr>
      </w:pPr>
      <w:r>
        <w:rPr>
          <w:rFonts w:ascii="Arial" w:hAnsi="Arial" w:eastAsia="Arial" w:cs="Arial"/>
          <w:sz w:val="16"/>
          <w:szCs w:val="16"/>
          <w:spacing w:val="-4"/>
        </w:rPr>
        <w:t>19%</w:t>
      </w:r>
    </w:p>
    <w:p>
      <w:pPr>
        <w:rPr>
          <w:rFonts w:ascii="Arial"/>
          <w:sz w:val="21"/>
        </w:rPr>
      </w:pPr>
      <w:r/>
    </w:p>
    <w:p>
      <w:pPr>
        <w:ind w:firstLine="812"/>
        <w:spacing w:before="114" w:line="204" w:lineRule="auto"/>
        <w:rPr>
          <w:rFonts w:ascii="Arial" w:hAnsi="Arial" w:eastAsia="Arial" w:cs="Arial"/>
          <w:sz w:val="16"/>
          <w:szCs w:val="16"/>
        </w:rPr>
      </w:pPr>
      <w:r>
        <w:rPr>
          <w:rFonts w:ascii="Arial" w:hAnsi="Arial" w:eastAsia="Arial" w:cs="Arial"/>
          <w:sz w:val="16"/>
          <w:szCs w:val="16"/>
          <w:spacing w:val="-4"/>
        </w:rPr>
        <w:t>19%</w:t>
      </w:r>
    </w:p>
    <w:p>
      <w:pPr>
        <w:rPr>
          <w:rFonts w:ascii="Arial"/>
          <w:sz w:val="21"/>
        </w:rPr>
      </w:pPr>
      <w:r/>
    </w:p>
    <w:p>
      <w:pPr>
        <w:ind w:firstLine="812"/>
        <w:spacing w:before="124" w:line="204" w:lineRule="auto"/>
        <w:rPr>
          <w:rFonts w:ascii="Arial" w:hAnsi="Arial" w:eastAsia="Arial" w:cs="Arial"/>
          <w:sz w:val="16"/>
          <w:szCs w:val="16"/>
        </w:rPr>
      </w:pPr>
      <w:r>
        <w:rPr>
          <w:rFonts w:ascii="Arial" w:hAnsi="Arial" w:eastAsia="Arial" w:cs="Arial"/>
          <w:sz w:val="16"/>
          <w:szCs w:val="16"/>
          <w:spacing w:val="-4"/>
        </w:rPr>
        <w:t>19%</w:t>
      </w:r>
    </w:p>
    <w:p>
      <w:pPr>
        <w:sectPr>
          <w:type w:val="continuous"/>
          <w:pgSz w:w="12110" w:h="16990"/>
          <w:pgMar w:top="400" w:right="1570" w:bottom="1189" w:left="1816" w:header="0" w:footer="1090" w:gutter="0"/>
          <w:cols w:equalWidth="0" w:num="3">
            <w:col w:w="3807" w:space="100"/>
            <w:col w:w="1582" w:space="100"/>
            <w:col w:w="3136" w:space="0"/>
          </w:cols>
        </w:sectPr>
        <w:rPr/>
      </w:pPr>
    </w:p>
    <w:p>
      <w:pPr>
        <w:ind w:firstLine="816"/>
        <w:spacing w:before="275" w:line="214" w:lineRule="auto"/>
        <w:rPr>
          <w:rFonts w:ascii="DengXian" w:hAnsi="DengXian" w:eastAsia="DengXian" w:cs="DengXian"/>
          <w:sz w:val="22"/>
          <w:szCs w:val="22"/>
        </w:rPr>
      </w:pPr>
      <w:r>
        <w:rPr>
          <w:rFonts w:ascii="DengXian" w:hAnsi="DengXian" w:eastAsia="DengXian" w:cs="DengXian"/>
          <w:sz w:val="22"/>
          <w:szCs w:val="22"/>
          <w:spacing w:val="-11"/>
          <w:w w:val="96"/>
        </w:rPr>
        <w:t>（3）不计提折旧的固定资产</w:t>
      </w:r>
    </w:p>
    <w:p>
      <w:pPr>
        <w:ind w:left="283" w:right="101" w:firstLine="393"/>
        <w:spacing w:before="235" w:line="427" w:lineRule="auto"/>
        <w:rPr>
          <w:rFonts w:ascii="DengXian" w:hAnsi="DengXian" w:eastAsia="DengXian" w:cs="DengXian"/>
          <w:sz w:val="22"/>
          <w:szCs w:val="22"/>
        </w:rPr>
      </w:pPr>
      <w:r>
        <w:rPr>
          <w:rFonts w:ascii="DengXian" w:hAnsi="DengXian" w:eastAsia="DengXian" w:cs="DengXian"/>
          <w:sz w:val="22"/>
          <w:szCs w:val="22"/>
          <w:spacing w:val="-11"/>
        </w:rPr>
        <w:t>用于展览、教育或研究等目的的历史文物、艺术品以及其他具有文化或者历史价值并作</w:t>
      </w:r>
      <w:r>
        <w:rPr>
          <w:rFonts w:ascii="DengXian" w:hAnsi="DengXian" w:eastAsia="DengXian" w:cs="DengXian"/>
          <w:sz w:val="22"/>
          <w:szCs w:val="22"/>
          <w:spacing w:val="3"/>
        </w:rPr>
        <w:t> </w:t>
      </w:r>
      <w:r>
        <w:rPr>
          <w:rFonts w:ascii="DengXian" w:hAnsi="DengXian" w:eastAsia="DengXian" w:cs="DengXian"/>
          <w:sz w:val="22"/>
          <w:szCs w:val="22"/>
          <w:spacing w:val="-10"/>
        </w:rPr>
        <w:t>为长期或者永久保存的典藏等，作为固定资产核算，不必计提折旧。</w:t>
      </w:r>
    </w:p>
    <w:p>
      <w:pPr>
        <w:ind w:firstLine="688"/>
        <w:spacing w:before="156" w:line="204" w:lineRule="auto"/>
        <w:rPr>
          <w:rFonts w:ascii="SimSun" w:hAnsi="SimSun" w:eastAsia="SimSun" w:cs="SimSun"/>
          <w:sz w:val="22"/>
          <w:szCs w:val="22"/>
        </w:rPr>
      </w:pPr>
      <w:r>
        <w:rPr>
          <w:rFonts w:ascii="SimSun" w:hAnsi="SimSun" w:eastAsia="SimSun" w:cs="SimSun"/>
          <w:sz w:val="22"/>
          <w:szCs w:val="22"/>
          <w:spacing w:val="-6"/>
        </w:rPr>
        <w:t>11、在建工程核算方法</w:t>
      </w:r>
    </w:p>
    <w:p>
      <w:pPr>
        <w:ind w:left="274" w:right="93" w:firstLine="396"/>
        <w:spacing w:before="262" w:line="436" w:lineRule="auto"/>
        <w:rPr>
          <w:rFonts w:ascii="SimSun" w:hAnsi="SimSun" w:eastAsia="SimSun" w:cs="SimSun"/>
          <w:sz w:val="22"/>
          <w:szCs w:val="22"/>
        </w:rPr>
      </w:pPr>
      <w:r>
        <w:rPr>
          <w:rFonts w:ascii="SimSun" w:hAnsi="SimSun" w:eastAsia="SimSun" w:cs="SimSun"/>
          <w:sz w:val="22"/>
          <w:szCs w:val="22"/>
          <w:spacing w:val="-11"/>
        </w:rPr>
        <w:t>在建工程应当按照实际发生的支出确定其工程成本，包括施工前期准备、正在施工中的</w:t>
      </w:r>
      <w:r>
        <w:rPr>
          <w:rFonts w:ascii="SimSun" w:hAnsi="SimSun" w:eastAsia="SimSun" w:cs="SimSun"/>
          <w:sz w:val="22"/>
          <w:szCs w:val="22"/>
          <w:spacing w:val="16"/>
        </w:rPr>
        <w:t> </w:t>
      </w:r>
      <w:r>
        <w:rPr>
          <w:rFonts w:ascii="SimSun" w:hAnsi="SimSun" w:eastAsia="SimSun" w:cs="SimSun"/>
          <w:sz w:val="22"/>
          <w:szCs w:val="22"/>
          <w:spacing w:val="-10"/>
        </w:rPr>
        <w:t>建筑工程、安装工程、技术改造工程等。</w:t>
      </w:r>
    </w:p>
    <w:p>
      <w:pPr>
        <w:ind w:firstLine="688"/>
        <w:spacing w:before="150" w:line="204" w:lineRule="auto"/>
        <w:rPr>
          <w:rFonts w:ascii="SimSun" w:hAnsi="SimSun" w:eastAsia="SimSun" w:cs="SimSun"/>
          <w:sz w:val="22"/>
          <w:szCs w:val="22"/>
        </w:rPr>
      </w:pPr>
      <w:r>
        <w:rPr>
          <w:rFonts w:ascii="SimSun" w:hAnsi="SimSun" w:eastAsia="SimSun" w:cs="SimSun"/>
          <w:sz w:val="22"/>
          <w:szCs w:val="22"/>
          <w:spacing w:val="-8"/>
        </w:rPr>
        <w:t>12、无形资产计价和摊销方法</w:t>
      </w:r>
    </w:p>
    <w:p>
      <w:pPr>
        <w:ind w:left="274" w:right="66" w:firstLine="395"/>
        <w:spacing w:before="226" w:line="443" w:lineRule="auto"/>
        <w:rPr>
          <w:rFonts w:ascii="DengXian" w:hAnsi="DengXian" w:eastAsia="DengXian" w:cs="DengXian"/>
          <w:sz w:val="22"/>
          <w:szCs w:val="22"/>
        </w:rPr>
      </w:pPr>
      <w:r>
        <w:rPr>
          <w:rFonts w:ascii="DengXian" w:hAnsi="DengXian" w:eastAsia="DengXian" w:cs="DengXian"/>
          <w:sz w:val="22"/>
          <w:szCs w:val="22"/>
          <w:spacing w:val="-10"/>
        </w:rPr>
        <w:t>本基金会对购入或按法律程序申请取得的无形资产，按取得时的实际成本入账。各种无</w:t>
      </w:r>
      <w:r>
        <w:rPr>
          <w:rFonts w:ascii="DengXian" w:hAnsi="DengXian" w:eastAsia="DengXian" w:cs="DengXian"/>
          <w:sz w:val="22"/>
          <w:szCs w:val="22"/>
          <w:spacing w:val="6"/>
        </w:rPr>
        <w:t> </w:t>
      </w:r>
      <w:r>
        <w:rPr>
          <w:rFonts w:ascii="DengXian" w:hAnsi="DengXian" w:eastAsia="DengXian" w:cs="DengXian"/>
          <w:sz w:val="22"/>
          <w:szCs w:val="22"/>
          <w:spacing w:val="-8"/>
        </w:rPr>
        <w:t>形资产在其有效期内按直线法推销</w:t>
      </w:r>
    </w:p>
    <w:p>
      <w:pPr>
        <w:ind w:firstLine="708"/>
        <w:spacing w:before="151" w:line="204" w:lineRule="auto"/>
        <w:rPr>
          <w:rFonts w:ascii="SimSun" w:hAnsi="SimSun" w:eastAsia="SimSun" w:cs="SimSun"/>
          <w:sz w:val="22"/>
          <w:szCs w:val="22"/>
        </w:rPr>
      </w:pPr>
      <w:r>
        <w:rPr>
          <w:rFonts w:ascii="SimSun" w:hAnsi="SimSun" w:eastAsia="SimSun" w:cs="SimSun"/>
          <w:sz w:val="22"/>
          <w:szCs w:val="22"/>
          <w:spacing w:val="-7"/>
        </w:rPr>
        <w:t>13、受托代理资产</w:t>
      </w:r>
    </w:p>
    <w:p>
      <w:pPr>
        <w:ind w:firstLine="698"/>
        <w:spacing w:before="287" w:line="204" w:lineRule="auto"/>
        <w:rPr>
          <w:rFonts w:ascii="DengXian" w:hAnsi="DengXian" w:eastAsia="DengXian" w:cs="DengXian"/>
          <w:sz w:val="22"/>
          <w:szCs w:val="22"/>
        </w:rPr>
      </w:pPr>
      <w:r>
        <w:rPr>
          <w:rFonts w:ascii="DengXian" w:hAnsi="DengXian" w:eastAsia="DengXian" w:cs="DengXian"/>
          <w:sz w:val="22"/>
          <w:szCs w:val="22"/>
          <w:spacing w:val="-8"/>
        </w:rPr>
        <w:t>受托代理资产是指本基金会接受委托方委托从事受托代理业务而收到的资产</w:t>
      </w:r>
    </w:p>
    <w:p>
      <w:pPr>
        <w:rPr>
          <w:rFonts w:ascii="Arial"/>
          <w:sz w:val="21"/>
        </w:rPr>
      </w:pPr>
      <w:r/>
    </w:p>
    <w:p>
      <w:pPr>
        <w:ind w:firstLine="688"/>
        <w:spacing w:before="185" w:line="204" w:lineRule="auto"/>
        <w:rPr>
          <w:rFonts w:ascii="SimSun" w:hAnsi="SimSun" w:eastAsia="SimSun" w:cs="SimSun"/>
          <w:sz w:val="22"/>
          <w:szCs w:val="22"/>
        </w:rPr>
      </w:pPr>
      <w:r>
        <w:rPr>
          <w:rFonts w:ascii="SimSun" w:hAnsi="SimSun" w:eastAsia="SimSun" w:cs="SimSun"/>
          <w:sz w:val="22"/>
          <w:szCs w:val="22"/>
          <w:spacing w:val="-6"/>
        </w:rPr>
        <w:t>14、预计负债的确认原则</w:t>
      </w:r>
    </w:p>
    <w:p>
      <w:pPr>
        <w:ind w:firstLine="693"/>
        <w:spacing w:before="226" w:line="540" w:lineRule="exact"/>
        <w:rPr>
          <w:rFonts w:ascii="DengXian" w:hAnsi="DengXian" w:eastAsia="DengXian" w:cs="DengXian"/>
          <w:sz w:val="22"/>
          <w:szCs w:val="22"/>
        </w:rPr>
      </w:pPr>
      <w:r>
        <w:rPr>
          <w:rFonts w:ascii="DengXian" w:hAnsi="DengXian" w:eastAsia="DengXian" w:cs="DengXian"/>
          <w:sz w:val="22"/>
          <w:szCs w:val="22"/>
          <w:spacing w:val="-10"/>
          <w:position w:val="23"/>
        </w:rPr>
        <w:t>如果与或有事项相关的义务同时符合以下条件，本基金会将其确认为负债，以清偿该负</w:t>
      </w:r>
    </w:p>
    <w:p>
      <w:pPr>
        <w:ind w:firstLine="266"/>
        <w:spacing w:before="1" w:line="213" w:lineRule="auto"/>
        <w:rPr>
          <w:rFonts w:ascii="DengXian" w:hAnsi="DengXian" w:eastAsia="DengXian" w:cs="DengXian"/>
          <w:sz w:val="22"/>
          <w:szCs w:val="22"/>
        </w:rPr>
      </w:pPr>
      <w:r>
        <w:rPr>
          <w:rFonts w:ascii="DengXian" w:hAnsi="DengXian" w:eastAsia="DengXian" w:cs="DengXian"/>
          <w:sz w:val="22"/>
          <w:szCs w:val="22"/>
          <w:spacing w:val="-9"/>
        </w:rPr>
        <w:t>债所需支出的最佳估计数予以计量，并在资产负债表中单列项目予以反映∶</w:t>
      </w:r>
    </w:p>
    <w:p>
      <w:pPr>
        <w:ind w:firstLine="836"/>
        <w:spacing w:before="262" w:line="214" w:lineRule="auto"/>
        <w:rPr>
          <w:rFonts w:ascii="DengXian" w:hAnsi="DengXian" w:eastAsia="DengXian" w:cs="DengXian"/>
          <w:sz w:val="22"/>
          <w:szCs w:val="22"/>
        </w:rPr>
      </w:pPr>
      <w:r>
        <w:rPr>
          <w:rFonts w:ascii="DengXian" w:hAnsi="DengXian" w:eastAsia="DengXian" w:cs="DengXian"/>
          <w:sz w:val="22"/>
          <w:szCs w:val="22"/>
          <w:spacing w:val="-11"/>
          <w:w w:val="98"/>
        </w:rPr>
        <w:t>（1）该义务是基金会承担的现时义务。</w:t>
      </w:r>
    </w:p>
    <w:p>
      <w:pPr>
        <w:sectPr>
          <w:type w:val="continuous"/>
          <w:pgSz w:w="12110" w:h="16990"/>
          <w:pgMar w:top="400" w:right="1570" w:bottom="1189" w:left="1816" w:header="0" w:footer="1090" w:gutter="0"/>
          <w:cols w:equalWidth="0" w:num="1">
            <w:col w:w="8724" w:space="0"/>
          </w:cols>
        </w:sectPr>
        <w:rPr/>
      </w:pP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ind w:firstLine="761"/>
        <w:spacing w:before="111" w:line="204" w:lineRule="auto"/>
        <w:rPr>
          <w:rFonts w:ascii="SimSun" w:hAnsi="SimSun" w:eastAsia="SimSun" w:cs="SimSun"/>
          <w:sz w:val="22"/>
          <w:szCs w:val="22"/>
        </w:rPr>
      </w:pPr>
      <w:r>
        <w:rPr>
          <w:rFonts w:ascii="SimSun" w:hAnsi="SimSun" w:eastAsia="SimSun" w:cs="SimSun"/>
          <w:sz w:val="22"/>
          <w:szCs w:val="22"/>
          <w:spacing w:val="-10"/>
          <w:w w:val="97"/>
        </w:rPr>
        <w:t>（2）该义务的履行很可能导致经济利益流出。</w:t>
      </w:r>
    </w:p>
    <w:p>
      <w:pPr>
        <w:ind w:firstLine="761"/>
        <w:spacing w:before="276" w:line="204" w:lineRule="auto"/>
        <w:rPr>
          <w:rFonts w:ascii="SimSun" w:hAnsi="SimSun" w:eastAsia="SimSun" w:cs="SimSun"/>
          <w:sz w:val="22"/>
          <w:szCs w:val="22"/>
        </w:rPr>
      </w:pPr>
      <w:r>
        <w:rPr>
          <w:rFonts w:ascii="SimSun" w:hAnsi="SimSun" w:eastAsia="SimSun" w:cs="SimSun"/>
          <w:sz w:val="22"/>
          <w:szCs w:val="22"/>
          <w:spacing w:val="-10"/>
          <w:w w:val="97"/>
        </w:rPr>
        <w:t>（3）该义务的金额能够可靠地计量。</w:t>
      </w:r>
    </w:p>
    <w:p>
      <w:pPr>
        <w:rPr>
          <w:rFonts w:ascii="Arial"/>
          <w:sz w:val="21"/>
        </w:rPr>
      </w:pPr>
      <w:r/>
    </w:p>
    <w:p>
      <w:pPr>
        <w:ind w:firstLine="662"/>
        <w:spacing w:before="194" w:line="204" w:lineRule="auto"/>
        <w:rPr>
          <w:rFonts w:ascii="SimSun" w:hAnsi="SimSun" w:eastAsia="SimSun" w:cs="SimSun"/>
          <w:sz w:val="22"/>
          <w:szCs w:val="22"/>
        </w:rPr>
      </w:pPr>
      <w:r>
        <w:rPr>
          <w:rFonts w:ascii="SimSun" w:hAnsi="SimSun" w:eastAsia="SimSun" w:cs="SimSun"/>
          <w:sz w:val="22"/>
          <w:szCs w:val="22"/>
          <w:spacing w:val="-10"/>
        </w:rPr>
        <w:t>15、限定性净资产、非限定性净资产确认原则</w:t>
      </w:r>
    </w:p>
    <w:p>
      <w:pPr>
        <w:ind w:left="234" w:right="66" w:firstLine="416"/>
        <w:spacing w:before="228" w:line="419" w:lineRule="auto"/>
        <w:rPr>
          <w:rFonts w:ascii="DengXian" w:hAnsi="DengXian" w:eastAsia="DengXian" w:cs="DengXian"/>
          <w:sz w:val="22"/>
          <w:szCs w:val="22"/>
        </w:rPr>
      </w:pPr>
      <w:r>
        <w:rPr>
          <w:rFonts w:ascii="DengXian" w:hAnsi="DengXian" w:eastAsia="DengXian" w:cs="DengXian"/>
          <w:sz w:val="22"/>
          <w:szCs w:val="22"/>
          <w:spacing w:val="-12"/>
        </w:rPr>
        <w:t>资产或资产所产生的经济利益（如资产的投资利益和利息等）的使用受到资产提供者或</w:t>
      </w:r>
      <w:r>
        <w:rPr>
          <w:rFonts w:ascii="DengXian" w:hAnsi="DengXian" w:eastAsia="DengXian" w:cs="DengXian"/>
          <w:sz w:val="22"/>
          <w:szCs w:val="22"/>
          <w:spacing w:val="5"/>
        </w:rPr>
        <w:t> </w:t>
      </w:r>
      <w:r>
        <w:rPr>
          <w:rFonts w:ascii="DengXian" w:hAnsi="DengXian" w:eastAsia="DengXian" w:cs="DengXian"/>
          <w:sz w:val="22"/>
          <w:szCs w:val="22"/>
          <w:spacing w:val="-12"/>
        </w:rPr>
        <w:t>者国家有关法律、行政法规所设置的时间限定或（和）用途限定，则由此形成的净资产为限</w:t>
      </w:r>
      <w:r>
        <w:rPr>
          <w:rFonts w:ascii="DengXian" w:hAnsi="DengXian" w:eastAsia="DengXian" w:cs="DengXian"/>
          <w:sz w:val="22"/>
          <w:szCs w:val="22"/>
          <w:spacing w:val="4"/>
        </w:rPr>
        <w:t> </w:t>
      </w:r>
      <w:r>
        <w:rPr>
          <w:rFonts w:ascii="DengXian" w:hAnsi="DengXian" w:eastAsia="DengXian" w:cs="DengXian"/>
          <w:sz w:val="22"/>
          <w:szCs w:val="22"/>
          <w:spacing w:val="-3"/>
        </w:rPr>
        <w:t>定性净资产;除此之外的其他净资产，为非限定性净资产。</w:t>
      </w:r>
    </w:p>
    <w:p>
      <w:pPr>
        <w:ind w:firstLine="662"/>
        <w:spacing w:before="199" w:line="204" w:lineRule="auto"/>
        <w:rPr>
          <w:rFonts w:ascii="SimSun" w:hAnsi="SimSun" w:eastAsia="SimSun" w:cs="SimSun"/>
          <w:sz w:val="22"/>
          <w:szCs w:val="22"/>
        </w:rPr>
      </w:pPr>
      <w:r>
        <w:rPr>
          <w:rFonts w:ascii="SimSun" w:hAnsi="SimSun" w:eastAsia="SimSun" w:cs="SimSun"/>
          <w:sz w:val="22"/>
          <w:szCs w:val="22"/>
          <w:spacing w:val="-10"/>
        </w:rPr>
        <w:t>16、收入确认原则</w:t>
      </w:r>
    </w:p>
    <w:p>
      <w:pPr>
        <w:ind w:left="237" w:right="61" w:firstLine="415"/>
        <w:spacing w:before="277" w:line="436" w:lineRule="auto"/>
        <w:rPr>
          <w:rFonts w:ascii="SimSun" w:hAnsi="SimSun" w:eastAsia="SimSun" w:cs="SimSun"/>
          <w:sz w:val="22"/>
          <w:szCs w:val="22"/>
        </w:rPr>
      </w:pPr>
      <w:r>
        <w:rPr>
          <w:rFonts w:ascii="SimSun" w:hAnsi="SimSun" w:eastAsia="SimSun" w:cs="SimSun"/>
          <w:sz w:val="22"/>
          <w:szCs w:val="22"/>
          <w:spacing w:val="-12"/>
        </w:rPr>
        <w:t>收入是指民间非营利组织开展业务活动取得的、导致本期净资产增加的经济利益或者服</w:t>
      </w:r>
      <w:r>
        <w:rPr>
          <w:rFonts w:ascii="SimSun" w:hAnsi="SimSun" w:eastAsia="SimSun" w:cs="SimSun"/>
          <w:sz w:val="22"/>
          <w:szCs w:val="22"/>
          <w:spacing w:val="8"/>
        </w:rPr>
        <w:t> </w:t>
      </w:r>
      <w:r>
        <w:rPr>
          <w:rFonts w:ascii="SimSun" w:hAnsi="SimSun" w:eastAsia="SimSun" w:cs="SimSun"/>
          <w:sz w:val="22"/>
          <w:szCs w:val="22"/>
          <w:spacing w:val="-12"/>
        </w:rPr>
        <w:t>务潜力的流入。收入应当按照其来源分为捐赠收入、政府补助收入、提供服务收入、投资收</w:t>
      </w:r>
    </w:p>
    <w:p>
      <w:pPr>
        <w:ind w:firstLine="237"/>
        <w:spacing w:line="204" w:lineRule="auto"/>
        <w:rPr>
          <w:rFonts w:ascii="SimSun" w:hAnsi="SimSun" w:eastAsia="SimSun" w:cs="SimSun"/>
          <w:sz w:val="22"/>
          <w:szCs w:val="22"/>
        </w:rPr>
      </w:pPr>
      <w:r>
        <w:rPr>
          <w:rFonts w:ascii="SimSun" w:hAnsi="SimSun" w:eastAsia="SimSun" w:cs="SimSun"/>
          <w:sz w:val="22"/>
          <w:szCs w:val="22"/>
          <w:spacing w:val="-10"/>
        </w:rPr>
        <w:t>益、商品销售收入和其他收入等。</w:t>
      </w:r>
    </w:p>
    <w:p>
      <w:pPr>
        <w:ind w:firstLine="646"/>
        <w:spacing w:before="269" w:line="204" w:lineRule="auto"/>
        <w:rPr>
          <w:rFonts w:ascii="SimSun" w:hAnsi="SimSun" w:eastAsia="SimSun" w:cs="SimSun"/>
          <w:sz w:val="22"/>
          <w:szCs w:val="22"/>
        </w:rPr>
      </w:pPr>
      <w:r>
        <w:rPr>
          <w:rFonts w:ascii="SimSun" w:hAnsi="SimSun" w:eastAsia="SimSun" w:cs="SimSun"/>
          <w:sz w:val="22"/>
          <w:szCs w:val="22"/>
          <w:spacing w:val="-10"/>
        </w:rPr>
        <w:t>本基金会按以下规定确认收入实现，并按已实现的收入记账，计入当期损益。</w:t>
      </w:r>
    </w:p>
    <w:p>
      <w:pPr>
        <w:ind w:firstLine="644"/>
        <w:spacing w:before="236" w:line="214" w:lineRule="auto"/>
        <w:rPr>
          <w:rFonts w:ascii="DengXian" w:hAnsi="DengXian" w:eastAsia="DengXian" w:cs="DengXian"/>
          <w:sz w:val="22"/>
          <w:szCs w:val="22"/>
        </w:rPr>
      </w:pPr>
      <w:r>
        <w:rPr>
          <w:rFonts w:ascii="DengXian" w:hAnsi="DengXian" w:eastAsia="DengXian" w:cs="DengXian"/>
          <w:sz w:val="22"/>
          <w:szCs w:val="22"/>
          <w:spacing w:val="-9"/>
        </w:rPr>
        <w:t>基金会在确认收入时，应当区分交换交易所形成的收入和非交换交易所形成的收入。</w:t>
      </w:r>
    </w:p>
    <w:p>
      <w:pPr>
        <w:ind w:left="233" w:right="44" w:firstLine="412"/>
        <w:spacing w:before="254" w:line="418" w:lineRule="auto"/>
        <w:rPr>
          <w:rFonts w:ascii="DengXian" w:hAnsi="DengXian" w:eastAsia="DengXian" w:cs="DengXian"/>
          <w:sz w:val="22"/>
          <w:szCs w:val="22"/>
        </w:rPr>
      </w:pPr>
      <w:r>
        <w:rPr>
          <w:rFonts w:ascii="DengXian" w:hAnsi="DengXian" w:eastAsia="DengXian" w:cs="DengXian"/>
          <w:sz w:val="22"/>
          <w:szCs w:val="22"/>
          <w:spacing w:val="-4"/>
          <w:w w:val="98"/>
        </w:rPr>
        <w:t>销售商品，已将商品所有权上的主要风险和报酬转换给购货方;既没有保留通常与所有</w:t>
      </w:r>
      <w:r>
        <w:rPr>
          <w:rFonts w:ascii="DengXian" w:hAnsi="DengXian" w:eastAsia="DengXian" w:cs="DengXian"/>
          <w:sz w:val="22"/>
          <w:szCs w:val="22"/>
          <w:spacing w:val="64"/>
        </w:rPr>
        <w:t> </w:t>
      </w:r>
      <w:r>
        <w:rPr>
          <w:rFonts w:ascii="DengXian" w:hAnsi="DengXian" w:eastAsia="DengXian" w:cs="DengXian"/>
          <w:sz w:val="22"/>
          <w:szCs w:val="22"/>
          <w:spacing w:val="-4"/>
          <w:w w:val="97"/>
        </w:rPr>
        <w:t>权相联系的继续管理权，也没有对已出售的商品实施控制;与交易相关的经济利益能够流入;</w:t>
      </w:r>
      <w:r>
        <w:rPr>
          <w:rFonts w:ascii="DengXian" w:hAnsi="DengXian" w:eastAsia="DengXian" w:cs="DengXian"/>
          <w:sz w:val="22"/>
          <w:szCs w:val="22"/>
          <w:spacing w:val="66"/>
          <w:w w:val="101"/>
        </w:rPr>
        <w:t> </w:t>
      </w:r>
      <w:r>
        <w:rPr>
          <w:rFonts w:ascii="DengXian" w:hAnsi="DengXian" w:eastAsia="DengXian" w:cs="DengXian"/>
          <w:sz w:val="22"/>
          <w:szCs w:val="22"/>
          <w:spacing w:val="-9"/>
        </w:rPr>
        <w:t>相关收入和成本能够可靠地计量时确认收入。</w:t>
      </w:r>
    </w:p>
    <w:p>
      <w:pPr>
        <w:ind w:firstLine="646"/>
        <w:spacing w:before="52" w:line="550" w:lineRule="exact"/>
        <w:rPr>
          <w:rFonts w:ascii="SimSun" w:hAnsi="SimSun" w:eastAsia="SimSun" w:cs="SimSun"/>
          <w:sz w:val="22"/>
          <w:szCs w:val="22"/>
        </w:rPr>
      </w:pPr>
      <w:r>
        <w:rPr>
          <w:rFonts w:ascii="SimSun" w:hAnsi="SimSun" w:eastAsia="SimSun" w:cs="SimSun"/>
          <w:sz w:val="22"/>
          <w:szCs w:val="22"/>
          <w:spacing w:val="-8"/>
          <w:position w:val="25"/>
        </w:rPr>
        <w:t>提供劳务，在同一会计年度内开始并完成的劳务，应当在完成劳务时确认收入;如果劳</w:t>
      </w:r>
    </w:p>
    <w:p>
      <w:pPr>
        <w:ind w:firstLine="237"/>
        <w:spacing w:line="204" w:lineRule="auto"/>
        <w:rPr>
          <w:rFonts w:ascii="SimSun" w:hAnsi="SimSun" w:eastAsia="SimSun" w:cs="SimSun"/>
          <w:sz w:val="22"/>
          <w:szCs w:val="22"/>
        </w:rPr>
      </w:pPr>
      <w:r>
        <w:rPr>
          <w:rFonts w:ascii="SimSun" w:hAnsi="SimSun" w:eastAsia="SimSun" w:cs="SimSun"/>
          <w:sz w:val="22"/>
          <w:szCs w:val="22"/>
          <w:spacing w:val="-9"/>
        </w:rPr>
        <w:t>务的开始和完成分属不同的会计年度，可以按照完工进度完成的工作量确认收入。</w:t>
      </w:r>
    </w:p>
    <w:p>
      <w:pPr>
        <w:ind w:firstLine="677"/>
        <w:spacing w:before="218" w:line="214" w:lineRule="auto"/>
        <w:rPr>
          <w:rFonts w:ascii="DengXian" w:hAnsi="DengXian" w:eastAsia="DengXian" w:cs="DengXian"/>
          <w:sz w:val="22"/>
          <w:szCs w:val="22"/>
        </w:rPr>
      </w:pPr>
      <w:r>
        <w:rPr>
          <w:rFonts w:ascii="DengXian" w:hAnsi="DengXian" w:eastAsia="DengXian" w:cs="DengXian"/>
          <w:sz w:val="22"/>
          <w:szCs w:val="22"/>
          <w:spacing w:val="-4"/>
          <w:w w:val="99"/>
        </w:rPr>
        <w:t>让渡资产使用权，与交易相关的经济利益能够流入;收入的金额能够可靠地计量。</w:t>
      </w:r>
    </w:p>
    <w:p>
      <w:pPr>
        <w:ind w:left="233" w:right="35" w:firstLine="418"/>
        <w:spacing w:before="264" w:line="356" w:lineRule="auto"/>
        <w:rPr>
          <w:rFonts w:ascii="DengXian" w:hAnsi="DengXian" w:eastAsia="DengXian" w:cs="DengXian"/>
          <w:sz w:val="22"/>
          <w:szCs w:val="22"/>
        </w:rPr>
      </w:pPr>
      <w:r>
        <w:rPr>
          <w:rFonts w:ascii="DengXian" w:hAnsi="DengXian" w:eastAsia="DengXian" w:cs="DengXian"/>
          <w:sz w:val="22"/>
          <w:szCs w:val="22"/>
          <w:spacing w:val="-4"/>
          <w:w w:val="98"/>
        </w:rPr>
        <w:t>无条件的捐赠或政府补助，在收到时确认收入;附条件的捐赠或政府补助，在取得捐赠</w:t>
      </w:r>
      <w:r>
        <w:rPr>
          <w:rFonts w:ascii="DengXian" w:hAnsi="DengXian" w:eastAsia="DengXian" w:cs="DengXian"/>
          <w:sz w:val="22"/>
          <w:szCs w:val="22"/>
          <w:spacing w:val="67"/>
        </w:rPr>
        <w:t> </w:t>
      </w:r>
      <w:r>
        <w:rPr>
          <w:rFonts w:ascii="DengXian" w:hAnsi="DengXian" w:eastAsia="DengXian" w:cs="DengXian"/>
          <w:sz w:val="22"/>
          <w:szCs w:val="22"/>
          <w:spacing w:val="-4"/>
          <w:w w:val="98"/>
        </w:rPr>
        <w:t>资产或政府补助资产控制权时确认收入;但当基金会存在需要偿还全部或部分捐赠资产或者</w:t>
      </w:r>
      <w:r>
        <w:rPr>
          <w:rFonts w:ascii="DengXian" w:hAnsi="DengXian" w:eastAsia="DengXian" w:cs="DengXian"/>
          <w:sz w:val="22"/>
          <w:szCs w:val="22"/>
          <w:spacing w:val="57"/>
        </w:rPr>
        <w:t> </w:t>
      </w:r>
      <w:r>
        <w:rPr>
          <w:rFonts w:ascii="DengXian" w:hAnsi="DengXian" w:eastAsia="DengXian" w:cs="DengXian"/>
          <w:sz w:val="22"/>
          <w:szCs w:val="22"/>
          <w:spacing w:val="-9"/>
        </w:rPr>
        <w:t>相应金额的现时义务时，应当根据需要偿还的金额确认一项负债和费用。</w:t>
      </w:r>
    </w:p>
    <w:p>
      <w:pPr>
        <w:ind w:firstLine="780"/>
        <w:spacing w:before="242" w:line="552" w:lineRule="exact"/>
        <w:rPr>
          <w:rFonts w:ascii="DengXian" w:hAnsi="DengXian" w:eastAsia="DengXian" w:cs="DengXian"/>
          <w:sz w:val="22"/>
          <w:szCs w:val="22"/>
        </w:rPr>
      </w:pPr>
      <w:r>
        <w:rPr>
          <w:rFonts w:ascii="DengXian" w:hAnsi="DengXian" w:eastAsia="DengXian" w:cs="DengXian"/>
          <w:sz w:val="22"/>
          <w:szCs w:val="22"/>
          <w:spacing w:val="-14"/>
          <w:position w:val="24"/>
        </w:rPr>
        <w:t>（审计人员根据实际情况选择并具体说明确认标准。以上会计政策可根据基金会具体情</w:t>
      </w:r>
    </w:p>
    <w:p>
      <w:pPr>
        <w:ind w:firstLine="235"/>
        <w:spacing w:before="1" w:line="204" w:lineRule="auto"/>
        <w:rPr>
          <w:rFonts w:ascii="YouYuan" w:hAnsi="YouYuan" w:eastAsia="YouYuan" w:cs="YouYuan"/>
          <w:sz w:val="22"/>
          <w:szCs w:val="22"/>
        </w:rPr>
      </w:pPr>
      <w:r>
        <w:rPr>
          <w:rFonts w:ascii="YouYuan" w:hAnsi="YouYuan" w:eastAsia="YouYuan" w:cs="YouYuan"/>
          <w:sz w:val="22"/>
          <w:szCs w:val="22"/>
          <w:spacing w:val="-7"/>
        </w:rPr>
        <w:t>况，对不适用的项目予以别减。）</w:t>
      </w:r>
    </w:p>
    <w:p>
      <w:pPr>
        <w:ind w:left="232" w:firstLine="416"/>
        <w:spacing w:before="236" w:line="427" w:lineRule="auto"/>
        <w:rPr>
          <w:rFonts w:ascii="DengXian" w:hAnsi="DengXian" w:eastAsia="DengXian" w:cs="DengXian"/>
          <w:sz w:val="22"/>
          <w:szCs w:val="22"/>
        </w:rPr>
      </w:pPr>
      <w:r>
        <w:rPr>
          <w:rFonts w:ascii="DengXian" w:hAnsi="DengXian" w:eastAsia="DengXian" w:cs="DengXian"/>
          <w:sz w:val="22"/>
          <w:szCs w:val="22"/>
          <w:spacing w:val="-12"/>
        </w:rPr>
        <w:t>接受捐赠的非货币性资产，应当以其公允价值计算。捐赠方在向基金会捐赠时，应当提</w:t>
      </w:r>
      <w:r>
        <w:rPr>
          <w:rFonts w:ascii="DengXian" w:hAnsi="DengXian" w:eastAsia="DengXian" w:cs="DengXian"/>
          <w:sz w:val="22"/>
          <w:szCs w:val="22"/>
          <w:spacing w:val="16"/>
          <w:w w:val="102"/>
        </w:rPr>
        <w:t>  </w:t>
      </w:r>
      <w:r>
        <w:rPr>
          <w:rFonts w:ascii="DengXian" w:hAnsi="DengXian" w:eastAsia="DengXian" w:cs="DengXian"/>
          <w:sz w:val="22"/>
          <w:szCs w:val="22"/>
          <w:spacing w:val="-11"/>
        </w:rPr>
        <w:t>供注明捐赠非货币性资产公允价值的证明，如果不能提供上述证明，不得向其开具公益性捐</w:t>
      </w:r>
    </w:p>
    <w:p>
      <w:pPr>
        <w:ind w:firstLine="233"/>
        <w:spacing w:before="1" w:line="213" w:lineRule="auto"/>
        <w:rPr>
          <w:rFonts w:ascii="DengXian" w:hAnsi="DengXian" w:eastAsia="DengXian" w:cs="DengXian"/>
          <w:sz w:val="22"/>
          <w:szCs w:val="22"/>
        </w:rPr>
      </w:pPr>
      <w:r>
        <w:rPr>
          <w:rFonts w:ascii="DengXian" w:hAnsi="DengXian" w:eastAsia="DengXian" w:cs="DengXian"/>
          <w:sz w:val="22"/>
          <w:szCs w:val="22"/>
          <w:spacing w:val="-9"/>
        </w:rPr>
        <w:t>赠票据或者《非税收入一般缴款书》收据，不得确认为捐赠收入。</w:t>
      </w:r>
    </w:p>
    <w:p>
      <w:pPr>
        <w:sectPr>
          <w:headerReference w:type="default" r:id="rId34"/>
          <w:footerReference w:type="default" r:id="rId35"/>
          <w:pgSz w:w="11950" w:h="16880"/>
          <w:pgMar w:top="400" w:right="1530" w:bottom="1069" w:left="1792" w:header="0" w:footer="968" w:gutter="0"/>
        </w:sectPr>
        <w:rPr/>
      </w:pP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ind w:firstLine="727"/>
        <w:spacing w:before="162" w:line="490" w:lineRule="exact"/>
        <w:rPr>
          <w:rFonts w:ascii="SimSun" w:hAnsi="SimSun" w:eastAsia="SimSun" w:cs="SimSun"/>
          <w:sz w:val="22"/>
          <w:szCs w:val="22"/>
        </w:rPr>
      </w:pPr>
      <w:r>
        <w:rPr>
          <w:rFonts w:ascii="SimSun" w:hAnsi="SimSun" w:eastAsia="SimSun" w:cs="SimSun"/>
          <w:sz w:val="22"/>
          <w:szCs w:val="22"/>
          <w:spacing w:val="19"/>
          <w:position w:val="20"/>
        </w:rPr>
        <w:t>五、财务报表主要项目注释</w:t>
      </w:r>
    </w:p>
    <w:p>
      <w:pPr>
        <w:ind w:firstLine="739"/>
        <w:spacing w:line="204" w:lineRule="auto"/>
        <w:rPr>
          <w:rFonts w:ascii="SimSun" w:hAnsi="SimSun" w:eastAsia="SimSun" w:cs="SimSun"/>
          <w:sz w:val="22"/>
          <w:szCs w:val="22"/>
        </w:rPr>
      </w:pPr>
      <w:r>
        <w:rPr>
          <w:rFonts w:ascii="SimSun" w:hAnsi="SimSun" w:eastAsia="SimSun" w:cs="SimSun"/>
          <w:sz w:val="22"/>
          <w:szCs w:val="22"/>
          <w:spacing w:val="-10"/>
          <w:w w:val="97"/>
        </w:rPr>
        <w:t>1、货币资金</w:t>
      </w:r>
    </w:p>
    <w:p>
      <w:pPr>
        <w:spacing w:line="126" w:lineRule="exact"/>
        <w:rPr/>
      </w:pPr>
      <w:r/>
    </w:p>
    <w:tbl>
      <w:tblPr>
        <w:tblStyle w:val="2"/>
        <w:tblW w:w="8339" w:type="dxa"/>
        <w:tblInd w:w="185" w:type="dxa"/>
        <w:tblLayout w:type="fixed"/>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Grid>
        <w:gridCol w:w="2110"/>
        <w:gridCol w:w="1529"/>
        <w:gridCol w:w="2360"/>
        <w:gridCol w:w="2340"/>
      </w:tblGrid>
      <w:tr>
        <w:trPr>
          <w:trHeight w:val="359" w:hRule="atLeast"/>
        </w:trPr>
        <w:tc>
          <w:tcPr>
            <w:tcW w:w="2110" w:type="dxa"/>
            <w:vAlign w:val="top"/>
          </w:tcPr>
          <w:p>
            <w:pPr>
              <w:ind w:firstLine="511"/>
              <w:spacing w:before="90" w:line="204" w:lineRule="auto"/>
              <w:rPr>
                <w:rFonts w:ascii="SimSun" w:hAnsi="SimSun" w:eastAsia="SimSun" w:cs="SimSun"/>
                <w:sz w:val="18"/>
                <w:szCs w:val="18"/>
              </w:rPr>
            </w:pPr>
            <w:r>
              <w:rPr>
                <w:rFonts w:ascii="SimSun" w:hAnsi="SimSun" w:eastAsia="SimSun" w:cs="SimSun"/>
                <w:sz w:val="18"/>
                <w:szCs w:val="18"/>
                <w:spacing w:val="-2"/>
              </w:rPr>
              <w:t>货币资金种类</w:t>
            </w:r>
          </w:p>
        </w:tc>
        <w:tc>
          <w:tcPr>
            <w:tcW w:w="1529" w:type="dxa"/>
            <w:vAlign w:val="top"/>
          </w:tcPr>
          <w:p>
            <w:pPr>
              <w:ind w:firstLine="596"/>
              <w:spacing w:before="90" w:line="204" w:lineRule="auto"/>
              <w:rPr>
                <w:rFonts w:ascii="SimSun" w:hAnsi="SimSun" w:eastAsia="SimSun" w:cs="SimSun"/>
                <w:sz w:val="18"/>
                <w:szCs w:val="18"/>
              </w:rPr>
            </w:pPr>
            <w:r>
              <w:rPr>
                <w:rFonts w:ascii="SimSun" w:hAnsi="SimSun" w:eastAsia="SimSun" w:cs="SimSun"/>
                <w:sz w:val="18"/>
                <w:szCs w:val="18"/>
                <w:spacing w:val="-7"/>
              </w:rPr>
              <w:t>币种</w:t>
            </w:r>
          </w:p>
        </w:tc>
        <w:tc>
          <w:tcPr>
            <w:tcW w:w="2360" w:type="dxa"/>
            <w:vAlign w:val="top"/>
          </w:tcPr>
          <w:p>
            <w:pPr>
              <w:ind w:firstLine="638"/>
              <w:spacing w:before="90" w:line="204" w:lineRule="auto"/>
              <w:rPr>
                <w:rFonts w:ascii="SimSun" w:hAnsi="SimSun" w:eastAsia="SimSun" w:cs="SimSun"/>
                <w:sz w:val="18"/>
                <w:szCs w:val="18"/>
              </w:rPr>
            </w:pPr>
            <w:r>
              <w:rPr>
                <w:rFonts w:ascii="SimSun" w:hAnsi="SimSun" w:eastAsia="SimSun" w:cs="SimSun"/>
                <w:sz w:val="18"/>
                <w:szCs w:val="18"/>
                <w:spacing w:val="-2"/>
              </w:rPr>
              <w:t>年初账面余额</w:t>
            </w:r>
          </w:p>
        </w:tc>
        <w:tc>
          <w:tcPr>
            <w:tcW w:w="2340" w:type="dxa"/>
            <w:vAlign w:val="top"/>
          </w:tcPr>
          <w:p>
            <w:pPr>
              <w:ind w:firstLine="628"/>
              <w:spacing w:before="90" w:line="204" w:lineRule="auto"/>
              <w:rPr>
                <w:rFonts w:ascii="SimSun" w:hAnsi="SimSun" w:eastAsia="SimSun" w:cs="SimSun"/>
                <w:sz w:val="18"/>
                <w:szCs w:val="18"/>
              </w:rPr>
            </w:pPr>
            <w:r>
              <w:rPr>
                <w:rFonts w:ascii="SimSun" w:hAnsi="SimSun" w:eastAsia="SimSun" w:cs="SimSun"/>
                <w:sz w:val="18"/>
                <w:szCs w:val="18"/>
                <w:spacing w:val="-2"/>
              </w:rPr>
              <w:t>年末帐面余额</w:t>
            </w:r>
          </w:p>
        </w:tc>
      </w:tr>
      <w:tr>
        <w:trPr>
          <w:trHeight w:val="380" w:hRule="atLeast"/>
        </w:trPr>
        <w:tc>
          <w:tcPr>
            <w:tcW w:w="2110" w:type="dxa"/>
            <w:vAlign w:val="top"/>
          </w:tcPr>
          <w:p>
            <w:pPr>
              <w:ind w:firstLine="868"/>
              <w:spacing w:before="101" w:line="204" w:lineRule="auto"/>
              <w:rPr>
                <w:rFonts w:ascii="SimSun" w:hAnsi="SimSun" w:eastAsia="SimSun" w:cs="SimSun"/>
                <w:sz w:val="18"/>
                <w:szCs w:val="18"/>
              </w:rPr>
            </w:pPr>
            <w:r>
              <w:rPr>
                <w:rFonts w:ascii="SimSun" w:hAnsi="SimSun" w:eastAsia="SimSun" w:cs="SimSun"/>
                <w:sz w:val="18"/>
                <w:szCs w:val="18"/>
                <w:spacing w:val="-3"/>
              </w:rPr>
              <w:t>现金</w:t>
            </w:r>
          </w:p>
        </w:tc>
        <w:tc>
          <w:tcPr>
            <w:tcW w:w="1529" w:type="dxa"/>
            <w:vAlign w:val="top"/>
          </w:tcPr>
          <w:p>
            <w:pPr>
              <w:ind w:firstLine="488"/>
              <w:spacing w:before="101" w:line="204" w:lineRule="auto"/>
              <w:rPr>
                <w:rFonts w:ascii="SimSun" w:hAnsi="SimSun" w:eastAsia="SimSun" w:cs="SimSun"/>
                <w:sz w:val="18"/>
                <w:szCs w:val="18"/>
              </w:rPr>
            </w:pPr>
            <w:r>
              <w:rPr>
                <w:rFonts w:ascii="SimSun" w:hAnsi="SimSun" w:eastAsia="SimSun" w:cs="SimSun"/>
                <w:sz w:val="18"/>
                <w:szCs w:val="18"/>
                <w:spacing w:val="4"/>
              </w:rPr>
              <w:t>人民币</w:t>
            </w:r>
          </w:p>
        </w:tc>
        <w:tc>
          <w:tcPr>
            <w:tcW w:w="2360" w:type="dxa"/>
            <w:vAlign w:val="top"/>
          </w:tcPr>
          <w:p>
            <w:pPr>
              <w:ind w:firstLine="767"/>
              <w:spacing w:before="130" w:line="204" w:lineRule="auto"/>
              <w:rPr>
                <w:rFonts w:ascii="SimSun" w:hAnsi="SimSun" w:eastAsia="SimSun" w:cs="SimSun"/>
                <w:sz w:val="18"/>
                <w:szCs w:val="18"/>
              </w:rPr>
            </w:pPr>
            <w:r>
              <w:rPr>
                <w:rFonts w:ascii="SimSun" w:hAnsi="SimSun" w:eastAsia="SimSun" w:cs="SimSun"/>
                <w:sz w:val="18"/>
                <w:szCs w:val="18"/>
                <w:spacing w:val="-1"/>
              </w:rPr>
              <w:t>49,085.18</w:t>
            </w:r>
          </w:p>
        </w:tc>
        <w:tc>
          <w:tcPr>
            <w:tcW w:w="2340" w:type="dxa"/>
            <w:vAlign w:val="top"/>
          </w:tcPr>
          <w:p>
            <w:pPr>
              <w:ind w:firstLine="757"/>
              <w:spacing w:before="130" w:line="204" w:lineRule="auto"/>
              <w:rPr>
                <w:rFonts w:ascii="SimSun" w:hAnsi="SimSun" w:eastAsia="SimSun" w:cs="SimSun"/>
                <w:sz w:val="18"/>
                <w:szCs w:val="18"/>
              </w:rPr>
            </w:pPr>
            <w:r>
              <w:rPr>
                <w:rFonts w:ascii="SimSun" w:hAnsi="SimSun" w:eastAsia="SimSun" w:cs="SimSun"/>
                <w:sz w:val="18"/>
                <w:szCs w:val="18"/>
                <w:spacing w:val="-1"/>
              </w:rPr>
              <w:t>41,318.41</w:t>
            </w:r>
          </w:p>
        </w:tc>
      </w:tr>
      <w:tr>
        <w:trPr>
          <w:trHeight w:val="370" w:hRule="atLeast"/>
        </w:trPr>
        <w:tc>
          <w:tcPr>
            <w:tcW w:w="2110" w:type="dxa"/>
            <w:vAlign w:val="top"/>
          </w:tcPr>
          <w:p>
            <w:pPr>
              <w:ind w:firstLine="687"/>
              <w:spacing w:before="91" w:line="204" w:lineRule="auto"/>
              <w:rPr>
                <w:rFonts w:ascii="SimSun" w:hAnsi="SimSun" w:eastAsia="SimSun" w:cs="SimSun"/>
                <w:sz w:val="18"/>
                <w:szCs w:val="18"/>
              </w:rPr>
            </w:pPr>
            <w:r>
              <w:rPr>
                <w:rFonts w:ascii="SimSun" w:hAnsi="SimSun" w:eastAsia="SimSun" w:cs="SimSun"/>
                <w:sz w:val="18"/>
                <w:szCs w:val="18"/>
                <w:spacing w:val="-2"/>
              </w:rPr>
              <w:t>银行存款</w:t>
            </w:r>
          </w:p>
        </w:tc>
        <w:tc>
          <w:tcPr>
            <w:tcW w:w="1529" w:type="dxa"/>
            <w:vAlign w:val="top"/>
          </w:tcPr>
          <w:p>
            <w:pPr>
              <w:ind w:firstLine="488"/>
              <w:spacing w:before="91" w:line="204" w:lineRule="auto"/>
              <w:rPr>
                <w:rFonts w:ascii="SimSun" w:hAnsi="SimSun" w:eastAsia="SimSun" w:cs="SimSun"/>
                <w:sz w:val="18"/>
                <w:szCs w:val="18"/>
              </w:rPr>
            </w:pPr>
            <w:r>
              <w:rPr>
                <w:rFonts w:ascii="SimSun" w:hAnsi="SimSun" w:eastAsia="SimSun" w:cs="SimSun"/>
                <w:sz w:val="18"/>
                <w:szCs w:val="18"/>
                <w:spacing w:val="4"/>
              </w:rPr>
              <w:t>人民币</w:t>
            </w:r>
          </w:p>
        </w:tc>
        <w:tc>
          <w:tcPr>
            <w:tcW w:w="2360" w:type="dxa"/>
            <w:vAlign w:val="top"/>
          </w:tcPr>
          <w:p>
            <w:pPr>
              <w:ind w:firstLine="640"/>
              <w:spacing w:before="120" w:line="204" w:lineRule="auto"/>
              <w:rPr>
                <w:rFonts w:ascii="SimSun" w:hAnsi="SimSun" w:eastAsia="SimSun" w:cs="SimSun"/>
                <w:sz w:val="18"/>
                <w:szCs w:val="18"/>
              </w:rPr>
            </w:pPr>
            <w:r>
              <w:rPr>
                <w:rFonts w:ascii="SimSun" w:hAnsi="SimSun" w:eastAsia="SimSun" w:cs="SimSun"/>
                <w:sz w:val="18"/>
                <w:szCs w:val="18"/>
                <w:spacing w:val="-1"/>
              </w:rPr>
              <w:t>2,006.944.01</w:t>
            </w:r>
          </w:p>
        </w:tc>
        <w:tc>
          <w:tcPr>
            <w:tcW w:w="2340" w:type="dxa"/>
            <w:vAlign w:val="top"/>
          </w:tcPr>
          <w:p>
            <w:pPr>
              <w:ind w:firstLine="580"/>
              <w:spacing w:before="120" w:line="204" w:lineRule="auto"/>
              <w:rPr>
                <w:rFonts w:ascii="SimSun" w:hAnsi="SimSun" w:eastAsia="SimSun" w:cs="SimSun"/>
                <w:sz w:val="18"/>
                <w:szCs w:val="18"/>
              </w:rPr>
            </w:pPr>
            <w:r>
              <w:rPr>
                <w:rFonts w:ascii="SimSun" w:hAnsi="SimSun" w:eastAsia="SimSun" w:cs="SimSun"/>
                <w:sz w:val="18"/>
                <w:szCs w:val="18"/>
                <w:spacing w:val="-1"/>
              </w:rPr>
              <w:t>2,034，005.14</w:t>
            </w:r>
          </w:p>
        </w:tc>
      </w:tr>
      <w:tr>
        <w:trPr>
          <w:trHeight w:val="380" w:hRule="atLeast"/>
        </w:trPr>
        <w:tc>
          <w:tcPr>
            <w:tcW w:w="2110" w:type="dxa"/>
            <w:vAlign w:val="top"/>
          </w:tcPr>
          <w:p>
            <w:pPr>
              <w:ind w:firstLine="867"/>
              <w:spacing w:before="101" w:line="204" w:lineRule="auto"/>
              <w:rPr>
                <w:rFonts w:ascii="SimSun" w:hAnsi="SimSun" w:eastAsia="SimSun" w:cs="SimSun"/>
                <w:sz w:val="18"/>
                <w:szCs w:val="18"/>
              </w:rPr>
            </w:pPr>
            <w:r>
              <w:rPr>
                <w:rFonts w:ascii="SimSun" w:hAnsi="SimSun" w:eastAsia="SimSun" w:cs="SimSun"/>
                <w:sz w:val="18"/>
                <w:szCs w:val="18"/>
                <w:spacing w:val="-2"/>
              </w:rPr>
              <w:t>合计</w:t>
            </w:r>
          </w:p>
        </w:tc>
        <w:tc>
          <w:tcPr>
            <w:tcW w:w="1529" w:type="dxa"/>
            <w:vAlign w:val="top"/>
          </w:tcPr>
          <w:p>
            <w:pPr>
              <w:rPr>
                <w:rFonts w:ascii="Arial"/>
                <w:sz w:val="21"/>
              </w:rPr>
            </w:pPr>
            <w:r/>
          </w:p>
        </w:tc>
        <w:tc>
          <w:tcPr>
            <w:tcW w:w="2360" w:type="dxa"/>
            <w:vAlign w:val="top"/>
          </w:tcPr>
          <w:p>
            <w:pPr>
              <w:ind w:firstLine="640"/>
              <w:spacing w:before="130" w:line="204" w:lineRule="auto"/>
              <w:rPr>
                <w:rFonts w:ascii="SimSun" w:hAnsi="SimSun" w:eastAsia="SimSun" w:cs="SimSun"/>
                <w:sz w:val="18"/>
                <w:szCs w:val="18"/>
              </w:rPr>
            </w:pPr>
            <w:r>
              <w:rPr>
                <w:rFonts w:ascii="SimSun" w:hAnsi="SimSun" w:eastAsia="SimSun" w:cs="SimSun"/>
                <w:sz w:val="18"/>
                <w:szCs w:val="18"/>
                <w:spacing w:val="-1"/>
              </w:rPr>
              <w:t>2,056,029.19</w:t>
            </w:r>
          </w:p>
        </w:tc>
        <w:tc>
          <w:tcPr>
            <w:tcW w:w="2340" w:type="dxa"/>
            <w:vAlign w:val="top"/>
          </w:tcPr>
          <w:p>
            <w:pPr>
              <w:ind w:firstLine="630"/>
              <w:spacing w:before="131" w:line="204" w:lineRule="auto"/>
              <w:rPr>
                <w:rFonts w:ascii="SimSun" w:hAnsi="SimSun" w:eastAsia="SimSun" w:cs="SimSun"/>
                <w:sz w:val="18"/>
                <w:szCs w:val="18"/>
              </w:rPr>
            </w:pPr>
            <w:r>
              <w:rPr>
                <w:rFonts w:ascii="SimSun" w:hAnsi="SimSun" w:eastAsia="SimSun" w:cs="SimSun"/>
                <w:sz w:val="18"/>
                <w:szCs w:val="18"/>
                <w:spacing w:val="-1"/>
              </w:rPr>
              <w:t>2,075,323.55</w:t>
            </w:r>
          </w:p>
        </w:tc>
      </w:tr>
    </w:tbl>
    <w:p>
      <w:pPr>
        <w:ind w:firstLine="786"/>
        <w:spacing w:before="130" w:line="204" w:lineRule="auto"/>
        <w:rPr>
          <w:rFonts w:ascii="SimSun" w:hAnsi="SimSun" w:eastAsia="SimSun" w:cs="SimSun"/>
          <w:sz w:val="22"/>
          <w:szCs w:val="22"/>
        </w:rPr>
      </w:pPr>
      <w:r>
        <w:rPr>
          <w:rFonts w:ascii="SimSun" w:hAnsi="SimSun" w:eastAsia="SimSun" w:cs="SimSun"/>
          <w:sz w:val="22"/>
          <w:szCs w:val="22"/>
          <w:spacing w:val="-9"/>
        </w:rPr>
        <w:t>2、应收款项</w:t>
      </w:r>
    </w:p>
    <w:p>
      <w:pPr>
        <w:ind w:firstLine="509"/>
        <w:spacing w:before="237" w:line="204" w:lineRule="auto"/>
        <w:rPr>
          <w:rFonts w:ascii="SimSun" w:hAnsi="SimSun" w:eastAsia="SimSun" w:cs="SimSun"/>
          <w:sz w:val="22"/>
          <w:szCs w:val="22"/>
        </w:rPr>
      </w:pPr>
      <w:r>
        <w:rPr>
          <w:rFonts w:ascii="SimSun" w:hAnsi="SimSun" w:eastAsia="SimSun" w:cs="SimSun"/>
          <w:sz w:val="22"/>
          <w:szCs w:val="22"/>
          <w:spacing w:val="-10"/>
          <w:w w:val="91"/>
        </w:rPr>
        <w:t>（1）应收款项账龄∶</w:t>
      </w:r>
    </w:p>
    <w:p>
      <w:pPr>
        <w:spacing w:line="96" w:lineRule="exact"/>
        <w:rPr/>
      </w:pPr>
      <w:r/>
    </w:p>
    <w:tbl>
      <w:tblPr>
        <w:tblStyle w:val="2"/>
        <w:tblW w:w="8359" w:type="dxa"/>
        <w:tblInd w:w="155" w:type="dxa"/>
        <w:tblLayout w:type="fixed"/>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Grid>
        <w:gridCol w:w="1020"/>
        <w:gridCol w:w="1320"/>
        <w:gridCol w:w="950"/>
        <w:gridCol w:w="1210"/>
        <w:gridCol w:w="1329"/>
        <w:gridCol w:w="960"/>
        <w:gridCol w:w="1570"/>
      </w:tblGrid>
      <w:tr>
        <w:trPr>
          <w:trHeight w:val="410" w:hRule="atLeast"/>
        </w:trPr>
        <w:tc>
          <w:tcPr>
            <w:tcW w:w="1020" w:type="dxa"/>
            <w:vAlign w:val="top"/>
            <w:vMerge w:val="restart"/>
            <w:tcBorders>
              <w:bottom w:val="none" w:color="000000" w:sz="2" w:space="0"/>
            </w:tcBorders>
          </w:tcPr>
          <w:p>
            <w:pPr>
              <w:rPr>
                <w:rFonts w:ascii="Arial"/>
                <w:sz w:val="21"/>
              </w:rPr>
            </w:pPr>
            <w:r/>
          </w:p>
          <w:p>
            <w:pPr>
              <w:ind w:firstLine="20"/>
              <w:spacing w:before="79" w:line="204" w:lineRule="auto"/>
              <w:rPr>
                <w:rFonts w:ascii="SimSun" w:hAnsi="SimSun" w:eastAsia="SimSun" w:cs="SimSun"/>
                <w:sz w:val="19"/>
                <w:szCs w:val="19"/>
              </w:rPr>
            </w:pPr>
            <w:r>
              <w:rPr>
                <w:rFonts w:ascii="SimSun" w:hAnsi="SimSun" w:eastAsia="SimSun" w:cs="SimSun"/>
                <w:sz w:val="19"/>
                <w:szCs w:val="19"/>
                <w:spacing w:val="-3"/>
              </w:rPr>
              <w:t>账整</w:t>
            </w:r>
          </w:p>
        </w:tc>
        <w:tc>
          <w:tcPr>
            <w:tcW w:w="3480" w:type="dxa"/>
            <w:vAlign w:val="top"/>
            <w:gridSpan w:val="3"/>
          </w:tcPr>
          <w:p>
            <w:pPr>
              <w:ind w:firstLine="1168"/>
              <w:spacing w:before="110" w:line="204" w:lineRule="auto"/>
              <w:rPr>
                <w:rFonts w:ascii="SimSun" w:hAnsi="SimSun" w:eastAsia="SimSun" w:cs="SimSun"/>
                <w:sz w:val="19"/>
                <w:szCs w:val="19"/>
              </w:rPr>
            </w:pPr>
            <w:r>
              <w:rPr>
                <w:rFonts w:ascii="SimSun" w:hAnsi="SimSun" w:eastAsia="SimSun" w:cs="SimSun"/>
                <w:sz w:val="19"/>
                <w:szCs w:val="19"/>
                <w:spacing w:val="-2"/>
              </w:rPr>
              <w:t>年初账面余额</w:t>
            </w:r>
          </w:p>
        </w:tc>
        <w:tc>
          <w:tcPr>
            <w:tcW w:w="3859" w:type="dxa"/>
            <w:vAlign w:val="top"/>
            <w:gridSpan w:val="3"/>
          </w:tcPr>
          <w:p>
            <w:pPr>
              <w:ind w:firstLine="1358"/>
              <w:spacing w:before="110" w:line="204" w:lineRule="auto"/>
              <w:rPr>
                <w:rFonts w:ascii="SimSun" w:hAnsi="SimSun" w:eastAsia="SimSun" w:cs="SimSun"/>
                <w:sz w:val="19"/>
                <w:szCs w:val="19"/>
              </w:rPr>
            </w:pPr>
            <w:r>
              <w:rPr>
                <w:rFonts w:ascii="SimSun" w:hAnsi="SimSun" w:eastAsia="SimSun" w:cs="SimSun"/>
                <w:sz w:val="19"/>
                <w:szCs w:val="19"/>
                <w:spacing w:val="-2"/>
              </w:rPr>
              <w:t>年末账面余额</w:t>
            </w:r>
          </w:p>
        </w:tc>
      </w:tr>
      <w:tr>
        <w:trPr>
          <w:trHeight w:val="400" w:hRule="atLeast"/>
        </w:trPr>
        <w:tc>
          <w:tcPr>
            <w:tcW w:w="1020" w:type="dxa"/>
            <w:vAlign w:val="top"/>
            <w:vMerge w:val="continue"/>
            <w:tcBorders>
              <w:top w:val="none" w:color="000000" w:sz="2" w:space="0"/>
            </w:tcBorders>
          </w:tcPr>
          <w:p>
            <w:pPr>
              <w:rPr>
                <w:rFonts w:ascii="Arial"/>
                <w:sz w:val="21"/>
              </w:rPr>
            </w:pPr>
            <w:r/>
          </w:p>
        </w:tc>
        <w:tc>
          <w:tcPr>
            <w:tcW w:w="1320" w:type="dxa"/>
            <w:vAlign w:val="top"/>
          </w:tcPr>
          <w:p>
            <w:pPr>
              <w:ind w:firstLine="280"/>
              <w:spacing w:before="100" w:line="204" w:lineRule="auto"/>
              <w:rPr>
                <w:rFonts w:ascii="SimSun" w:hAnsi="SimSun" w:eastAsia="SimSun" w:cs="SimSun"/>
                <w:sz w:val="19"/>
                <w:szCs w:val="19"/>
              </w:rPr>
            </w:pPr>
            <w:r>
              <w:rPr>
                <w:rFonts w:ascii="SimSun" w:hAnsi="SimSun" w:eastAsia="SimSun" w:cs="SimSun"/>
                <w:sz w:val="19"/>
                <w:szCs w:val="19"/>
                <w:spacing w:val="-2"/>
              </w:rPr>
              <w:t>账面余额</w:t>
            </w:r>
          </w:p>
        </w:tc>
        <w:tc>
          <w:tcPr>
            <w:tcW w:w="950" w:type="dxa"/>
            <w:vAlign w:val="top"/>
          </w:tcPr>
          <w:p>
            <w:pPr>
              <w:ind w:firstLine="7"/>
              <w:spacing w:before="100" w:line="204" w:lineRule="auto"/>
              <w:rPr>
                <w:rFonts w:ascii="SimSun" w:hAnsi="SimSun" w:eastAsia="SimSun" w:cs="SimSun"/>
                <w:sz w:val="19"/>
                <w:szCs w:val="19"/>
              </w:rPr>
            </w:pPr>
            <w:r>
              <w:rPr>
                <w:rFonts w:ascii="SimSun" w:hAnsi="SimSun" w:eastAsia="SimSun" w:cs="SimSun"/>
                <w:sz w:val="19"/>
                <w:szCs w:val="19"/>
                <w:spacing w:val="-2"/>
              </w:rPr>
              <w:t>坏账准备</w:t>
            </w:r>
          </w:p>
        </w:tc>
        <w:tc>
          <w:tcPr>
            <w:tcW w:w="1210" w:type="dxa"/>
            <w:vAlign w:val="top"/>
          </w:tcPr>
          <w:p>
            <w:pPr>
              <w:ind w:firstLine="220"/>
              <w:spacing w:before="100" w:line="204" w:lineRule="auto"/>
              <w:rPr>
                <w:rFonts w:ascii="SimSun" w:hAnsi="SimSun" w:eastAsia="SimSun" w:cs="SimSun"/>
                <w:sz w:val="19"/>
                <w:szCs w:val="19"/>
              </w:rPr>
            </w:pPr>
            <w:r>
              <w:rPr>
                <w:rFonts w:ascii="SimSun" w:hAnsi="SimSun" w:eastAsia="SimSun" w:cs="SimSun"/>
                <w:sz w:val="19"/>
                <w:szCs w:val="19"/>
                <w:spacing w:val="-2"/>
              </w:rPr>
              <w:t>账面价值</w:t>
            </w:r>
          </w:p>
        </w:tc>
        <w:tc>
          <w:tcPr>
            <w:tcW w:w="1329" w:type="dxa"/>
            <w:vAlign w:val="top"/>
          </w:tcPr>
          <w:p>
            <w:pPr>
              <w:ind w:firstLine="280"/>
              <w:spacing w:before="100" w:line="204" w:lineRule="auto"/>
              <w:rPr>
                <w:rFonts w:ascii="SimSun" w:hAnsi="SimSun" w:eastAsia="SimSun" w:cs="SimSun"/>
                <w:sz w:val="19"/>
                <w:szCs w:val="19"/>
              </w:rPr>
            </w:pPr>
            <w:r>
              <w:rPr>
                <w:rFonts w:ascii="SimSun" w:hAnsi="SimSun" w:eastAsia="SimSun" w:cs="SimSun"/>
                <w:sz w:val="19"/>
                <w:szCs w:val="19"/>
                <w:spacing w:val="-2"/>
              </w:rPr>
              <w:t>账面余额</w:t>
            </w:r>
          </w:p>
        </w:tc>
        <w:tc>
          <w:tcPr>
            <w:tcW w:w="960" w:type="dxa"/>
            <w:vAlign w:val="top"/>
          </w:tcPr>
          <w:p>
            <w:pPr>
              <w:ind w:firstLine="8"/>
              <w:spacing w:before="100" w:line="204" w:lineRule="auto"/>
              <w:rPr>
                <w:rFonts w:ascii="SimSun" w:hAnsi="SimSun" w:eastAsia="SimSun" w:cs="SimSun"/>
                <w:sz w:val="19"/>
                <w:szCs w:val="19"/>
              </w:rPr>
            </w:pPr>
            <w:r>
              <w:rPr>
                <w:rFonts w:ascii="SimSun" w:hAnsi="SimSun" w:eastAsia="SimSun" w:cs="SimSun"/>
                <w:sz w:val="19"/>
                <w:szCs w:val="19"/>
                <w:spacing w:val="-2"/>
              </w:rPr>
              <w:t>坏账准备</w:t>
            </w:r>
          </w:p>
        </w:tc>
        <w:tc>
          <w:tcPr>
            <w:tcW w:w="1570" w:type="dxa"/>
            <w:vAlign w:val="top"/>
          </w:tcPr>
          <w:p>
            <w:pPr>
              <w:ind w:firstLine="401"/>
              <w:spacing w:before="100" w:line="204" w:lineRule="auto"/>
              <w:rPr>
                <w:rFonts w:ascii="SimSun" w:hAnsi="SimSun" w:eastAsia="SimSun" w:cs="SimSun"/>
                <w:sz w:val="19"/>
                <w:szCs w:val="19"/>
              </w:rPr>
            </w:pPr>
            <w:r>
              <w:rPr>
                <w:rFonts w:ascii="SimSun" w:hAnsi="SimSun" w:eastAsia="SimSun" w:cs="SimSun"/>
                <w:sz w:val="19"/>
                <w:szCs w:val="19"/>
                <w:spacing w:val="-2"/>
              </w:rPr>
              <w:t>账面价值</w:t>
            </w:r>
          </w:p>
        </w:tc>
      </w:tr>
      <w:tr>
        <w:trPr>
          <w:trHeight w:val="390" w:hRule="atLeast"/>
        </w:trPr>
        <w:tc>
          <w:tcPr>
            <w:tcW w:w="1020" w:type="dxa"/>
            <w:vAlign w:val="top"/>
          </w:tcPr>
          <w:p>
            <w:pPr>
              <w:ind w:firstLine="31"/>
              <w:spacing w:before="100" w:line="204" w:lineRule="auto"/>
              <w:rPr>
                <w:rFonts w:ascii="SimSun" w:hAnsi="SimSun" w:eastAsia="SimSun" w:cs="SimSun"/>
                <w:sz w:val="19"/>
                <w:szCs w:val="19"/>
              </w:rPr>
            </w:pPr>
            <w:r>
              <w:rPr>
                <w:rFonts w:ascii="SimSun" w:hAnsi="SimSun" w:eastAsia="SimSun" w:cs="SimSun"/>
                <w:sz w:val="19"/>
                <w:szCs w:val="19"/>
                <w:spacing w:val="-1"/>
              </w:rPr>
              <w:t>1年以内</w:t>
            </w:r>
          </w:p>
        </w:tc>
        <w:tc>
          <w:tcPr>
            <w:tcW w:w="1320" w:type="dxa"/>
            <w:vAlign w:val="top"/>
          </w:tcPr>
          <w:p>
            <w:pPr>
              <w:ind w:firstLine="279"/>
              <w:spacing w:before="132" w:line="204" w:lineRule="auto"/>
              <w:rPr>
                <w:rFonts w:ascii="SimSun" w:hAnsi="SimSun" w:eastAsia="SimSun" w:cs="SimSun"/>
                <w:sz w:val="19"/>
                <w:szCs w:val="19"/>
              </w:rPr>
            </w:pPr>
            <w:r>
              <w:rPr>
                <w:rFonts w:ascii="SimSun" w:hAnsi="SimSun" w:eastAsia="SimSun" w:cs="SimSun"/>
                <w:sz w:val="19"/>
                <w:szCs w:val="19"/>
                <w:spacing w:val="-2"/>
              </w:rPr>
              <w:t>2,000.00</w:t>
            </w:r>
          </w:p>
        </w:tc>
        <w:tc>
          <w:tcPr>
            <w:tcW w:w="950" w:type="dxa"/>
            <w:vAlign w:val="top"/>
          </w:tcPr>
          <w:p>
            <w:pPr>
              <w:rPr>
                <w:rFonts w:ascii="Arial"/>
                <w:sz w:val="21"/>
              </w:rPr>
            </w:pPr>
            <w:r/>
          </w:p>
        </w:tc>
        <w:tc>
          <w:tcPr>
            <w:tcW w:w="1210" w:type="dxa"/>
            <w:vAlign w:val="top"/>
          </w:tcPr>
          <w:p>
            <w:pPr>
              <w:ind w:firstLine="219"/>
              <w:spacing w:before="132" w:line="204" w:lineRule="auto"/>
              <w:rPr>
                <w:rFonts w:ascii="SimSun" w:hAnsi="SimSun" w:eastAsia="SimSun" w:cs="SimSun"/>
                <w:sz w:val="19"/>
                <w:szCs w:val="19"/>
              </w:rPr>
            </w:pPr>
            <w:r>
              <w:rPr>
                <w:rFonts w:ascii="SimSun" w:hAnsi="SimSun" w:eastAsia="SimSun" w:cs="SimSun"/>
                <w:sz w:val="19"/>
                <w:szCs w:val="19"/>
                <w:spacing w:val="-2"/>
              </w:rPr>
              <w:t>2,000.00</w:t>
            </w:r>
          </w:p>
        </w:tc>
        <w:tc>
          <w:tcPr>
            <w:tcW w:w="1329" w:type="dxa"/>
            <w:vAlign w:val="top"/>
          </w:tcPr>
          <w:p>
            <w:pPr>
              <w:ind w:firstLine="281"/>
              <w:spacing w:before="132" w:line="204" w:lineRule="auto"/>
              <w:rPr>
                <w:rFonts w:ascii="SimSun" w:hAnsi="SimSun" w:eastAsia="SimSun" w:cs="SimSun"/>
                <w:sz w:val="19"/>
                <w:szCs w:val="19"/>
              </w:rPr>
            </w:pPr>
            <w:r>
              <w:rPr>
                <w:rFonts w:ascii="SimSun" w:hAnsi="SimSun" w:eastAsia="SimSun" w:cs="SimSun"/>
                <w:sz w:val="19"/>
                <w:szCs w:val="19"/>
                <w:spacing w:val="-2"/>
              </w:rPr>
              <w:t>5,886.90</w:t>
            </w:r>
          </w:p>
        </w:tc>
        <w:tc>
          <w:tcPr>
            <w:tcW w:w="960" w:type="dxa"/>
            <w:vAlign w:val="top"/>
          </w:tcPr>
          <w:p>
            <w:pPr>
              <w:rPr>
                <w:rFonts w:ascii="Arial"/>
                <w:sz w:val="21"/>
              </w:rPr>
            </w:pPr>
            <w:r/>
          </w:p>
        </w:tc>
        <w:tc>
          <w:tcPr>
            <w:tcW w:w="1570" w:type="dxa"/>
            <w:vAlign w:val="top"/>
          </w:tcPr>
          <w:p>
            <w:pPr>
              <w:ind w:firstLine="402"/>
              <w:spacing w:before="132" w:line="204" w:lineRule="auto"/>
              <w:rPr>
                <w:rFonts w:ascii="SimSun" w:hAnsi="SimSun" w:eastAsia="SimSun" w:cs="SimSun"/>
                <w:sz w:val="19"/>
                <w:szCs w:val="19"/>
              </w:rPr>
            </w:pPr>
            <w:r>
              <w:rPr>
                <w:rFonts w:ascii="SimSun" w:hAnsi="SimSun" w:eastAsia="SimSun" w:cs="SimSun"/>
                <w:sz w:val="19"/>
                <w:szCs w:val="19"/>
                <w:spacing w:val="-2"/>
              </w:rPr>
              <w:t>5,886.90</w:t>
            </w:r>
          </w:p>
        </w:tc>
      </w:tr>
      <w:tr>
        <w:trPr>
          <w:trHeight w:val="390" w:hRule="atLeast"/>
        </w:trPr>
        <w:tc>
          <w:tcPr>
            <w:tcW w:w="1020" w:type="dxa"/>
            <w:vAlign w:val="top"/>
          </w:tcPr>
          <w:p>
            <w:pPr>
              <w:ind w:firstLine="31"/>
              <w:spacing w:before="100" w:line="204" w:lineRule="auto"/>
              <w:rPr>
                <w:rFonts w:ascii="SimSun" w:hAnsi="SimSun" w:eastAsia="SimSun" w:cs="SimSun"/>
                <w:sz w:val="19"/>
                <w:szCs w:val="19"/>
              </w:rPr>
            </w:pPr>
            <w:r>
              <w:rPr>
                <w:rFonts w:ascii="SimSun" w:hAnsi="SimSun" w:eastAsia="SimSun" w:cs="SimSun"/>
                <w:sz w:val="19"/>
                <w:szCs w:val="19"/>
                <w:spacing w:val="-6"/>
              </w:rPr>
              <w:t>1-2年</w:t>
            </w:r>
          </w:p>
        </w:tc>
        <w:tc>
          <w:tcPr>
            <w:tcW w:w="1320" w:type="dxa"/>
            <w:vAlign w:val="top"/>
          </w:tcPr>
          <w:p>
            <w:pPr>
              <w:ind w:firstLine="369"/>
              <w:spacing w:before="131" w:line="204" w:lineRule="auto"/>
              <w:rPr>
                <w:rFonts w:ascii="SimSun" w:hAnsi="SimSun" w:eastAsia="SimSun" w:cs="SimSun"/>
                <w:sz w:val="19"/>
                <w:szCs w:val="19"/>
              </w:rPr>
            </w:pPr>
            <w:r>
              <w:rPr>
                <w:rFonts w:ascii="SimSun" w:hAnsi="SimSun" w:eastAsia="SimSun" w:cs="SimSun"/>
                <w:sz w:val="19"/>
                <w:szCs w:val="19"/>
                <w:spacing w:val="-2"/>
              </w:rPr>
              <w:t>240.00</w:t>
            </w:r>
          </w:p>
        </w:tc>
        <w:tc>
          <w:tcPr>
            <w:tcW w:w="950" w:type="dxa"/>
            <w:vAlign w:val="top"/>
          </w:tcPr>
          <w:p>
            <w:pPr>
              <w:rPr>
                <w:rFonts w:ascii="Arial"/>
                <w:sz w:val="21"/>
              </w:rPr>
            </w:pPr>
            <w:r/>
          </w:p>
        </w:tc>
        <w:tc>
          <w:tcPr>
            <w:tcW w:w="1210" w:type="dxa"/>
            <w:vAlign w:val="top"/>
          </w:tcPr>
          <w:p>
            <w:pPr>
              <w:ind w:firstLine="319"/>
              <w:spacing w:before="131" w:line="204" w:lineRule="auto"/>
              <w:rPr>
                <w:rFonts w:ascii="SimSun" w:hAnsi="SimSun" w:eastAsia="SimSun" w:cs="SimSun"/>
                <w:sz w:val="19"/>
                <w:szCs w:val="19"/>
              </w:rPr>
            </w:pPr>
            <w:r>
              <w:rPr>
                <w:rFonts w:ascii="SimSun" w:hAnsi="SimSun" w:eastAsia="SimSun" w:cs="SimSun"/>
                <w:sz w:val="19"/>
                <w:szCs w:val="19"/>
                <w:spacing w:val="-2"/>
              </w:rPr>
              <w:t>240.00</w:t>
            </w:r>
          </w:p>
        </w:tc>
        <w:tc>
          <w:tcPr>
            <w:tcW w:w="1329" w:type="dxa"/>
            <w:vAlign w:val="top"/>
          </w:tcPr>
          <w:p>
            <w:pPr>
              <w:rPr>
                <w:rFonts w:ascii="Arial"/>
                <w:sz w:val="21"/>
              </w:rPr>
            </w:pPr>
            <w:r/>
          </w:p>
        </w:tc>
        <w:tc>
          <w:tcPr>
            <w:tcW w:w="960" w:type="dxa"/>
            <w:vAlign w:val="top"/>
          </w:tcPr>
          <w:p>
            <w:pPr>
              <w:rPr>
                <w:rFonts w:ascii="Arial"/>
                <w:sz w:val="21"/>
              </w:rPr>
            </w:pPr>
            <w:r/>
          </w:p>
        </w:tc>
        <w:tc>
          <w:tcPr>
            <w:tcW w:w="1570" w:type="dxa"/>
            <w:vAlign w:val="top"/>
          </w:tcPr>
          <w:p>
            <w:pPr>
              <w:rPr>
                <w:rFonts w:ascii="Arial"/>
                <w:sz w:val="21"/>
              </w:rPr>
            </w:pPr>
            <w:r/>
          </w:p>
        </w:tc>
      </w:tr>
      <w:tr>
        <w:trPr>
          <w:trHeight w:val="380" w:hRule="atLeast"/>
        </w:trPr>
        <w:tc>
          <w:tcPr>
            <w:tcW w:w="1020" w:type="dxa"/>
            <w:vAlign w:val="top"/>
          </w:tcPr>
          <w:p>
            <w:pPr>
              <w:ind w:firstLine="19"/>
              <w:spacing w:before="90" w:line="204" w:lineRule="auto"/>
              <w:rPr>
                <w:rFonts w:ascii="SimSun" w:hAnsi="SimSun" w:eastAsia="SimSun" w:cs="SimSun"/>
                <w:sz w:val="19"/>
                <w:szCs w:val="19"/>
              </w:rPr>
            </w:pPr>
            <w:r>
              <w:rPr>
                <w:rFonts w:ascii="SimSun" w:hAnsi="SimSun" w:eastAsia="SimSun" w:cs="SimSun"/>
                <w:sz w:val="19"/>
                <w:szCs w:val="19"/>
                <w:spacing w:val="-3"/>
              </w:rPr>
              <w:t>2-3年</w:t>
            </w:r>
          </w:p>
        </w:tc>
        <w:tc>
          <w:tcPr>
            <w:tcW w:w="1320" w:type="dxa"/>
            <w:vAlign w:val="top"/>
          </w:tcPr>
          <w:p>
            <w:pPr>
              <w:ind w:firstLine="381"/>
              <w:spacing w:before="121" w:line="204" w:lineRule="auto"/>
              <w:rPr>
                <w:rFonts w:ascii="SimSun" w:hAnsi="SimSun" w:eastAsia="SimSun" w:cs="SimSun"/>
                <w:sz w:val="19"/>
                <w:szCs w:val="19"/>
              </w:rPr>
            </w:pPr>
            <w:r>
              <w:rPr>
                <w:rFonts w:ascii="SimSun" w:hAnsi="SimSun" w:eastAsia="SimSun" w:cs="SimSun"/>
                <w:sz w:val="19"/>
                <w:szCs w:val="19"/>
                <w:spacing w:val="-3"/>
              </w:rPr>
              <w:t>170.00</w:t>
            </w:r>
          </w:p>
        </w:tc>
        <w:tc>
          <w:tcPr>
            <w:tcW w:w="950" w:type="dxa"/>
            <w:vAlign w:val="top"/>
          </w:tcPr>
          <w:p>
            <w:pPr>
              <w:rPr>
                <w:rFonts w:ascii="Arial"/>
                <w:sz w:val="21"/>
              </w:rPr>
            </w:pPr>
            <w:r/>
          </w:p>
        </w:tc>
        <w:tc>
          <w:tcPr>
            <w:tcW w:w="1210" w:type="dxa"/>
            <w:vAlign w:val="top"/>
          </w:tcPr>
          <w:p>
            <w:pPr>
              <w:ind w:firstLine="331"/>
              <w:spacing w:before="121" w:line="204" w:lineRule="auto"/>
              <w:rPr>
                <w:rFonts w:ascii="SimSun" w:hAnsi="SimSun" w:eastAsia="SimSun" w:cs="SimSun"/>
                <w:sz w:val="19"/>
                <w:szCs w:val="19"/>
              </w:rPr>
            </w:pPr>
            <w:r>
              <w:rPr>
                <w:rFonts w:ascii="SimSun" w:hAnsi="SimSun" w:eastAsia="SimSun" w:cs="SimSun"/>
                <w:sz w:val="19"/>
                <w:szCs w:val="19"/>
                <w:spacing w:val="-3"/>
              </w:rPr>
              <w:t>170.00</w:t>
            </w:r>
          </w:p>
        </w:tc>
        <w:tc>
          <w:tcPr>
            <w:tcW w:w="1329" w:type="dxa"/>
            <w:vAlign w:val="top"/>
          </w:tcPr>
          <w:p>
            <w:pPr>
              <w:ind w:firstLine="381"/>
              <w:spacing w:before="121" w:line="204" w:lineRule="auto"/>
              <w:rPr>
                <w:rFonts w:ascii="SimSun" w:hAnsi="SimSun" w:eastAsia="SimSun" w:cs="SimSun"/>
                <w:sz w:val="19"/>
                <w:szCs w:val="19"/>
              </w:rPr>
            </w:pPr>
            <w:r>
              <w:rPr>
                <w:rFonts w:ascii="SimSun" w:hAnsi="SimSun" w:eastAsia="SimSun" w:cs="SimSun"/>
                <w:sz w:val="19"/>
                <w:szCs w:val="19"/>
                <w:spacing w:val="-2"/>
              </w:rPr>
              <w:t>310.00</w:t>
            </w:r>
          </w:p>
        </w:tc>
        <w:tc>
          <w:tcPr>
            <w:tcW w:w="960" w:type="dxa"/>
            <w:vAlign w:val="top"/>
          </w:tcPr>
          <w:p>
            <w:pPr>
              <w:rPr>
                <w:rFonts w:ascii="Arial"/>
                <w:sz w:val="21"/>
              </w:rPr>
            </w:pPr>
            <w:r/>
          </w:p>
        </w:tc>
        <w:tc>
          <w:tcPr>
            <w:tcW w:w="1570" w:type="dxa"/>
            <w:vAlign w:val="top"/>
          </w:tcPr>
          <w:p>
            <w:pPr>
              <w:ind w:firstLine="502"/>
              <w:spacing w:before="121" w:line="204" w:lineRule="auto"/>
              <w:rPr>
                <w:rFonts w:ascii="SimSun" w:hAnsi="SimSun" w:eastAsia="SimSun" w:cs="SimSun"/>
                <w:sz w:val="19"/>
                <w:szCs w:val="19"/>
              </w:rPr>
            </w:pPr>
            <w:r>
              <w:rPr>
                <w:rFonts w:ascii="SimSun" w:hAnsi="SimSun" w:eastAsia="SimSun" w:cs="SimSun"/>
                <w:sz w:val="19"/>
                <w:szCs w:val="19"/>
                <w:spacing w:val="-2"/>
              </w:rPr>
              <w:t>310.00</w:t>
            </w:r>
          </w:p>
        </w:tc>
      </w:tr>
      <w:tr>
        <w:trPr>
          <w:trHeight w:val="390" w:hRule="atLeast"/>
        </w:trPr>
        <w:tc>
          <w:tcPr>
            <w:tcW w:w="1020" w:type="dxa"/>
            <w:vAlign w:val="top"/>
          </w:tcPr>
          <w:p>
            <w:pPr>
              <w:ind w:firstLine="21"/>
              <w:spacing w:before="100" w:line="204" w:lineRule="auto"/>
              <w:rPr>
                <w:rFonts w:ascii="SimSun" w:hAnsi="SimSun" w:eastAsia="SimSun" w:cs="SimSun"/>
                <w:sz w:val="19"/>
                <w:szCs w:val="19"/>
              </w:rPr>
            </w:pPr>
            <w:r>
              <w:rPr>
                <w:rFonts w:ascii="SimSun" w:hAnsi="SimSun" w:eastAsia="SimSun" w:cs="SimSun"/>
                <w:sz w:val="19"/>
                <w:szCs w:val="19"/>
                <w:spacing w:val="-3"/>
              </w:rPr>
              <w:t>3年以上</w:t>
            </w:r>
          </w:p>
        </w:tc>
        <w:tc>
          <w:tcPr>
            <w:tcW w:w="1320" w:type="dxa"/>
            <w:vAlign w:val="top"/>
          </w:tcPr>
          <w:p>
            <w:pPr>
              <w:rPr>
                <w:rFonts w:ascii="Arial"/>
                <w:sz w:val="21"/>
              </w:rPr>
            </w:pPr>
            <w:r/>
          </w:p>
        </w:tc>
        <w:tc>
          <w:tcPr>
            <w:tcW w:w="950" w:type="dxa"/>
            <w:vAlign w:val="top"/>
          </w:tcPr>
          <w:p>
            <w:pPr>
              <w:rPr>
                <w:rFonts w:ascii="Arial"/>
                <w:sz w:val="21"/>
              </w:rPr>
            </w:pPr>
            <w:r/>
          </w:p>
        </w:tc>
        <w:tc>
          <w:tcPr>
            <w:tcW w:w="1210" w:type="dxa"/>
            <w:vAlign w:val="top"/>
          </w:tcPr>
          <w:p>
            <w:pPr>
              <w:rPr>
                <w:rFonts w:ascii="Arial"/>
                <w:sz w:val="21"/>
              </w:rPr>
            </w:pPr>
            <w:r/>
          </w:p>
        </w:tc>
        <w:tc>
          <w:tcPr>
            <w:tcW w:w="1329" w:type="dxa"/>
            <w:vAlign w:val="top"/>
          </w:tcPr>
          <w:p>
            <w:pPr>
              <w:rPr>
                <w:rFonts w:ascii="Arial"/>
                <w:sz w:val="21"/>
              </w:rPr>
            </w:pPr>
            <w:r/>
          </w:p>
        </w:tc>
        <w:tc>
          <w:tcPr>
            <w:tcW w:w="960" w:type="dxa"/>
            <w:vAlign w:val="top"/>
          </w:tcPr>
          <w:p>
            <w:pPr>
              <w:rPr>
                <w:rFonts w:ascii="Arial"/>
                <w:sz w:val="21"/>
              </w:rPr>
            </w:pPr>
            <w:r/>
          </w:p>
        </w:tc>
        <w:tc>
          <w:tcPr>
            <w:tcW w:w="1570" w:type="dxa"/>
            <w:vAlign w:val="top"/>
          </w:tcPr>
          <w:p>
            <w:pPr>
              <w:rPr>
                <w:rFonts w:ascii="Arial"/>
                <w:sz w:val="21"/>
              </w:rPr>
            </w:pPr>
            <w:r/>
          </w:p>
        </w:tc>
      </w:tr>
      <w:tr>
        <w:trPr>
          <w:trHeight w:val="390" w:hRule="atLeast"/>
        </w:trPr>
        <w:tc>
          <w:tcPr>
            <w:tcW w:w="1020" w:type="dxa"/>
            <w:vAlign w:val="top"/>
          </w:tcPr>
          <w:p>
            <w:pPr>
              <w:ind w:firstLine="228"/>
              <w:spacing w:before="100" w:line="204" w:lineRule="auto"/>
              <w:rPr>
                <w:rFonts w:ascii="SimSun" w:hAnsi="SimSun" w:eastAsia="SimSun" w:cs="SimSun"/>
                <w:sz w:val="19"/>
                <w:szCs w:val="19"/>
              </w:rPr>
            </w:pPr>
            <w:r>
              <w:rPr>
                <w:rFonts w:ascii="SimSun" w:hAnsi="SimSun" w:eastAsia="SimSun" w:cs="SimSun"/>
                <w:sz w:val="19"/>
                <w:szCs w:val="19"/>
                <w:spacing w:val="-3"/>
              </w:rPr>
              <w:t>合计</w:t>
            </w:r>
          </w:p>
        </w:tc>
        <w:tc>
          <w:tcPr>
            <w:tcW w:w="1320" w:type="dxa"/>
            <w:vAlign w:val="top"/>
          </w:tcPr>
          <w:p>
            <w:pPr>
              <w:ind w:firstLine="279"/>
              <w:spacing w:before="130" w:line="204" w:lineRule="auto"/>
              <w:rPr>
                <w:rFonts w:ascii="SimSun" w:hAnsi="SimSun" w:eastAsia="SimSun" w:cs="SimSun"/>
                <w:sz w:val="19"/>
                <w:szCs w:val="19"/>
              </w:rPr>
            </w:pPr>
            <w:r>
              <w:rPr>
                <w:rFonts w:ascii="SimSun" w:hAnsi="SimSun" w:eastAsia="SimSun" w:cs="SimSun"/>
                <w:sz w:val="19"/>
                <w:szCs w:val="19"/>
                <w:spacing w:val="-2"/>
              </w:rPr>
              <w:t>2,410.00</w:t>
            </w:r>
          </w:p>
        </w:tc>
        <w:tc>
          <w:tcPr>
            <w:tcW w:w="950" w:type="dxa"/>
            <w:vAlign w:val="top"/>
          </w:tcPr>
          <w:p>
            <w:pPr>
              <w:rPr>
                <w:rFonts w:ascii="Arial"/>
                <w:sz w:val="21"/>
              </w:rPr>
            </w:pPr>
            <w:r/>
          </w:p>
        </w:tc>
        <w:tc>
          <w:tcPr>
            <w:tcW w:w="1210" w:type="dxa"/>
            <w:vAlign w:val="top"/>
          </w:tcPr>
          <w:p>
            <w:pPr>
              <w:ind w:firstLine="219"/>
              <w:spacing w:before="130" w:line="204" w:lineRule="auto"/>
              <w:rPr>
                <w:rFonts w:ascii="SimSun" w:hAnsi="SimSun" w:eastAsia="SimSun" w:cs="SimSun"/>
                <w:sz w:val="19"/>
                <w:szCs w:val="19"/>
              </w:rPr>
            </w:pPr>
            <w:r>
              <w:rPr>
                <w:rFonts w:ascii="SimSun" w:hAnsi="SimSun" w:eastAsia="SimSun" w:cs="SimSun"/>
                <w:sz w:val="19"/>
                <w:szCs w:val="19"/>
                <w:spacing w:val="-2"/>
              </w:rPr>
              <w:t>2,410.00</w:t>
            </w:r>
          </w:p>
        </w:tc>
        <w:tc>
          <w:tcPr>
            <w:tcW w:w="1329" w:type="dxa"/>
            <w:vAlign w:val="top"/>
          </w:tcPr>
          <w:p>
            <w:pPr>
              <w:ind w:firstLine="278"/>
              <w:spacing w:before="130" w:line="204" w:lineRule="auto"/>
              <w:rPr>
                <w:rFonts w:ascii="SimSun" w:hAnsi="SimSun" w:eastAsia="SimSun" w:cs="SimSun"/>
                <w:sz w:val="19"/>
                <w:szCs w:val="19"/>
              </w:rPr>
            </w:pPr>
            <w:r>
              <w:rPr>
                <w:rFonts w:ascii="SimSun" w:hAnsi="SimSun" w:eastAsia="SimSun" w:cs="SimSun"/>
                <w:sz w:val="19"/>
                <w:szCs w:val="19"/>
                <w:spacing w:val="-1"/>
              </w:rPr>
              <w:t>6,196.90</w:t>
            </w:r>
          </w:p>
        </w:tc>
        <w:tc>
          <w:tcPr>
            <w:tcW w:w="960" w:type="dxa"/>
            <w:vAlign w:val="top"/>
          </w:tcPr>
          <w:p>
            <w:pPr>
              <w:rPr>
                <w:rFonts w:ascii="Arial"/>
                <w:sz w:val="21"/>
              </w:rPr>
            </w:pPr>
            <w:r/>
          </w:p>
        </w:tc>
        <w:tc>
          <w:tcPr>
            <w:tcW w:w="1570" w:type="dxa"/>
            <w:vAlign w:val="top"/>
          </w:tcPr>
          <w:p>
            <w:pPr>
              <w:ind w:firstLine="399"/>
              <w:spacing w:before="130" w:line="204" w:lineRule="auto"/>
              <w:rPr>
                <w:rFonts w:ascii="SimSun" w:hAnsi="SimSun" w:eastAsia="SimSun" w:cs="SimSun"/>
                <w:sz w:val="19"/>
                <w:szCs w:val="19"/>
              </w:rPr>
            </w:pPr>
            <w:r>
              <w:rPr>
                <w:rFonts w:ascii="SimSun" w:hAnsi="SimSun" w:eastAsia="SimSun" w:cs="SimSun"/>
                <w:sz w:val="19"/>
                <w:szCs w:val="19"/>
                <w:spacing w:val="-1"/>
              </w:rPr>
              <w:t>6,196.90</w:t>
            </w:r>
          </w:p>
        </w:tc>
      </w:tr>
    </w:tbl>
    <w:p>
      <w:pPr>
        <w:ind w:firstLine="617"/>
        <w:spacing w:before="104" w:line="214" w:lineRule="auto"/>
        <w:rPr>
          <w:rFonts w:ascii="DengXian" w:hAnsi="DengXian" w:eastAsia="DengXian" w:cs="DengXian"/>
          <w:sz w:val="22"/>
          <w:szCs w:val="22"/>
        </w:rPr>
      </w:pPr>
      <w:r>
        <w:rPr>
          <w:rFonts w:ascii="DengXian" w:hAnsi="DengXian" w:eastAsia="DengXian" w:cs="DengXian"/>
          <w:sz w:val="22"/>
          <w:szCs w:val="22"/>
          <w:spacing w:val="-10"/>
          <w:w w:val="91"/>
        </w:rPr>
        <w:t>（2）应收款项主要客户∶</w:t>
      </w:r>
    </w:p>
    <w:p>
      <w:pPr>
        <w:spacing w:line="130" w:lineRule="exact"/>
        <w:rPr/>
      </w:pPr>
      <w:r/>
    </w:p>
    <w:tbl>
      <w:tblPr>
        <w:tblStyle w:val="2"/>
        <w:tblW w:w="8520" w:type="dxa"/>
        <w:tblInd w:w="54" w:type="dxa"/>
        <w:tblLayout w:type="fixed"/>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Grid>
        <w:gridCol w:w="360"/>
        <w:gridCol w:w="1870"/>
        <w:gridCol w:w="1230"/>
        <w:gridCol w:w="1060"/>
        <w:gridCol w:w="1100"/>
        <w:gridCol w:w="1000"/>
        <w:gridCol w:w="1070"/>
        <w:gridCol w:w="830"/>
      </w:tblGrid>
      <w:tr>
        <w:trPr>
          <w:trHeight w:val="400" w:hRule="atLeast"/>
        </w:trPr>
        <w:tc>
          <w:tcPr>
            <w:tcW w:w="2230" w:type="dxa"/>
            <w:vAlign w:val="top"/>
            <w:gridSpan w:val="2"/>
            <w:vMerge w:val="restart"/>
            <w:tcBorders>
              <w:bottom w:val="none" w:color="000000" w:sz="2" w:space="0"/>
            </w:tcBorders>
          </w:tcPr>
          <w:p>
            <w:pPr>
              <w:rPr>
                <w:rFonts w:ascii="Arial"/>
                <w:sz w:val="21"/>
              </w:rPr>
            </w:pPr>
            <w:r/>
          </w:p>
          <w:p>
            <w:pPr>
              <w:rPr>
                <w:rFonts w:ascii="Arial"/>
                <w:sz w:val="21"/>
              </w:rPr>
            </w:pPr>
            <w:r/>
          </w:p>
          <w:p>
            <w:pPr>
              <w:ind w:firstLine="748"/>
              <w:spacing w:before="97" w:line="204" w:lineRule="auto"/>
              <w:rPr>
                <w:rFonts w:ascii="SimSun" w:hAnsi="SimSun" w:eastAsia="SimSun" w:cs="SimSun"/>
                <w:sz w:val="18"/>
                <w:szCs w:val="18"/>
              </w:rPr>
            </w:pPr>
            <w:r>
              <w:rPr>
                <w:rFonts w:ascii="SimSun" w:hAnsi="SimSun" w:eastAsia="SimSun" w:cs="SimSun"/>
                <w:sz w:val="18"/>
                <w:szCs w:val="18"/>
                <w:spacing w:val="-2"/>
              </w:rPr>
              <w:t>客户名称</w:t>
            </w:r>
          </w:p>
        </w:tc>
        <w:tc>
          <w:tcPr>
            <w:tcW w:w="2290" w:type="dxa"/>
            <w:vAlign w:val="top"/>
            <w:gridSpan w:val="2"/>
          </w:tcPr>
          <w:p>
            <w:pPr>
              <w:ind w:firstLine="597"/>
              <w:spacing w:before="110" w:line="204" w:lineRule="auto"/>
              <w:rPr>
                <w:rFonts w:ascii="SimSun" w:hAnsi="SimSun" w:eastAsia="SimSun" w:cs="SimSun"/>
                <w:sz w:val="18"/>
                <w:szCs w:val="18"/>
              </w:rPr>
            </w:pPr>
            <w:r>
              <w:rPr>
                <w:rFonts w:ascii="SimSun" w:hAnsi="SimSun" w:eastAsia="SimSun" w:cs="SimSun"/>
                <w:sz w:val="18"/>
                <w:szCs w:val="18"/>
                <w:spacing w:val="-2"/>
              </w:rPr>
              <w:t>年初账面余额</w:t>
            </w:r>
          </w:p>
        </w:tc>
        <w:tc>
          <w:tcPr>
            <w:tcW w:w="2100" w:type="dxa"/>
            <w:vAlign w:val="top"/>
            <w:gridSpan w:val="2"/>
          </w:tcPr>
          <w:p>
            <w:pPr>
              <w:ind w:firstLine="507"/>
              <w:spacing w:before="110" w:line="204" w:lineRule="auto"/>
              <w:rPr>
                <w:rFonts w:ascii="SimSun" w:hAnsi="SimSun" w:eastAsia="SimSun" w:cs="SimSun"/>
                <w:sz w:val="18"/>
                <w:szCs w:val="18"/>
              </w:rPr>
            </w:pPr>
            <w:r>
              <w:rPr>
                <w:rFonts w:ascii="SimSun" w:hAnsi="SimSun" w:eastAsia="SimSun" w:cs="SimSun"/>
                <w:sz w:val="18"/>
                <w:szCs w:val="18"/>
                <w:spacing w:val="-2"/>
              </w:rPr>
              <w:t>年末账面余额</w:t>
            </w:r>
          </w:p>
        </w:tc>
        <w:tc>
          <w:tcPr>
            <w:tcW w:w="1070" w:type="dxa"/>
            <w:vAlign w:val="top"/>
            <w:vMerge w:val="restart"/>
            <w:tcBorders>
              <w:bottom w:val="none" w:color="000000" w:sz="2" w:space="0"/>
            </w:tcBorders>
          </w:tcPr>
          <w:p>
            <w:pPr>
              <w:rPr>
                <w:rFonts w:ascii="Arial"/>
                <w:sz w:val="21"/>
              </w:rPr>
            </w:pPr>
            <w:r/>
          </w:p>
          <w:p>
            <w:pPr>
              <w:rPr>
                <w:rFonts w:ascii="Arial"/>
                <w:sz w:val="21"/>
              </w:rPr>
            </w:pPr>
            <w:r/>
          </w:p>
          <w:p>
            <w:pPr>
              <w:ind w:firstLine="167"/>
              <w:spacing w:before="97" w:line="204" w:lineRule="auto"/>
              <w:rPr>
                <w:rFonts w:ascii="SimSun" w:hAnsi="SimSun" w:eastAsia="SimSun" w:cs="SimSun"/>
                <w:sz w:val="18"/>
                <w:szCs w:val="18"/>
              </w:rPr>
            </w:pPr>
            <w:r>
              <w:rPr>
                <w:rFonts w:ascii="SimSun" w:hAnsi="SimSun" w:eastAsia="SimSun" w:cs="SimSun"/>
                <w:sz w:val="18"/>
                <w:szCs w:val="18"/>
                <w:spacing w:val="-2"/>
              </w:rPr>
              <w:t>欠款时间</w:t>
            </w:r>
          </w:p>
        </w:tc>
        <w:tc>
          <w:tcPr>
            <w:tcW w:w="830" w:type="dxa"/>
            <w:vAlign w:val="top"/>
            <w:vMerge w:val="restart"/>
            <w:tcBorders>
              <w:bottom w:val="none" w:color="000000" w:sz="2" w:space="0"/>
            </w:tcBorders>
          </w:tcPr>
          <w:p>
            <w:pPr>
              <w:rPr>
                <w:rFonts w:ascii="Arial"/>
                <w:sz w:val="21"/>
              </w:rPr>
            </w:pPr>
            <w:r/>
          </w:p>
          <w:p>
            <w:pPr>
              <w:ind w:firstLine="137"/>
              <w:spacing w:before="149" w:line="204" w:lineRule="auto"/>
              <w:rPr>
                <w:rFonts w:ascii="SimSun" w:hAnsi="SimSun" w:eastAsia="SimSun" w:cs="SimSun"/>
                <w:sz w:val="18"/>
                <w:szCs w:val="18"/>
              </w:rPr>
            </w:pPr>
            <w:r>
              <w:rPr>
                <w:rFonts w:ascii="SimSun" w:hAnsi="SimSun" w:eastAsia="SimSun" w:cs="SimSun"/>
                <w:sz w:val="18"/>
                <w:szCs w:val="18"/>
                <w:spacing w:val="-2"/>
              </w:rPr>
              <w:t>欠款原</w:t>
            </w:r>
          </w:p>
          <w:p>
            <w:pPr>
              <w:ind w:firstLine="331"/>
              <w:spacing w:before="121" w:line="204" w:lineRule="auto"/>
              <w:rPr>
                <w:rFonts w:ascii="SimSun" w:hAnsi="SimSun" w:eastAsia="SimSun" w:cs="SimSun"/>
                <w:sz w:val="18"/>
                <w:szCs w:val="18"/>
              </w:rPr>
            </w:pPr>
            <w:r>
              <w:rPr>
                <w:rFonts w:ascii="SimSun" w:hAnsi="SimSun" w:eastAsia="SimSun" w:cs="SimSun"/>
                <w:sz w:val="18"/>
                <w:szCs w:val="18"/>
              </w:rPr>
              <w:t>因</w:t>
            </w:r>
          </w:p>
        </w:tc>
      </w:tr>
      <w:tr>
        <w:trPr>
          <w:trHeight w:val="920" w:hRule="atLeast"/>
        </w:trPr>
        <w:tc>
          <w:tcPr>
            <w:tcW w:w="2230" w:type="dxa"/>
            <w:vAlign w:val="top"/>
            <w:gridSpan w:val="2"/>
            <w:vMerge w:val="continue"/>
            <w:tcBorders>
              <w:top w:val="none" w:color="000000" w:sz="2" w:space="0"/>
            </w:tcBorders>
          </w:tcPr>
          <w:p>
            <w:pPr>
              <w:rPr>
                <w:rFonts w:ascii="Arial"/>
                <w:sz w:val="21"/>
              </w:rPr>
            </w:pPr>
            <w:r/>
          </w:p>
        </w:tc>
        <w:tc>
          <w:tcPr>
            <w:tcW w:w="1230" w:type="dxa"/>
            <w:vAlign w:val="top"/>
          </w:tcPr>
          <w:p>
            <w:pPr>
              <w:rPr>
                <w:rFonts w:ascii="Arial"/>
                <w:sz w:val="21"/>
              </w:rPr>
            </w:pPr>
            <w:r/>
          </w:p>
          <w:p>
            <w:pPr>
              <w:ind w:firstLine="249"/>
              <w:spacing w:before="129" w:line="204" w:lineRule="auto"/>
              <w:rPr>
                <w:rFonts w:ascii="SimSun" w:hAnsi="SimSun" w:eastAsia="SimSun" w:cs="SimSun"/>
                <w:sz w:val="18"/>
                <w:szCs w:val="18"/>
              </w:rPr>
            </w:pPr>
            <w:r>
              <w:rPr>
                <w:rFonts w:ascii="SimSun" w:hAnsi="SimSun" w:eastAsia="SimSun" w:cs="SimSun"/>
                <w:sz w:val="18"/>
                <w:szCs w:val="18"/>
                <w:spacing w:val="-2"/>
              </w:rPr>
              <w:t>账面余额</w:t>
            </w:r>
          </w:p>
        </w:tc>
        <w:tc>
          <w:tcPr>
            <w:tcW w:w="1060" w:type="dxa"/>
            <w:vAlign w:val="top"/>
          </w:tcPr>
          <w:p>
            <w:pPr>
              <w:ind w:firstLine="196"/>
              <w:spacing w:before="10" w:line="204" w:lineRule="auto"/>
              <w:rPr>
                <w:rFonts w:ascii="SimSun" w:hAnsi="SimSun" w:eastAsia="SimSun" w:cs="SimSun"/>
                <w:sz w:val="18"/>
                <w:szCs w:val="18"/>
              </w:rPr>
            </w:pPr>
            <w:r>
              <w:rPr>
                <w:rFonts w:ascii="SimSun" w:hAnsi="SimSun" w:eastAsia="SimSun" w:cs="SimSun"/>
                <w:sz w:val="18"/>
                <w:szCs w:val="18"/>
                <w:spacing w:val="-7"/>
              </w:rPr>
              <w:t>占应收账</w:t>
            </w:r>
          </w:p>
          <w:p>
            <w:pPr>
              <w:ind w:firstLine="167"/>
              <w:spacing w:before="111" w:line="204" w:lineRule="auto"/>
              <w:rPr>
                <w:rFonts w:ascii="SimSun" w:hAnsi="SimSun" w:eastAsia="SimSun" w:cs="SimSun"/>
                <w:sz w:val="18"/>
                <w:szCs w:val="18"/>
              </w:rPr>
            </w:pPr>
            <w:r>
              <w:rPr>
                <w:rFonts w:ascii="SimSun" w:hAnsi="SimSun" w:eastAsia="SimSun" w:cs="SimSun"/>
                <w:sz w:val="18"/>
                <w:szCs w:val="18"/>
                <w:spacing w:val="-2"/>
              </w:rPr>
              <w:t>款总额的</w:t>
            </w:r>
          </w:p>
          <w:p>
            <w:pPr>
              <w:ind w:firstLine="366"/>
              <w:spacing w:before="131" w:line="204" w:lineRule="auto"/>
              <w:rPr>
                <w:rFonts w:ascii="SimSun" w:hAnsi="SimSun" w:eastAsia="SimSun" w:cs="SimSun"/>
                <w:sz w:val="18"/>
                <w:szCs w:val="18"/>
              </w:rPr>
            </w:pPr>
            <w:r>
              <w:rPr>
                <w:rFonts w:ascii="SimSun" w:hAnsi="SimSun" w:eastAsia="SimSun" w:cs="SimSun"/>
                <w:sz w:val="18"/>
                <w:szCs w:val="18"/>
                <w:spacing w:val="-7"/>
              </w:rPr>
              <w:t>比例</w:t>
            </w:r>
          </w:p>
        </w:tc>
        <w:tc>
          <w:tcPr>
            <w:tcW w:w="1100" w:type="dxa"/>
            <w:vAlign w:val="top"/>
          </w:tcPr>
          <w:p>
            <w:pPr>
              <w:rPr>
                <w:rFonts w:ascii="Arial"/>
                <w:sz w:val="21"/>
              </w:rPr>
            </w:pPr>
            <w:r/>
          </w:p>
          <w:p>
            <w:pPr>
              <w:ind w:firstLine="189"/>
              <w:spacing w:before="129" w:line="204" w:lineRule="auto"/>
              <w:rPr>
                <w:rFonts w:ascii="SimSun" w:hAnsi="SimSun" w:eastAsia="SimSun" w:cs="SimSun"/>
                <w:sz w:val="18"/>
                <w:szCs w:val="18"/>
              </w:rPr>
            </w:pPr>
            <w:r>
              <w:rPr>
                <w:rFonts w:ascii="SimSun" w:hAnsi="SimSun" w:eastAsia="SimSun" w:cs="SimSun"/>
                <w:sz w:val="18"/>
                <w:szCs w:val="18"/>
                <w:spacing w:val="-2"/>
              </w:rPr>
              <w:t>账面余额</w:t>
            </w:r>
          </w:p>
        </w:tc>
        <w:tc>
          <w:tcPr>
            <w:tcW w:w="1000" w:type="dxa"/>
            <w:vAlign w:val="top"/>
          </w:tcPr>
          <w:p>
            <w:pPr>
              <w:ind w:firstLine="166"/>
              <w:spacing w:before="20" w:line="204" w:lineRule="auto"/>
              <w:rPr>
                <w:rFonts w:ascii="SimSun" w:hAnsi="SimSun" w:eastAsia="SimSun" w:cs="SimSun"/>
                <w:sz w:val="18"/>
                <w:szCs w:val="18"/>
              </w:rPr>
            </w:pPr>
            <w:r>
              <w:rPr>
                <w:rFonts w:ascii="SimSun" w:hAnsi="SimSun" w:eastAsia="SimSun" w:cs="SimSun"/>
                <w:sz w:val="18"/>
                <w:szCs w:val="18"/>
                <w:spacing w:val="-7"/>
              </w:rPr>
              <w:t>占应收账</w:t>
            </w:r>
          </w:p>
          <w:p>
            <w:pPr>
              <w:ind w:firstLine="137"/>
              <w:spacing w:before="110" w:line="204" w:lineRule="auto"/>
              <w:rPr>
                <w:rFonts w:ascii="SimSun" w:hAnsi="SimSun" w:eastAsia="SimSun" w:cs="SimSun"/>
                <w:sz w:val="18"/>
                <w:szCs w:val="18"/>
              </w:rPr>
            </w:pPr>
            <w:r>
              <w:rPr>
                <w:rFonts w:ascii="SimSun" w:hAnsi="SimSun" w:eastAsia="SimSun" w:cs="SimSun"/>
                <w:sz w:val="18"/>
                <w:szCs w:val="18"/>
                <w:spacing w:val="-2"/>
              </w:rPr>
              <w:t>款总额的</w:t>
            </w:r>
          </w:p>
          <w:p>
            <w:pPr>
              <w:ind w:firstLine="336"/>
              <w:spacing w:before="131" w:line="204" w:lineRule="auto"/>
              <w:rPr>
                <w:rFonts w:ascii="SimSun" w:hAnsi="SimSun" w:eastAsia="SimSun" w:cs="SimSun"/>
                <w:sz w:val="18"/>
                <w:szCs w:val="18"/>
              </w:rPr>
            </w:pPr>
            <w:r>
              <w:rPr>
                <w:rFonts w:ascii="SimSun" w:hAnsi="SimSun" w:eastAsia="SimSun" w:cs="SimSun"/>
                <w:sz w:val="18"/>
                <w:szCs w:val="18"/>
                <w:spacing w:val="-7"/>
              </w:rPr>
              <w:t>比例</w:t>
            </w:r>
          </w:p>
        </w:tc>
        <w:tc>
          <w:tcPr>
            <w:tcW w:w="1070" w:type="dxa"/>
            <w:vAlign w:val="top"/>
            <w:vMerge w:val="continue"/>
            <w:tcBorders>
              <w:top w:val="none" w:color="000000" w:sz="2" w:space="0"/>
            </w:tcBorders>
          </w:tcPr>
          <w:p>
            <w:pPr>
              <w:rPr>
                <w:rFonts w:ascii="Arial"/>
                <w:sz w:val="21"/>
              </w:rPr>
            </w:pPr>
            <w:r/>
          </w:p>
        </w:tc>
        <w:tc>
          <w:tcPr>
            <w:tcW w:w="830" w:type="dxa"/>
            <w:vAlign w:val="top"/>
            <w:vMerge w:val="continue"/>
            <w:tcBorders>
              <w:top w:val="none" w:color="000000" w:sz="2" w:space="0"/>
            </w:tcBorders>
          </w:tcPr>
          <w:p>
            <w:pPr>
              <w:rPr>
                <w:rFonts w:ascii="Arial"/>
                <w:sz w:val="21"/>
              </w:rPr>
            </w:pPr>
            <w:r/>
          </w:p>
        </w:tc>
      </w:tr>
      <w:tr>
        <w:trPr>
          <w:trHeight w:val="620" w:hRule="atLeast"/>
        </w:trPr>
        <w:tc>
          <w:tcPr>
            <w:tcW w:w="360" w:type="dxa"/>
            <w:vAlign w:val="top"/>
          </w:tcPr>
          <w:p>
            <w:pPr>
              <w:ind w:firstLine="200"/>
              <w:spacing w:before="249" w:line="204" w:lineRule="auto"/>
              <w:rPr>
                <w:rFonts w:ascii="SimSun" w:hAnsi="SimSun" w:eastAsia="SimSun" w:cs="SimSun"/>
                <w:sz w:val="18"/>
                <w:szCs w:val="18"/>
              </w:rPr>
            </w:pPr>
            <w:r>
              <w:rPr>
                <w:rFonts w:ascii="SimSun" w:hAnsi="SimSun" w:eastAsia="SimSun" w:cs="SimSun"/>
                <w:sz w:val="18"/>
                <w:szCs w:val="18"/>
              </w:rPr>
              <w:t>1</w:t>
            </w:r>
          </w:p>
        </w:tc>
        <w:tc>
          <w:tcPr>
            <w:tcW w:w="1870" w:type="dxa"/>
            <w:vAlign w:val="top"/>
          </w:tcPr>
          <w:p>
            <w:pPr>
              <w:ind w:firstLine="117"/>
              <w:spacing w:before="20" w:line="204" w:lineRule="auto"/>
              <w:rPr>
                <w:rFonts w:ascii="SimSun" w:hAnsi="SimSun" w:eastAsia="SimSun" w:cs="SimSun"/>
                <w:sz w:val="18"/>
                <w:szCs w:val="18"/>
              </w:rPr>
            </w:pPr>
            <w:r>
              <w:rPr>
                <w:rFonts w:ascii="SimSun" w:hAnsi="SimSun" w:eastAsia="SimSun" w:cs="SimSun"/>
                <w:sz w:val="18"/>
                <w:szCs w:val="18"/>
                <w:spacing w:val="-1"/>
              </w:rPr>
              <w:t>广西利海酒店物业管</w:t>
            </w:r>
          </w:p>
          <w:p>
            <w:pPr>
              <w:ind w:firstLine="209"/>
              <w:spacing w:before="101" w:line="204" w:lineRule="auto"/>
              <w:rPr>
                <w:rFonts w:ascii="SimSun" w:hAnsi="SimSun" w:eastAsia="SimSun" w:cs="SimSun"/>
                <w:sz w:val="18"/>
                <w:szCs w:val="18"/>
              </w:rPr>
            </w:pPr>
            <w:r>
              <w:rPr>
                <w:rFonts w:ascii="SimSun" w:hAnsi="SimSun" w:eastAsia="SimSun" w:cs="SimSun"/>
                <w:sz w:val="18"/>
                <w:szCs w:val="18"/>
                <w:spacing w:val="1"/>
              </w:rPr>
              <w:t>理公司南宁分公司</w:t>
            </w:r>
          </w:p>
        </w:tc>
        <w:tc>
          <w:tcPr>
            <w:tcW w:w="1230" w:type="dxa"/>
            <w:vAlign w:val="top"/>
          </w:tcPr>
          <w:p>
            <w:pPr>
              <w:ind w:firstLine="350"/>
              <w:spacing w:before="249" w:line="204" w:lineRule="auto"/>
              <w:rPr>
                <w:rFonts w:ascii="SimSun" w:hAnsi="SimSun" w:eastAsia="SimSun" w:cs="SimSun"/>
                <w:sz w:val="18"/>
                <w:szCs w:val="18"/>
              </w:rPr>
            </w:pPr>
            <w:r>
              <w:rPr>
                <w:rFonts w:ascii="SimSun" w:hAnsi="SimSun" w:eastAsia="SimSun" w:cs="SimSun"/>
                <w:sz w:val="18"/>
                <w:szCs w:val="18"/>
                <w:spacing w:val="-3"/>
              </w:rPr>
              <w:t>170.00</w:t>
            </w:r>
          </w:p>
        </w:tc>
        <w:tc>
          <w:tcPr>
            <w:tcW w:w="1060" w:type="dxa"/>
            <w:vAlign w:val="top"/>
          </w:tcPr>
          <w:p>
            <w:pPr>
              <w:ind w:firstLine="301"/>
              <w:spacing w:before="249" w:line="204" w:lineRule="auto"/>
              <w:rPr>
                <w:rFonts w:ascii="SimSun" w:hAnsi="SimSun" w:eastAsia="SimSun" w:cs="SimSun"/>
                <w:sz w:val="18"/>
                <w:szCs w:val="18"/>
              </w:rPr>
            </w:pPr>
            <w:r>
              <w:rPr>
                <w:rFonts w:ascii="SimSun" w:hAnsi="SimSun" w:eastAsia="SimSun" w:cs="SimSun"/>
                <w:sz w:val="18"/>
                <w:szCs w:val="18"/>
                <w:spacing w:val="-2"/>
              </w:rPr>
              <w:t>7.06%</w:t>
            </w:r>
          </w:p>
        </w:tc>
        <w:tc>
          <w:tcPr>
            <w:tcW w:w="1100" w:type="dxa"/>
            <w:vAlign w:val="top"/>
          </w:tcPr>
          <w:p>
            <w:pPr>
              <w:ind w:firstLine="321"/>
              <w:spacing w:before="249" w:line="204" w:lineRule="auto"/>
              <w:rPr>
                <w:rFonts w:ascii="SimSun" w:hAnsi="SimSun" w:eastAsia="SimSun" w:cs="SimSun"/>
                <w:sz w:val="18"/>
                <w:szCs w:val="18"/>
              </w:rPr>
            </w:pPr>
            <w:r>
              <w:rPr>
                <w:rFonts w:ascii="SimSun" w:hAnsi="SimSun" w:eastAsia="SimSun" w:cs="SimSun"/>
                <w:sz w:val="18"/>
                <w:szCs w:val="18"/>
                <w:spacing w:val="-2"/>
              </w:rPr>
              <w:t>70.00</w:t>
            </w:r>
          </w:p>
        </w:tc>
        <w:tc>
          <w:tcPr>
            <w:tcW w:w="1000" w:type="dxa"/>
            <w:vAlign w:val="top"/>
          </w:tcPr>
          <w:p>
            <w:pPr>
              <w:ind w:firstLine="280"/>
              <w:spacing w:before="249" w:line="204" w:lineRule="auto"/>
              <w:rPr>
                <w:rFonts w:ascii="SimSun" w:hAnsi="SimSun" w:eastAsia="SimSun" w:cs="SimSun"/>
                <w:sz w:val="18"/>
                <w:szCs w:val="18"/>
              </w:rPr>
            </w:pPr>
            <w:r>
              <w:rPr>
                <w:rFonts w:ascii="SimSun" w:hAnsi="SimSun" w:eastAsia="SimSun" w:cs="SimSun"/>
                <w:sz w:val="18"/>
                <w:szCs w:val="18"/>
                <w:spacing w:val="-4"/>
              </w:rPr>
              <w:t>1.13%</w:t>
            </w:r>
          </w:p>
        </w:tc>
        <w:tc>
          <w:tcPr>
            <w:tcW w:w="1070" w:type="dxa"/>
            <w:vAlign w:val="top"/>
          </w:tcPr>
          <w:p>
            <w:pPr>
              <w:ind w:firstLine="79"/>
              <w:spacing w:before="249" w:line="204" w:lineRule="auto"/>
              <w:rPr>
                <w:rFonts w:ascii="SimSun" w:hAnsi="SimSun" w:eastAsia="SimSun" w:cs="SimSun"/>
                <w:sz w:val="18"/>
                <w:szCs w:val="18"/>
              </w:rPr>
            </w:pPr>
            <w:r>
              <w:rPr>
                <w:rFonts w:ascii="SimSun" w:hAnsi="SimSun" w:eastAsia="SimSun" w:cs="SimSun"/>
                <w:sz w:val="18"/>
                <w:szCs w:val="18"/>
                <w:spacing w:val="-1"/>
              </w:rPr>
              <w:t>2016-07-06</w:t>
            </w:r>
          </w:p>
        </w:tc>
        <w:tc>
          <w:tcPr>
            <w:tcW w:w="830" w:type="dxa"/>
            <w:vAlign w:val="top"/>
          </w:tcPr>
          <w:p>
            <w:pPr>
              <w:ind w:firstLine="157"/>
              <w:spacing w:before="50" w:line="204" w:lineRule="auto"/>
              <w:rPr>
                <w:rFonts w:ascii="SimSun" w:hAnsi="SimSun" w:eastAsia="SimSun" w:cs="SimSun"/>
                <w:sz w:val="18"/>
                <w:szCs w:val="18"/>
              </w:rPr>
            </w:pPr>
            <w:r>
              <w:rPr>
                <w:rFonts w:ascii="SimSun" w:hAnsi="SimSun" w:eastAsia="SimSun" w:cs="SimSun"/>
                <w:sz w:val="18"/>
                <w:szCs w:val="18"/>
                <w:spacing w:val="-7"/>
              </w:rPr>
              <w:t>门禁卡</w:t>
            </w:r>
          </w:p>
          <w:p>
            <w:pPr>
              <w:ind w:firstLine="227"/>
              <w:spacing w:before="91" w:line="204" w:lineRule="auto"/>
              <w:rPr>
                <w:rFonts w:ascii="SimSun" w:hAnsi="SimSun" w:eastAsia="SimSun" w:cs="SimSun"/>
                <w:sz w:val="18"/>
                <w:szCs w:val="18"/>
              </w:rPr>
            </w:pPr>
            <w:r>
              <w:rPr>
                <w:rFonts w:ascii="SimSun" w:hAnsi="SimSun" w:eastAsia="SimSun" w:cs="SimSun"/>
                <w:sz w:val="18"/>
                <w:szCs w:val="18"/>
                <w:spacing w:val="-2"/>
              </w:rPr>
              <w:t>押金</w:t>
            </w:r>
          </w:p>
        </w:tc>
      </w:tr>
      <w:tr>
        <w:trPr>
          <w:trHeight w:val="390" w:hRule="atLeast"/>
        </w:trPr>
        <w:tc>
          <w:tcPr>
            <w:tcW w:w="360" w:type="dxa"/>
            <w:vAlign w:val="top"/>
          </w:tcPr>
          <w:p>
            <w:pPr>
              <w:ind w:firstLine="189"/>
              <w:spacing w:before="129" w:line="204" w:lineRule="auto"/>
              <w:rPr>
                <w:rFonts w:ascii="SimSun" w:hAnsi="SimSun" w:eastAsia="SimSun" w:cs="SimSun"/>
                <w:sz w:val="18"/>
                <w:szCs w:val="18"/>
              </w:rPr>
            </w:pPr>
            <w:r>
              <w:rPr>
                <w:rFonts w:ascii="SimSun" w:hAnsi="SimSun" w:eastAsia="SimSun" w:cs="SimSun"/>
                <w:sz w:val="18"/>
                <w:szCs w:val="18"/>
              </w:rPr>
              <w:t>2</w:t>
            </w:r>
          </w:p>
        </w:tc>
        <w:tc>
          <w:tcPr>
            <w:tcW w:w="1870" w:type="dxa"/>
            <w:vAlign w:val="top"/>
          </w:tcPr>
          <w:p>
            <w:pPr>
              <w:ind w:firstLine="656"/>
              <w:spacing w:before="100" w:line="204" w:lineRule="auto"/>
              <w:rPr>
                <w:rFonts w:ascii="SimSun" w:hAnsi="SimSun" w:eastAsia="SimSun" w:cs="SimSun"/>
                <w:sz w:val="18"/>
                <w:szCs w:val="18"/>
              </w:rPr>
            </w:pPr>
            <w:r>
              <w:rPr>
                <w:rFonts w:ascii="SimSun" w:hAnsi="SimSun" w:eastAsia="SimSun" w:cs="SimSun"/>
                <w:sz w:val="18"/>
                <w:szCs w:val="18"/>
                <w:spacing w:val="-2"/>
              </w:rPr>
              <w:t>颜健蓓</w:t>
            </w:r>
          </w:p>
        </w:tc>
        <w:tc>
          <w:tcPr>
            <w:tcW w:w="1230" w:type="dxa"/>
            <w:vAlign w:val="top"/>
          </w:tcPr>
          <w:p>
            <w:pPr>
              <w:ind w:firstLine="260"/>
              <w:spacing w:before="129" w:line="204" w:lineRule="auto"/>
              <w:rPr>
                <w:rFonts w:ascii="SimSun" w:hAnsi="SimSun" w:eastAsia="SimSun" w:cs="SimSun"/>
                <w:sz w:val="18"/>
                <w:szCs w:val="18"/>
              </w:rPr>
            </w:pPr>
            <w:r>
              <w:rPr>
                <w:rFonts w:ascii="SimSun" w:hAnsi="SimSun" w:eastAsia="SimSun" w:cs="SimSun"/>
                <w:sz w:val="18"/>
                <w:szCs w:val="18"/>
                <w:spacing w:val="-3"/>
              </w:rPr>
              <w:t>1,632.50</w:t>
            </w:r>
          </w:p>
        </w:tc>
        <w:tc>
          <w:tcPr>
            <w:tcW w:w="1060" w:type="dxa"/>
            <w:vAlign w:val="top"/>
          </w:tcPr>
          <w:p>
            <w:pPr>
              <w:ind w:firstLine="258"/>
              <w:spacing w:before="129" w:line="204" w:lineRule="auto"/>
              <w:rPr>
                <w:rFonts w:ascii="SimSun" w:hAnsi="SimSun" w:eastAsia="SimSun" w:cs="SimSun"/>
                <w:sz w:val="18"/>
                <w:szCs w:val="18"/>
              </w:rPr>
            </w:pPr>
            <w:r>
              <w:rPr>
                <w:rFonts w:ascii="SimSun" w:hAnsi="SimSun" w:eastAsia="SimSun" w:cs="SimSun"/>
                <w:sz w:val="18"/>
                <w:szCs w:val="18"/>
                <w:spacing w:val="-2"/>
              </w:rPr>
              <w:t>67.83%</w:t>
            </w:r>
          </w:p>
        </w:tc>
        <w:tc>
          <w:tcPr>
            <w:tcW w:w="1100" w:type="dxa"/>
            <w:vAlign w:val="top"/>
          </w:tcPr>
          <w:p>
            <w:pPr>
              <w:ind w:firstLine="279"/>
              <w:spacing w:before="129" w:line="204" w:lineRule="auto"/>
              <w:rPr>
                <w:rFonts w:ascii="SimSun" w:hAnsi="SimSun" w:eastAsia="SimSun" w:cs="SimSun"/>
                <w:sz w:val="18"/>
                <w:szCs w:val="18"/>
              </w:rPr>
            </w:pPr>
            <w:r>
              <w:rPr>
                <w:rFonts w:ascii="SimSun" w:hAnsi="SimSun" w:eastAsia="SimSun" w:cs="SimSun"/>
                <w:sz w:val="18"/>
                <w:szCs w:val="18"/>
                <w:spacing w:val="-2"/>
              </w:rPr>
              <w:t>266.90</w:t>
            </w:r>
          </w:p>
        </w:tc>
        <w:tc>
          <w:tcPr>
            <w:tcW w:w="1000" w:type="dxa"/>
            <w:vAlign w:val="top"/>
          </w:tcPr>
          <w:p>
            <w:pPr>
              <w:ind w:firstLine="266"/>
              <w:spacing w:before="129" w:line="204" w:lineRule="auto"/>
              <w:rPr>
                <w:rFonts w:ascii="SimSun" w:hAnsi="SimSun" w:eastAsia="SimSun" w:cs="SimSun"/>
                <w:sz w:val="18"/>
                <w:szCs w:val="18"/>
              </w:rPr>
            </w:pPr>
            <w:r>
              <w:rPr>
                <w:rFonts w:ascii="SimSun" w:hAnsi="SimSun" w:eastAsia="SimSun" w:cs="SimSun"/>
                <w:sz w:val="18"/>
                <w:szCs w:val="18"/>
                <w:spacing w:val="-2"/>
              </w:rPr>
              <w:t>4.31%</w:t>
            </w:r>
          </w:p>
        </w:tc>
        <w:tc>
          <w:tcPr>
            <w:tcW w:w="1070" w:type="dxa"/>
            <w:vAlign w:val="top"/>
          </w:tcPr>
          <w:p>
            <w:pPr>
              <w:ind w:firstLine="79"/>
              <w:spacing w:before="129" w:line="204" w:lineRule="auto"/>
              <w:rPr>
                <w:rFonts w:ascii="SimSun" w:hAnsi="SimSun" w:eastAsia="SimSun" w:cs="SimSun"/>
                <w:sz w:val="18"/>
                <w:szCs w:val="18"/>
              </w:rPr>
            </w:pPr>
            <w:r>
              <w:rPr>
                <w:rFonts w:ascii="SimSun" w:hAnsi="SimSun" w:eastAsia="SimSun" w:cs="SimSun"/>
                <w:sz w:val="18"/>
                <w:szCs w:val="18"/>
                <w:spacing w:val="-1"/>
              </w:rPr>
              <w:t>2019-12-12</w:t>
            </w:r>
          </w:p>
        </w:tc>
        <w:tc>
          <w:tcPr>
            <w:tcW w:w="830" w:type="dxa"/>
            <w:vAlign w:val="top"/>
          </w:tcPr>
          <w:p>
            <w:pPr>
              <w:ind w:firstLine="228"/>
              <w:spacing w:before="100" w:line="204" w:lineRule="auto"/>
              <w:rPr>
                <w:rFonts w:ascii="SimSun" w:hAnsi="SimSun" w:eastAsia="SimSun" w:cs="SimSun"/>
                <w:sz w:val="18"/>
                <w:szCs w:val="18"/>
              </w:rPr>
            </w:pPr>
            <w:r>
              <w:rPr>
                <w:rFonts w:ascii="SimSun" w:hAnsi="SimSun" w:eastAsia="SimSun" w:cs="SimSun"/>
                <w:sz w:val="18"/>
                <w:szCs w:val="18"/>
                <w:spacing w:val="-3"/>
              </w:rPr>
              <w:t>社保</w:t>
            </w:r>
          </w:p>
        </w:tc>
      </w:tr>
      <w:tr>
        <w:trPr>
          <w:trHeight w:val="619" w:hRule="atLeast"/>
        </w:trPr>
        <w:tc>
          <w:tcPr>
            <w:tcW w:w="360" w:type="dxa"/>
            <w:vAlign w:val="top"/>
          </w:tcPr>
          <w:p>
            <w:pPr>
              <w:ind w:firstLine="190"/>
              <w:spacing w:before="249" w:line="204" w:lineRule="auto"/>
              <w:rPr>
                <w:rFonts w:ascii="SimSun" w:hAnsi="SimSun" w:eastAsia="SimSun" w:cs="SimSun"/>
                <w:sz w:val="18"/>
                <w:szCs w:val="18"/>
              </w:rPr>
            </w:pPr>
            <w:r>
              <w:rPr>
                <w:rFonts w:ascii="SimSun" w:hAnsi="SimSun" w:eastAsia="SimSun" w:cs="SimSun"/>
                <w:sz w:val="18"/>
                <w:szCs w:val="18"/>
              </w:rPr>
              <w:t>3</w:t>
            </w:r>
          </w:p>
        </w:tc>
        <w:tc>
          <w:tcPr>
            <w:tcW w:w="1870" w:type="dxa"/>
            <w:vAlign w:val="top"/>
          </w:tcPr>
          <w:p>
            <w:pPr>
              <w:ind w:firstLine="119"/>
              <w:spacing w:before="30" w:line="204" w:lineRule="auto"/>
              <w:rPr>
                <w:rFonts w:ascii="SimSun" w:hAnsi="SimSun" w:eastAsia="SimSun" w:cs="SimSun"/>
                <w:sz w:val="18"/>
                <w:szCs w:val="18"/>
              </w:rPr>
            </w:pPr>
            <w:r>
              <w:rPr>
                <w:rFonts w:ascii="SimSun" w:hAnsi="SimSun" w:eastAsia="SimSun" w:cs="SimSun"/>
                <w:sz w:val="18"/>
                <w:szCs w:val="18"/>
                <w:spacing w:val="-1"/>
              </w:rPr>
              <w:t>南宁市俊铭矿泉水经</w:t>
            </w:r>
          </w:p>
          <w:p>
            <w:pPr>
              <w:ind w:firstLine="752"/>
              <w:spacing w:before="131" w:line="204" w:lineRule="auto"/>
              <w:rPr>
                <w:rFonts w:ascii="SimSun" w:hAnsi="SimSun" w:eastAsia="SimSun" w:cs="SimSun"/>
                <w:sz w:val="18"/>
                <w:szCs w:val="18"/>
              </w:rPr>
            </w:pPr>
            <w:r>
              <w:rPr>
                <w:rFonts w:ascii="SimSun" w:hAnsi="SimSun" w:eastAsia="SimSun" w:cs="SimSun"/>
                <w:sz w:val="18"/>
                <w:szCs w:val="18"/>
                <w:spacing w:val="-4"/>
              </w:rPr>
              <w:t>营部</w:t>
            </w:r>
          </w:p>
        </w:tc>
        <w:tc>
          <w:tcPr>
            <w:tcW w:w="1230" w:type="dxa"/>
            <w:vAlign w:val="top"/>
          </w:tcPr>
          <w:p>
            <w:pPr>
              <w:ind w:firstLine="339"/>
              <w:spacing w:before="249" w:line="204" w:lineRule="auto"/>
              <w:rPr>
                <w:rFonts w:ascii="SimSun" w:hAnsi="SimSun" w:eastAsia="SimSun" w:cs="SimSun"/>
                <w:sz w:val="18"/>
                <w:szCs w:val="18"/>
              </w:rPr>
            </w:pPr>
            <w:r>
              <w:rPr>
                <w:rFonts w:ascii="SimSun" w:hAnsi="SimSun" w:eastAsia="SimSun" w:cs="SimSun"/>
                <w:sz w:val="18"/>
                <w:szCs w:val="18"/>
                <w:spacing w:val="-2"/>
              </w:rPr>
              <w:t>240.00</w:t>
            </w:r>
          </w:p>
        </w:tc>
        <w:tc>
          <w:tcPr>
            <w:tcW w:w="1060" w:type="dxa"/>
            <w:vAlign w:val="top"/>
          </w:tcPr>
          <w:p>
            <w:pPr>
              <w:ind w:firstLine="297"/>
              <w:spacing w:before="249" w:line="204" w:lineRule="auto"/>
              <w:rPr>
                <w:rFonts w:ascii="SimSun" w:hAnsi="SimSun" w:eastAsia="SimSun" w:cs="SimSun"/>
                <w:sz w:val="18"/>
                <w:szCs w:val="18"/>
              </w:rPr>
            </w:pPr>
            <w:r>
              <w:rPr>
                <w:rFonts w:ascii="SimSun" w:hAnsi="SimSun" w:eastAsia="SimSun" w:cs="SimSun"/>
                <w:sz w:val="18"/>
                <w:szCs w:val="18"/>
                <w:spacing w:val="-2"/>
              </w:rPr>
              <w:t>9.97%</w:t>
            </w:r>
          </w:p>
        </w:tc>
        <w:tc>
          <w:tcPr>
            <w:tcW w:w="1100" w:type="dxa"/>
            <w:vAlign w:val="top"/>
          </w:tcPr>
          <w:p>
            <w:pPr>
              <w:ind w:firstLine="279"/>
              <w:spacing w:before="249" w:line="204" w:lineRule="auto"/>
              <w:rPr>
                <w:rFonts w:ascii="SimSun" w:hAnsi="SimSun" w:eastAsia="SimSun" w:cs="SimSun"/>
                <w:sz w:val="18"/>
                <w:szCs w:val="18"/>
              </w:rPr>
            </w:pPr>
            <w:r>
              <w:rPr>
                <w:rFonts w:ascii="SimSun" w:hAnsi="SimSun" w:eastAsia="SimSun" w:cs="SimSun"/>
                <w:sz w:val="18"/>
                <w:szCs w:val="18"/>
                <w:spacing w:val="-2"/>
              </w:rPr>
              <w:t>240.00</w:t>
            </w:r>
          </w:p>
        </w:tc>
        <w:tc>
          <w:tcPr>
            <w:tcW w:w="1000" w:type="dxa"/>
            <w:vAlign w:val="top"/>
          </w:tcPr>
          <w:p>
            <w:pPr>
              <w:ind w:firstLine="270"/>
              <w:spacing w:before="249" w:line="204" w:lineRule="auto"/>
              <w:rPr>
                <w:rFonts w:ascii="SimSun" w:hAnsi="SimSun" w:eastAsia="SimSun" w:cs="SimSun"/>
                <w:sz w:val="18"/>
                <w:szCs w:val="18"/>
              </w:rPr>
            </w:pPr>
            <w:r>
              <w:rPr>
                <w:rFonts w:ascii="SimSun" w:hAnsi="SimSun" w:eastAsia="SimSun" w:cs="SimSun"/>
                <w:sz w:val="18"/>
                <w:szCs w:val="18"/>
                <w:spacing w:val="-2"/>
              </w:rPr>
              <w:t>3.87%</w:t>
            </w:r>
          </w:p>
        </w:tc>
        <w:tc>
          <w:tcPr>
            <w:tcW w:w="1070" w:type="dxa"/>
            <w:vAlign w:val="top"/>
          </w:tcPr>
          <w:p>
            <w:pPr>
              <w:ind w:firstLine="79"/>
              <w:spacing w:before="249" w:line="204" w:lineRule="auto"/>
              <w:rPr>
                <w:rFonts w:ascii="SimSun" w:hAnsi="SimSun" w:eastAsia="SimSun" w:cs="SimSun"/>
                <w:sz w:val="18"/>
                <w:szCs w:val="18"/>
              </w:rPr>
            </w:pPr>
            <w:r>
              <w:rPr>
                <w:rFonts w:ascii="SimSun" w:hAnsi="SimSun" w:eastAsia="SimSun" w:cs="SimSun"/>
                <w:sz w:val="18"/>
                <w:szCs w:val="18"/>
                <w:spacing w:val="-1"/>
              </w:rPr>
              <w:t>2017-05-04</w:t>
            </w:r>
          </w:p>
        </w:tc>
        <w:tc>
          <w:tcPr>
            <w:tcW w:w="830" w:type="dxa"/>
            <w:vAlign w:val="top"/>
          </w:tcPr>
          <w:p>
            <w:pPr>
              <w:ind w:firstLine="139"/>
              <w:spacing w:before="40" w:line="204" w:lineRule="auto"/>
              <w:rPr>
                <w:rFonts w:ascii="SimSun" w:hAnsi="SimSun" w:eastAsia="SimSun" w:cs="SimSun"/>
                <w:sz w:val="18"/>
                <w:szCs w:val="18"/>
              </w:rPr>
            </w:pPr>
            <w:r>
              <w:rPr>
                <w:rFonts w:ascii="SimSun" w:hAnsi="SimSun" w:eastAsia="SimSun" w:cs="SimSun"/>
                <w:sz w:val="18"/>
                <w:szCs w:val="18"/>
                <w:spacing w:val="-3"/>
              </w:rPr>
              <w:t>水桶押</w:t>
            </w:r>
          </w:p>
          <w:p>
            <w:pPr>
              <w:ind w:firstLine="318"/>
              <w:spacing w:before="101" w:line="204" w:lineRule="auto"/>
              <w:rPr>
                <w:rFonts w:ascii="SimSun" w:hAnsi="SimSun" w:eastAsia="SimSun" w:cs="SimSun"/>
                <w:sz w:val="18"/>
                <w:szCs w:val="18"/>
              </w:rPr>
            </w:pPr>
            <w:r>
              <w:rPr>
                <w:rFonts w:ascii="SimSun" w:hAnsi="SimSun" w:eastAsia="SimSun" w:cs="SimSun"/>
                <w:sz w:val="18"/>
                <w:szCs w:val="18"/>
              </w:rPr>
              <w:t>金</w:t>
            </w:r>
          </w:p>
        </w:tc>
      </w:tr>
      <w:tr>
        <w:trPr>
          <w:trHeight w:val="390" w:hRule="atLeast"/>
        </w:trPr>
        <w:tc>
          <w:tcPr>
            <w:tcW w:w="360" w:type="dxa"/>
            <w:vAlign w:val="top"/>
          </w:tcPr>
          <w:p>
            <w:pPr>
              <w:ind w:firstLine="186"/>
              <w:spacing w:before="130" w:line="204" w:lineRule="auto"/>
              <w:rPr>
                <w:rFonts w:ascii="SimSun" w:hAnsi="SimSun" w:eastAsia="SimSun" w:cs="SimSun"/>
                <w:sz w:val="18"/>
                <w:szCs w:val="18"/>
              </w:rPr>
            </w:pPr>
            <w:r>
              <w:rPr>
                <w:rFonts w:ascii="SimSun" w:hAnsi="SimSun" w:eastAsia="SimSun" w:cs="SimSun"/>
                <w:sz w:val="18"/>
                <w:szCs w:val="18"/>
              </w:rPr>
              <w:t>4</w:t>
            </w:r>
          </w:p>
        </w:tc>
        <w:tc>
          <w:tcPr>
            <w:tcW w:w="1870" w:type="dxa"/>
            <w:vAlign w:val="top"/>
          </w:tcPr>
          <w:p>
            <w:pPr>
              <w:ind w:firstLine="656"/>
              <w:spacing w:before="101" w:line="204" w:lineRule="auto"/>
              <w:rPr>
                <w:rFonts w:ascii="SimSun" w:hAnsi="SimSun" w:eastAsia="SimSun" w:cs="SimSun"/>
                <w:sz w:val="18"/>
                <w:szCs w:val="18"/>
              </w:rPr>
            </w:pPr>
            <w:r>
              <w:rPr>
                <w:rFonts w:ascii="SimSun" w:hAnsi="SimSun" w:eastAsia="SimSun" w:cs="SimSun"/>
                <w:sz w:val="18"/>
                <w:szCs w:val="18"/>
                <w:spacing w:val="-2"/>
              </w:rPr>
              <w:t>赵国粮</w:t>
            </w:r>
          </w:p>
        </w:tc>
        <w:tc>
          <w:tcPr>
            <w:tcW w:w="1230" w:type="dxa"/>
            <w:vAlign w:val="top"/>
          </w:tcPr>
          <w:p>
            <w:pPr>
              <w:ind w:firstLine="428"/>
              <w:spacing w:before="130" w:line="204" w:lineRule="auto"/>
              <w:rPr>
                <w:rFonts w:ascii="SimSun" w:hAnsi="SimSun" w:eastAsia="SimSun" w:cs="SimSun"/>
                <w:sz w:val="18"/>
                <w:szCs w:val="18"/>
              </w:rPr>
            </w:pPr>
            <w:r>
              <w:rPr>
                <w:rFonts w:ascii="SimSun" w:hAnsi="SimSun" w:eastAsia="SimSun" w:cs="SimSun"/>
                <w:sz w:val="18"/>
                <w:szCs w:val="18"/>
                <w:spacing w:val="-2"/>
              </w:rPr>
              <w:t>0.00</w:t>
            </w:r>
          </w:p>
        </w:tc>
        <w:tc>
          <w:tcPr>
            <w:tcW w:w="1060" w:type="dxa"/>
            <w:vAlign w:val="top"/>
          </w:tcPr>
          <w:p>
            <w:pPr>
              <w:ind w:firstLine="298"/>
              <w:spacing w:before="130" w:line="204" w:lineRule="auto"/>
              <w:rPr>
                <w:rFonts w:ascii="SimSun" w:hAnsi="SimSun" w:eastAsia="SimSun" w:cs="SimSun"/>
                <w:sz w:val="18"/>
                <w:szCs w:val="18"/>
              </w:rPr>
            </w:pPr>
            <w:r>
              <w:rPr>
                <w:rFonts w:ascii="SimSun" w:hAnsi="SimSun" w:eastAsia="SimSun" w:cs="SimSun"/>
                <w:sz w:val="18"/>
                <w:szCs w:val="18"/>
                <w:spacing w:val="-2"/>
              </w:rPr>
              <w:t>0.00%</w:t>
            </w:r>
          </w:p>
        </w:tc>
        <w:tc>
          <w:tcPr>
            <w:tcW w:w="1100" w:type="dxa"/>
            <w:vAlign w:val="top"/>
          </w:tcPr>
          <w:p>
            <w:pPr>
              <w:ind w:firstLine="276"/>
              <w:spacing w:before="130" w:line="204" w:lineRule="auto"/>
              <w:rPr>
                <w:rFonts w:ascii="SimSun" w:hAnsi="SimSun" w:eastAsia="SimSun" w:cs="SimSun"/>
                <w:sz w:val="18"/>
                <w:szCs w:val="18"/>
              </w:rPr>
            </w:pPr>
            <w:r>
              <w:rPr>
                <w:rFonts w:ascii="SimSun" w:hAnsi="SimSun" w:eastAsia="SimSun" w:cs="SimSun"/>
                <w:sz w:val="18"/>
                <w:szCs w:val="18"/>
                <w:spacing w:val="-1"/>
              </w:rPr>
              <w:t>420.00</w:t>
            </w:r>
          </w:p>
        </w:tc>
        <w:tc>
          <w:tcPr>
            <w:tcW w:w="1000" w:type="dxa"/>
            <w:vAlign w:val="top"/>
          </w:tcPr>
          <w:p>
            <w:pPr>
              <w:ind w:firstLine="268"/>
              <w:spacing w:before="130" w:line="204" w:lineRule="auto"/>
              <w:rPr>
                <w:rFonts w:ascii="SimSun" w:hAnsi="SimSun" w:eastAsia="SimSun" w:cs="SimSun"/>
                <w:sz w:val="18"/>
                <w:szCs w:val="18"/>
              </w:rPr>
            </w:pPr>
            <w:r>
              <w:rPr>
                <w:rFonts w:ascii="SimSun" w:hAnsi="SimSun" w:eastAsia="SimSun" w:cs="SimSun"/>
                <w:sz w:val="18"/>
                <w:szCs w:val="18"/>
                <w:spacing w:val="-2"/>
              </w:rPr>
              <w:t>6.78%</w:t>
            </w:r>
          </w:p>
        </w:tc>
        <w:tc>
          <w:tcPr>
            <w:tcW w:w="1070" w:type="dxa"/>
            <w:vAlign w:val="top"/>
          </w:tcPr>
          <w:p>
            <w:pPr>
              <w:ind w:firstLine="79"/>
              <w:spacing w:before="130" w:line="204" w:lineRule="auto"/>
              <w:rPr>
                <w:rFonts w:ascii="SimSun" w:hAnsi="SimSun" w:eastAsia="SimSun" w:cs="SimSun"/>
                <w:sz w:val="18"/>
                <w:szCs w:val="18"/>
              </w:rPr>
            </w:pPr>
            <w:r>
              <w:rPr>
                <w:rFonts w:ascii="SimSun" w:hAnsi="SimSun" w:eastAsia="SimSun" w:cs="SimSun"/>
                <w:sz w:val="18"/>
                <w:szCs w:val="18"/>
                <w:spacing w:val="-1"/>
              </w:rPr>
              <w:t>2019-12-12</w:t>
            </w:r>
          </w:p>
        </w:tc>
        <w:tc>
          <w:tcPr>
            <w:tcW w:w="830" w:type="dxa"/>
            <w:vAlign w:val="top"/>
          </w:tcPr>
          <w:p>
            <w:pPr>
              <w:ind w:firstLine="228"/>
              <w:spacing w:before="101" w:line="204" w:lineRule="auto"/>
              <w:rPr>
                <w:rFonts w:ascii="SimSun" w:hAnsi="SimSun" w:eastAsia="SimSun" w:cs="SimSun"/>
                <w:sz w:val="18"/>
                <w:szCs w:val="18"/>
              </w:rPr>
            </w:pPr>
            <w:r>
              <w:rPr>
                <w:rFonts w:ascii="SimSun" w:hAnsi="SimSun" w:eastAsia="SimSun" w:cs="SimSun"/>
                <w:sz w:val="18"/>
                <w:szCs w:val="18"/>
                <w:spacing w:val="-3"/>
              </w:rPr>
              <w:t>社保</w:t>
            </w:r>
          </w:p>
        </w:tc>
      </w:tr>
      <w:tr>
        <w:trPr>
          <w:trHeight w:val="930" w:hRule="atLeast"/>
        </w:trPr>
        <w:tc>
          <w:tcPr>
            <w:tcW w:w="360" w:type="dxa"/>
            <w:vAlign w:val="top"/>
          </w:tcPr>
          <w:p>
            <w:pPr>
              <w:rPr>
                <w:rFonts w:ascii="Arial"/>
                <w:sz w:val="21"/>
              </w:rPr>
            </w:pPr>
            <w:r/>
          </w:p>
          <w:p>
            <w:pPr>
              <w:ind w:firstLine="190"/>
              <w:spacing w:before="161" w:line="204" w:lineRule="auto"/>
              <w:rPr>
                <w:rFonts w:ascii="SimSun" w:hAnsi="SimSun" w:eastAsia="SimSun" w:cs="SimSun"/>
                <w:sz w:val="18"/>
                <w:szCs w:val="18"/>
              </w:rPr>
            </w:pPr>
            <w:r>
              <w:rPr>
                <w:rFonts w:ascii="SimSun" w:hAnsi="SimSun" w:eastAsia="SimSun" w:cs="SimSun"/>
                <w:sz w:val="18"/>
                <w:szCs w:val="18"/>
              </w:rPr>
              <w:t>5</w:t>
            </w:r>
          </w:p>
        </w:tc>
        <w:tc>
          <w:tcPr>
            <w:tcW w:w="1870" w:type="dxa"/>
            <w:vAlign w:val="top"/>
          </w:tcPr>
          <w:p>
            <w:pPr>
              <w:rPr>
                <w:rFonts w:ascii="Arial"/>
                <w:sz w:val="21"/>
              </w:rPr>
            </w:pPr>
            <w:r/>
          </w:p>
          <w:p>
            <w:pPr>
              <w:ind w:firstLine="657"/>
              <w:spacing w:before="129" w:line="204" w:lineRule="auto"/>
              <w:rPr>
                <w:rFonts w:ascii="SimSun" w:hAnsi="SimSun" w:eastAsia="SimSun" w:cs="SimSun"/>
                <w:sz w:val="18"/>
                <w:szCs w:val="18"/>
              </w:rPr>
            </w:pPr>
            <w:r>
              <w:rPr>
                <w:rFonts w:ascii="SimSun" w:hAnsi="SimSun" w:eastAsia="SimSun" w:cs="SimSun"/>
                <w:sz w:val="18"/>
                <w:szCs w:val="18"/>
                <w:spacing w:val="-2"/>
              </w:rPr>
              <w:t>孟海兰</w:t>
            </w:r>
          </w:p>
        </w:tc>
        <w:tc>
          <w:tcPr>
            <w:tcW w:w="1230" w:type="dxa"/>
            <w:vAlign w:val="top"/>
          </w:tcPr>
          <w:p>
            <w:pPr>
              <w:rPr>
                <w:rFonts w:ascii="Arial"/>
                <w:sz w:val="21"/>
              </w:rPr>
            </w:pPr>
            <w:r/>
          </w:p>
          <w:p>
            <w:pPr>
              <w:ind w:firstLine="428"/>
              <w:spacing w:before="159" w:line="204" w:lineRule="auto"/>
              <w:rPr>
                <w:rFonts w:ascii="SimSun" w:hAnsi="SimSun" w:eastAsia="SimSun" w:cs="SimSun"/>
                <w:sz w:val="18"/>
                <w:szCs w:val="18"/>
              </w:rPr>
            </w:pPr>
            <w:r>
              <w:rPr>
                <w:rFonts w:ascii="SimSun" w:hAnsi="SimSun" w:eastAsia="SimSun" w:cs="SimSun"/>
                <w:sz w:val="18"/>
                <w:szCs w:val="18"/>
                <w:spacing w:val="-2"/>
              </w:rPr>
              <w:t>0.00</w:t>
            </w:r>
          </w:p>
        </w:tc>
        <w:tc>
          <w:tcPr>
            <w:tcW w:w="1060" w:type="dxa"/>
            <w:vAlign w:val="top"/>
          </w:tcPr>
          <w:p>
            <w:pPr>
              <w:rPr>
                <w:rFonts w:ascii="Arial"/>
                <w:sz w:val="21"/>
              </w:rPr>
            </w:pPr>
            <w:r/>
          </w:p>
          <w:p>
            <w:pPr>
              <w:ind w:firstLine="298"/>
              <w:spacing w:before="159" w:line="204" w:lineRule="auto"/>
              <w:rPr>
                <w:rFonts w:ascii="SimSun" w:hAnsi="SimSun" w:eastAsia="SimSun" w:cs="SimSun"/>
                <w:sz w:val="18"/>
                <w:szCs w:val="18"/>
              </w:rPr>
            </w:pPr>
            <w:r>
              <w:rPr>
                <w:rFonts w:ascii="SimSun" w:hAnsi="SimSun" w:eastAsia="SimSun" w:cs="SimSun"/>
                <w:sz w:val="18"/>
                <w:szCs w:val="18"/>
                <w:spacing w:val="-2"/>
              </w:rPr>
              <w:t>0.00%</w:t>
            </w:r>
          </w:p>
        </w:tc>
        <w:tc>
          <w:tcPr>
            <w:tcW w:w="1100" w:type="dxa"/>
            <w:vAlign w:val="top"/>
          </w:tcPr>
          <w:p>
            <w:pPr>
              <w:rPr>
                <w:rFonts w:ascii="Arial"/>
                <w:sz w:val="21"/>
              </w:rPr>
            </w:pPr>
            <w:r/>
          </w:p>
          <w:p>
            <w:pPr>
              <w:ind w:firstLine="190"/>
              <w:spacing w:before="159" w:line="204" w:lineRule="auto"/>
              <w:rPr>
                <w:rFonts w:ascii="SimSun" w:hAnsi="SimSun" w:eastAsia="SimSun" w:cs="SimSun"/>
                <w:sz w:val="18"/>
                <w:szCs w:val="18"/>
              </w:rPr>
            </w:pPr>
            <w:r>
              <w:rPr>
                <w:rFonts w:ascii="SimSun" w:hAnsi="SimSun" w:eastAsia="SimSun" w:cs="SimSun"/>
                <w:sz w:val="18"/>
                <w:szCs w:val="18"/>
                <w:spacing w:val="-2"/>
              </w:rPr>
              <w:t>5,200.00</w:t>
            </w:r>
          </w:p>
        </w:tc>
        <w:tc>
          <w:tcPr>
            <w:tcW w:w="1000" w:type="dxa"/>
            <w:vAlign w:val="top"/>
          </w:tcPr>
          <w:p>
            <w:pPr>
              <w:rPr>
                <w:rFonts w:ascii="Arial"/>
                <w:sz w:val="21"/>
              </w:rPr>
            </w:pPr>
            <w:r/>
          </w:p>
          <w:p>
            <w:pPr>
              <w:ind w:firstLine="227"/>
              <w:spacing w:before="159" w:line="204" w:lineRule="auto"/>
              <w:rPr>
                <w:rFonts w:ascii="SimSun" w:hAnsi="SimSun" w:eastAsia="SimSun" w:cs="SimSun"/>
                <w:sz w:val="18"/>
                <w:szCs w:val="18"/>
              </w:rPr>
            </w:pPr>
            <w:r>
              <w:rPr>
                <w:rFonts w:ascii="SimSun" w:hAnsi="SimSun" w:eastAsia="SimSun" w:cs="SimSun"/>
                <w:sz w:val="18"/>
                <w:szCs w:val="18"/>
                <w:spacing w:val="-2"/>
              </w:rPr>
              <w:t>83.91%</w:t>
            </w:r>
          </w:p>
        </w:tc>
        <w:tc>
          <w:tcPr>
            <w:tcW w:w="1070" w:type="dxa"/>
            <w:vAlign w:val="top"/>
          </w:tcPr>
          <w:p>
            <w:pPr>
              <w:rPr>
                <w:rFonts w:ascii="Arial"/>
                <w:sz w:val="21"/>
              </w:rPr>
            </w:pPr>
            <w:r/>
          </w:p>
          <w:p>
            <w:pPr>
              <w:ind w:firstLine="79"/>
              <w:spacing w:before="159" w:line="204" w:lineRule="auto"/>
              <w:rPr>
                <w:rFonts w:ascii="SimSun" w:hAnsi="SimSun" w:eastAsia="SimSun" w:cs="SimSun"/>
                <w:sz w:val="18"/>
                <w:szCs w:val="18"/>
              </w:rPr>
            </w:pPr>
            <w:r>
              <w:rPr>
                <w:rFonts w:ascii="SimSun" w:hAnsi="SimSun" w:eastAsia="SimSun" w:cs="SimSun"/>
                <w:sz w:val="18"/>
                <w:szCs w:val="18"/>
                <w:spacing w:val="-1"/>
              </w:rPr>
              <w:t>2019-04-23</w:t>
            </w:r>
          </w:p>
        </w:tc>
        <w:tc>
          <w:tcPr>
            <w:tcW w:w="830" w:type="dxa"/>
            <w:vAlign w:val="top"/>
          </w:tcPr>
          <w:p>
            <w:pPr>
              <w:ind w:firstLine="140"/>
              <w:spacing w:before="51" w:line="204" w:lineRule="auto"/>
              <w:rPr>
                <w:rFonts w:ascii="SimSun" w:hAnsi="SimSun" w:eastAsia="SimSun" w:cs="SimSun"/>
                <w:sz w:val="18"/>
                <w:szCs w:val="18"/>
              </w:rPr>
            </w:pPr>
            <w:r>
              <w:rPr>
                <w:rFonts w:ascii="SimSun" w:hAnsi="SimSun" w:eastAsia="SimSun" w:cs="SimSun"/>
                <w:sz w:val="18"/>
                <w:szCs w:val="18"/>
                <w:spacing w:val="-3"/>
              </w:rPr>
              <w:t>办公室</w:t>
            </w:r>
          </w:p>
          <w:p>
            <w:pPr>
              <w:ind w:firstLine="137"/>
              <w:spacing w:before="111" w:line="204" w:lineRule="auto"/>
              <w:rPr>
                <w:rFonts w:ascii="SimSun" w:hAnsi="SimSun" w:eastAsia="SimSun" w:cs="SimSun"/>
                <w:sz w:val="18"/>
                <w:szCs w:val="18"/>
              </w:rPr>
            </w:pPr>
            <w:r>
              <w:rPr>
                <w:rFonts w:ascii="SimSun" w:hAnsi="SimSun" w:eastAsia="SimSun" w:cs="SimSun"/>
                <w:sz w:val="18"/>
                <w:szCs w:val="18"/>
                <w:spacing w:val="-2"/>
              </w:rPr>
              <w:t>房租押</w:t>
            </w:r>
          </w:p>
          <w:p>
            <w:pPr>
              <w:ind w:firstLine="318"/>
              <w:spacing w:before="121" w:line="204" w:lineRule="auto"/>
              <w:rPr>
                <w:rFonts w:ascii="SimSun" w:hAnsi="SimSun" w:eastAsia="SimSun" w:cs="SimSun"/>
                <w:sz w:val="18"/>
                <w:szCs w:val="18"/>
              </w:rPr>
            </w:pPr>
            <w:r>
              <w:rPr>
                <w:rFonts w:ascii="SimSun" w:hAnsi="SimSun" w:eastAsia="SimSun" w:cs="SimSun"/>
                <w:sz w:val="18"/>
                <w:szCs w:val="18"/>
              </w:rPr>
              <w:t>金</w:t>
            </w:r>
          </w:p>
        </w:tc>
      </w:tr>
      <w:tr>
        <w:trPr>
          <w:trHeight w:val="380" w:hRule="atLeast"/>
        </w:trPr>
        <w:tc>
          <w:tcPr>
            <w:tcW w:w="360" w:type="dxa"/>
            <w:vAlign w:val="top"/>
          </w:tcPr>
          <w:p>
            <w:pPr>
              <w:ind w:firstLine="188"/>
              <w:spacing w:before="130" w:line="204" w:lineRule="auto"/>
              <w:rPr>
                <w:rFonts w:ascii="SimSun" w:hAnsi="SimSun" w:eastAsia="SimSun" w:cs="SimSun"/>
                <w:sz w:val="18"/>
                <w:szCs w:val="18"/>
              </w:rPr>
            </w:pPr>
            <w:r>
              <w:rPr>
                <w:rFonts w:ascii="SimSun" w:hAnsi="SimSun" w:eastAsia="SimSun" w:cs="SimSun"/>
                <w:sz w:val="18"/>
                <w:szCs w:val="18"/>
              </w:rPr>
              <w:t>6</w:t>
            </w:r>
          </w:p>
        </w:tc>
        <w:tc>
          <w:tcPr>
            <w:tcW w:w="1870" w:type="dxa"/>
            <w:vAlign w:val="top"/>
          </w:tcPr>
          <w:p>
            <w:pPr>
              <w:ind w:firstLine="659"/>
              <w:spacing w:before="101" w:line="204" w:lineRule="auto"/>
              <w:rPr>
                <w:rFonts w:ascii="SimSun" w:hAnsi="SimSun" w:eastAsia="SimSun" w:cs="SimSun"/>
                <w:sz w:val="18"/>
                <w:szCs w:val="18"/>
              </w:rPr>
            </w:pPr>
            <w:r>
              <w:rPr>
                <w:rFonts w:ascii="SimSun" w:hAnsi="SimSun" w:eastAsia="SimSun" w:cs="SimSun"/>
                <w:sz w:val="18"/>
                <w:szCs w:val="18"/>
                <w:spacing w:val="-3"/>
              </w:rPr>
              <w:t>冯佳佳</w:t>
            </w:r>
          </w:p>
        </w:tc>
        <w:tc>
          <w:tcPr>
            <w:tcW w:w="1230" w:type="dxa"/>
            <w:vAlign w:val="top"/>
          </w:tcPr>
          <w:p>
            <w:pPr>
              <w:ind w:firstLine="340"/>
              <w:spacing w:before="130" w:line="204" w:lineRule="auto"/>
              <w:rPr>
                <w:rFonts w:ascii="SimSun" w:hAnsi="SimSun" w:eastAsia="SimSun" w:cs="SimSun"/>
                <w:sz w:val="18"/>
                <w:szCs w:val="18"/>
              </w:rPr>
            </w:pPr>
            <w:r>
              <w:rPr>
                <w:rFonts w:ascii="SimSun" w:hAnsi="SimSun" w:eastAsia="SimSun" w:cs="SimSun"/>
                <w:sz w:val="18"/>
                <w:szCs w:val="18"/>
                <w:spacing w:val="-2"/>
              </w:rPr>
              <w:t>367.50</w:t>
            </w:r>
          </w:p>
        </w:tc>
        <w:tc>
          <w:tcPr>
            <w:tcW w:w="1060" w:type="dxa"/>
            <w:vAlign w:val="top"/>
          </w:tcPr>
          <w:p>
            <w:pPr>
              <w:ind w:firstLine="270"/>
              <w:spacing w:before="130" w:line="204" w:lineRule="auto"/>
              <w:rPr>
                <w:rFonts w:ascii="SimSun" w:hAnsi="SimSun" w:eastAsia="SimSun" w:cs="SimSun"/>
                <w:sz w:val="18"/>
                <w:szCs w:val="18"/>
              </w:rPr>
            </w:pPr>
            <w:r>
              <w:rPr>
                <w:rFonts w:ascii="SimSun" w:hAnsi="SimSun" w:eastAsia="SimSun" w:cs="SimSun"/>
                <w:sz w:val="18"/>
                <w:szCs w:val="18"/>
                <w:spacing w:val="-3"/>
              </w:rPr>
              <w:t>15.14%</w:t>
            </w:r>
          </w:p>
        </w:tc>
        <w:tc>
          <w:tcPr>
            <w:tcW w:w="1100" w:type="dxa"/>
            <w:vAlign w:val="top"/>
          </w:tcPr>
          <w:p>
            <w:pPr>
              <w:ind w:firstLine="368"/>
              <w:spacing w:before="130" w:line="204" w:lineRule="auto"/>
              <w:rPr>
                <w:rFonts w:ascii="SimSun" w:hAnsi="SimSun" w:eastAsia="SimSun" w:cs="SimSun"/>
                <w:sz w:val="18"/>
                <w:szCs w:val="18"/>
              </w:rPr>
            </w:pPr>
            <w:r>
              <w:rPr>
                <w:rFonts w:ascii="SimSun" w:hAnsi="SimSun" w:eastAsia="SimSun" w:cs="SimSun"/>
                <w:sz w:val="18"/>
                <w:szCs w:val="18"/>
                <w:spacing w:val="-2"/>
              </w:rPr>
              <w:t>0.00</w:t>
            </w:r>
          </w:p>
        </w:tc>
        <w:tc>
          <w:tcPr>
            <w:tcW w:w="1000" w:type="dxa"/>
            <w:vAlign w:val="top"/>
          </w:tcPr>
          <w:p>
            <w:pPr>
              <w:ind w:firstLine="268"/>
              <w:spacing w:before="130" w:line="204" w:lineRule="auto"/>
              <w:rPr>
                <w:rFonts w:ascii="SimSun" w:hAnsi="SimSun" w:eastAsia="SimSun" w:cs="SimSun"/>
                <w:sz w:val="18"/>
                <w:szCs w:val="18"/>
              </w:rPr>
            </w:pPr>
            <w:r>
              <w:rPr>
                <w:rFonts w:ascii="SimSun" w:hAnsi="SimSun" w:eastAsia="SimSun" w:cs="SimSun"/>
                <w:sz w:val="18"/>
                <w:szCs w:val="18"/>
                <w:spacing w:val="-2"/>
              </w:rPr>
              <w:t>0.00%</w:t>
            </w:r>
          </w:p>
        </w:tc>
        <w:tc>
          <w:tcPr>
            <w:tcW w:w="1070" w:type="dxa"/>
            <w:vAlign w:val="top"/>
          </w:tcPr>
          <w:p>
            <w:pPr>
              <w:rPr>
                <w:rFonts w:ascii="Arial"/>
                <w:sz w:val="21"/>
              </w:rPr>
            </w:pPr>
            <w:r/>
          </w:p>
        </w:tc>
        <w:tc>
          <w:tcPr>
            <w:tcW w:w="830" w:type="dxa"/>
            <w:vAlign w:val="top"/>
          </w:tcPr>
          <w:p>
            <w:pPr>
              <w:ind w:firstLine="228"/>
              <w:spacing w:before="101" w:line="204" w:lineRule="auto"/>
              <w:rPr>
                <w:rFonts w:ascii="SimSun" w:hAnsi="SimSun" w:eastAsia="SimSun" w:cs="SimSun"/>
                <w:sz w:val="18"/>
                <w:szCs w:val="18"/>
              </w:rPr>
            </w:pPr>
            <w:r>
              <w:rPr>
                <w:rFonts w:ascii="SimSun" w:hAnsi="SimSun" w:eastAsia="SimSun" w:cs="SimSun"/>
                <w:sz w:val="18"/>
                <w:szCs w:val="18"/>
                <w:spacing w:val="-3"/>
              </w:rPr>
              <w:t>社保</w:t>
            </w:r>
          </w:p>
        </w:tc>
      </w:tr>
      <w:tr>
        <w:trPr>
          <w:trHeight w:val="400" w:hRule="atLeast"/>
        </w:trPr>
        <w:tc>
          <w:tcPr>
            <w:tcW w:w="2230" w:type="dxa"/>
            <w:vAlign w:val="top"/>
            <w:gridSpan w:val="2"/>
          </w:tcPr>
          <w:p>
            <w:pPr>
              <w:ind w:firstLine="927"/>
              <w:spacing w:before="111" w:line="204" w:lineRule="auto"/>
              <w:rPr>
                <w:rFonts w:ascii="SimSun" w:hAnsi="SimSun" w:eastAsia="SimSun" w:cs="SimSun"/>
                <w:sz w:val="18"/>
                <w:szCs w:val="18"/>
              </w:rPr>
            </w:pPr>
            <w:r>
              <w:rPr>
                <w:rFonts w:ascii="SimSun" w:hAnsi="SimSun" w:eastAsia="SimSun" w:cs="SimSun"/>
                <w:sz w:val="18"/>
                <w:szCs w:val="18"/>
                <w:spacing w:val="-2"/>
              </w:rPr>
              <w:t>合计</w:t>
            </w:r>
          </w:p>
        </w:tc>
        <w:tc>
          <w:tcPr>
            <w:tcW w:w="1230" w:type="dxa"/>
            <w:vAlign w:val="top"/>
          </w:tcPr>
          <w:p>
            <w:pPr>
              <w:ind w:firstLine="249"/>
              <w:spacing w:before="140" w:line="204" w:lineRule="auto"/>
              <w:rPr>
                <w:rFonts w:ascii="SimSun" w:hAnsi="SimSun" w:eastAsia="SimSun" w:cs="SimSun"/>
                <w:sz w:val="18"/>
                <w:szCs w:val="18"/>
              </w:rPr>
            </w:pPr>
            <w:r>
              <w:rPr>
                <w:rFonts w:ascii="SimSun" w:hAnsi="SimSun" w:eastAsia="SimSun" w:cs="SimSun"/>
                <w:sz w:val="18"/>
                <w:szCs w:val="18"/>
                <w:spacing w:val="-2"/>
              </w:rPr>
              <w:t>2,410.00</w:t>
            </w:r>
          </w:p>
        </w:tc>
        <w:tc>
          <w:tcPr>
            <w:tcW w:w="1060" w:type="dxa"/>
            <w:vAlign w:val="top"/>
          </w:tcPr>
          <w:p>
            <w:pPr>
              <w:ind w:firstLine="220"/>
              <w:spacing w:before="140" w:line="204" w:lineRule="auto"/>
              <w:rPr>
                <w:rFonts w:ascii="SimSun" w:hAnsi="SimSun" w:eastAsia="SimSun" w:cs="SimSun"/>
                <w:sz w:val="18"/>
                <w:szCs w:val="18"/>
              </w:rPr>
            </w:pPr>
            <w:r>
              <w:rPr>
                <w:rFonts w:ascii="SimSun" w:hAnsi="SimSun" w:eastAsia="SimSun" w:cs="SimSun"/>
                <w:sz w:val="18"/>
                <w:szCs w:val="18"/>
                <w:spacing w:val="-3"/>
              </w:rPr>
              <w:t>100.00%</w:t>
            </w:r>
          </w:p>
        </w:tc>
        <w:tc>
          <w:tcPr>
            <w:tcW w:w="1100" w:type="dxa"/>
            <w:vAlign w:val="top"/>
          </w:tcPr>
          <w:p>
            <w:pPr>
              <w:ind w:firstLine="188"/>
              <w:spacing w:before="140" w:line="204" w:lineRule="auto"/>
              <w:rPr>
                <w:rFonts w:ascii="SimSun" w:hAnsi="SimSun" w:eastAsia="SimSun" w:cs="SimSun"/>
                <w:sz w:val="18"/>
                <w:szCs w:val="18"/>
              </w:rPr>
            </w:pPr>
            <w:r>
              <w:rPr>
                <w:rFonts w:ascii="SimSun" w:hAnsi="SimSun" w:eastAsia="SimSun" w:cs="SimSun"/>
                <w:sz w:val="18"/>
                <w:szCs w:val="18"/>
                <w:spacing w:val="-1"/>
              </w:rPr>
              <w:t>6,196.90</w:t>
            </w:r>
          </w:p>
        </w:tc>
        <w:tc>
          <w:tcPr>
            <w:tcW w:w="1000" w:type="dxa"/>
            <w:vAlign w:val="top"/>
          </w:tcPr>
          <w:p>
            <w:pPr>
              <w:ind w:firstLine="190"/>
              <w:spacing w:before="140" w:line="204" w:lineRule="auto"/>
              <w:rPr>
                <w:rFonts w:ascii="SimSun" w:hAnsi="SimSun" w:eastAsia="SimSun" w:cs="SimSun"/>
                <w:sz w:val="18"/>
                <w:szCs w:val="18"/>
              </w:rPr>
            </w:pPr>
            <w:r>
              <w:rPr>
                <w:rFonts w:ascii="SimSun" w:hAnsi="SimSun" w:eastAsia="SimSun" w:cs="SimSun"/>
                <w:sz w:val="18"/>
                <w:szCs w:val="18"/>
                <w:spacing w:val="-3"/>
              </w:rPr>
              <w:t>100.00%</w:t>
            </w:r>
          </w:p>
        </w:tc>
        <w:tc>
          <w:tcPr>
            <w:tcW w:w="1070" w:type="dxa"/>
            <w:vAlign w:val="top"/>
          </w:tcPr>
          <w:p>
            <w:pPr>
              <w:rPr>
                <w:rFonts w:ascii="Arial"/>
                <w:sz w:val="21"/>
              </w:rPr>
            </w:pPr>
            <w:r/>
          </w:p>
        </w:tc>
        <w:tc>
          <w:tcPr>
            <w:tcW w:w="830" w:type="dxa"/>
            <w:vAlign w:val="top"/>
          </w:tcPr>
          <w:p>
            <w:pPr>
              <w:rPr>
                <w:rFonts w:ascii="Arial"/>
                <w:sz w:val="21"/>
              </w:rPr>
            </w:pPr>
            <w:r/>
          </w:p>
        </w:tc>
      </w:tr>
    </w:tbl>
    <w:p>
      <w:pPr>
        <w:ind w:firstLine="558"/>
        <w:spacing w:before="121" w:line="204" w:lineRule="auto"/>
        <w:rPr>
          <w:rFonts w:ascii="SimSun" w:hAnsi="SimSun" w:eastAsia="SimSun" w:cs="SimSun"/>
          <w:sz w:val="22"/>
          <w:szCs w:val="22"/>
        </w:rPr>
      </w:pPr>
      <w:r>
        <w:rPr>
          <w:rFonts w:ascii="SimSun" w:hAnsi="SimSun" w:eastAsia="SimSun" w:cs="SimSun"/>
          <w:sz w:val="22"/>
          <w:szCs w:val="22"/>
          <w:spacing w:val="4"/>
        </w:rPr>
        <w:t>3、存货</w:t>
      </w:r>
    </w:p>
    <w:p>
      <w:pPr>
        <w:ind w:firstLine="559"/>
        <w:spacing w:before="227" w:line="204" w:lineRule="auto"/>
        <w:rPr>
          <w:rFonts w:ascii="SimSun" w:hAnsi="SimSun" w:eastAsia="SimSun" w:cs="SimSun"/>
          <w:sz w:val="22"/>
          <w:szCs w:val="22"/>
        </w:rPr>
      </w:pPr>
      <w:r>
        <w:rPr>
          <w:rFonts w:ascii="SimSun" w:hAnsi="SimSun" w:eastAsia="SimSun" w:cs="SimSun"/>
          <w:sz w:val="22"/>
          <w:szCs w:val="22"/>
          <w:spacing w:val="-10"/>
          <w:w w:val="91"/>
        </w:rPr>
        <w:t>（1）存货明细如下∶</w:t>
      </w:r>
    </w:p>
    <w:p>
      <w:pPr>
        <w:rPr/>
      </w:pPr>
      <w:r/>
    </w:p>
    <w:p>
      <w:pPr>
        <w:rPr/>
      </w:pPr>
      <w:r/>
    </w:p>
    <w:p>
      <w:pPr>
        <w:spacing w:line="193" w:lineRule="exact"/>
        <w:rPr/>
      </w:pPr>
      <w:r/>
    </w:p>
    <w:tbl>
      <w:tblPr>
        <w:tblStyle w:val="2"/>
        <w:tblW w:w="8540" w:type="dxa"/>
        <w:tblInd w:w="24" w:type="dxa"/>
        <w:tblLayout w:type="fixed"/>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Grid>
        <w:gridCol w:w="1920"/>
        <w:gridCol w:w="1670"/>
        <w:gridCol w:w="1650"/>
        <w:gridCol w:w="1670"/>
        <w:gridCol w:w="1630"/>
      </w:tblGrid>
      <w:tr>
        <w:trPr>
          <w:trHeight w:val="390" w:hRule="atLeast"/>
        </w:trPr>
        <w:tc>
          <w:tcPr>
            <w:tcW w:w="1920" w:type="dxa"/>
            <w:vAlign w:val="top"/>
          </w:tcPr>
          <w:p>
            <w:pPr>
              <w:ind w:firstLine="537"/>
              <w:spacing w:before="90" w:line="204" w:lineRule="auto"/>
              <w:rPr>
                <w:rFonts w:ascii="SimSun" w:hAnsi="SimSun" w:eastAsia="SimSun" w:cs="SimSun"/>
                <w:sz w:val="21"/>
                <w:szCs w:val="21"/>
              </w:rPr>
            </w:pPr>
            <w:r>
              <w:rPr>
                <w:rFonts w:ascii="SimSun" w:hAnsi="SimSun" w:eastAsia="SimSun" w:cs="SimSun"/>
                <w:sz w:val="21"/>
                <w:szCs w:val="21"/>
                <w:spacing w:val="-2"/>
              </w:rPr>
              <w:t>存货种类</w:t>
            </w:r>
          </w:p>
        </w:tc>
        <w:tc>
          <w:tcPr>
            <w:tcW w:w="1670" w:type="dxa"/>
            <w:vAlign w:val="top"/>
          </w:tcPr>
          <w:p>
            <w:pPr>
              <w:ind w:firstLine="199"/>
              <w:spacing w:before="90" w:line="204" w:lineRule="auto"/>
              <w:rPr>
                <w:rFonts w:ascii="SimSun" w:hAnsi="SimSun" w:eastAsia="SimSun" w:cs="SimSun"/>
                <w:sz w:val="21"/>
                <w:szCs w:val="21"/>
              </w:rPr>
            </w:pPr>
            <w:r>
              <w:rPr>
                <w:rFonts w:ascii="SimSun" w:hAnsi="SimSun" w:eastAsia="SimSun" w:cs="SimSun"/>
                <w:sz w:val="21"/>
                <w:szCs w:val="21"/>
                <w:spacing w:val="-2"/>
              </w:rPr>
              <w:t>年初账面余额</w:t>
            </w:r>
          </w:p>
        </w:tc>
        <w:tc>
          <w:tcPr>
            <w:tcW w:w="1650" w:type="dxa"/>
            <w:vAlign w:val="top"/>
          </w:tcPr>
          <w:p>
            <w:pPr>
              <w:ind w:firstLine="299"/>
              <w:spacing w:before="90" w:line="204" w:lineRule="auto"/>
              <w:rPr>
                <w:rFonts w:ascii="SimSun" w:hAnsi="SimSun" w:eastAsia="SimSun" w:cs="SimSun"/>
                <w:sz w:val="21"/>
                <w:szCs w:val="21"/>
              </w:rPr>
            </w:pPr>
            <w:r>
              <w:rPr>
                <w:rFonts w:ascii="SimSun" w:hAnsi="SimSun" w:eastAsia="SimSun" w:cs="SimSun"/>
                <w:sz w:val="21"/>
                <w:szCs w:val="21"/>
                <w:spacing w:val="-2"/>
              </w:rPr>
              <w:t>本年增加额</w:t>
            </w:r>
          </w:p>
        </w:tc>
        <w:tc>
          <w:tcPr>
            <w:tcW w:w="1670" w:type="dxa"/>
            <w:vAlign w:val="top"/>
          </w:tcPr>
          <w:p>
            <w:pPr>
              <w:ind w:firstLine="309"/>
              <w:spacing w:before="90" w:line="204" w:lineRule="auto"/>
              <w:rPr>
                <w:rFonts w:ascii="SimSun" w:hAnsi="SimSun" w:eastAsia="SimSun" w:cs="SimSun"/>
                <w:sz w:val="21"/>
                <w:szCs w:val="21"/>
              </w:rPr>
            </w:pPr>
            <w:r>
              <w:rPr>
                <w:rFonts w:ascii="SimSun" w:hAnsi="SimSun" w:eastAsia="SimSun" w:cs="SimSun"/>
                <w:sz w:val="21"/>
                <w:szCs w:val="21"/>
                <w:spacing w:val="-2"/>
              </w:rPr>
              <w:t>本年减少额</w:t>
            </w:r>
          </w:p>
        </w:tc>
        <w:tc>
          <w:tcPr>
            <w:tcW w:w="1630" w:type="dxa"/>
            <w:vAlign w:val="top"/>
          </w:tcPr>
          <w:p>
            <w:pPr>
              <w:ind w:firstLine="179"/>
              <w:spacing w:before="90" w:line="204" w:lineRule="auto"/>
              <w:rPr>
                <w:rFonts w:ascii="SimSun" w:hAnsi="SimSun" w:eastAsia="SimSun" w:cs="SimSun"/>
                <w:sz w:val="21"/>
                <w:szCs w:val="21"/>
              </w:rPr>
            </w:pPr>
            <w:r>
              <w:rPr>
                <w:rFonts w:ascii="SimSun" w:hAnsi="SimSun" w:eastAsia="SimSun" w:cs="SimSun"/>
                <w:sz w:val="21"/>
                <w:szCs w:val="21"/>
                <w:spacing w:val="-2"/>
              </w:rPr>
              <w:t>年末账面余额</w:t>
            </w:r>
          </w:p>
        </w:tc>
      </w:tr>
    </w:tbl>
    <w:p>
      <w:pPr>
        <w:ind w:firstLine="4193"/>
        <w:spacing w:before="30" w:line="204" w:lineRule="auto"/>
        <w:rPr>
          <w:rFonts w:ascii="SimSun" w:hAnsi="SimSun" w:eastAsia="SimSun" w:cs="SimSun"/>
          <w:sz w:val="18"/>
          <w:szCs w:val="18"/>
        </w:rPr>
      </w:pPr>
      <w:r>
        <w:rPr>
          <w:rFonts w:ascii="SimSun" w:hAnsi="SimSun" w:eastAsia="SimSun" w:cs="SimSun"/>
          <w:sz w:val="18"/>
          <w:szCs w:val="18"/>
        </w:rPr>
        <w:t>6</w:t>
      </w:r>
    </w:p>
    <w:p>
      <w:pPr>
        <w:sectPr>
          <w:headerReference w:type="default" r:id="rId36"/>
          <w:footerReference w:type="default" r:id="rId37"/>
          <w:pgSz w:w="11900" w:h="16840"/>
          <w:pgMar w:top="400" w:right="1529" w:bottom="400" w:left="1785" w:header="0" w:footer="0" w:gutter="0"/>
        </w:sectPr>
        <w:rPr/>
      </w:pPr>
    </w:p>
    <w:p>
      <w:pPr>
        <w:rPr/>
      </w:pPr>
      <w:r/>
    </w:p>
    <w:p>
      <w:pPr>
        <w:rPr/>
      </w:pPr>
      <w:r/>
    </w:p>
    <w:p>
      <w:pPr>
        <w:rPr/>
      </w:pPr>
      <w:r/>
    </w:p>
    <w:p>
      <w:pPr>
        <w:rPr/>
      </w:pPr>
      <w:r/>
    </w:p>
    <w:p>
      <w:pPr>
        <w:rPr/>
      </w:pPr>
      <w:r/>
    </w:p>
    <w:p>
      <w:pPr>
        <w:spacing w:line="42" w:lineRule="exact"/>
        <w:rPr/>
      </w:pPr>
      <w:r/>
    </w:p>
    <w:tbl>
      <w:tblPr>
        <w:tblStyle w:val="2"/>
        <w:tblW w:w="8520" w:type="dxa"/>
        <w:tblInd w:w="134" w:type="dxa"/>
        <w:tblLayout w:type="fixed"/>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Grid>
        <w:gridCol w:w="1910"/>
        <w:gridCol w:w="1650"/>
        <w:gridCol w:w="1650"/>
        <w:gridCol w:w="1660"/>
        <w:gridCol w:w="1650"/>
      </w:tblGrid>
      <w:tr>
        <w:trPr>
          <w:trHeight w:val="370" w:hRule="atLeast"/>
        </w:trPr>
        <w:tc>
          <w:tcPr>
            <w:tcW w:w="1910" w:type="dxa"/>
            <w:vAlign w:val="top"/>
          </w:tcPr>
          <w:p>
            <w:pPr>
              <w:ind w:firstLine="539"/>
              <w:spacing w:before="100" w:line="204" w:lineRule="auto"/>
              <w:rPr>
                <w:rFonts w:ascii="SimSun" w:hAnsi="SimSun" w:eastAsia="SimSun" w:cs="SimSun"/>
                <w:sz w:val="17"/>
                <w:szCs w:val="17"/>
              </w:rPr>
            </w:pPr>
            <w:r>
              <w:rPr>
                <w:rFonts w:ascii="SimSun" w:hAnsi="SimSun" w:eastAsia="SimSun" w:cs="SimSun"/>
                <w:sz w:val="17"/>
                <w:szCs w:val="17"/>
                <w:spacing w:val="-4"/>
              </w:rPr>
              <w:t>1.库存商品</w:t>
            </w:r>
          </w:p>
        </w:tc>
        <w:tc>
          <w:tcPr>
            <w:tcW w:w="1650" w:type="dxa"/>
            <w:vAlign w:val="top"/>
          </w:tcPr>
          <w:p>
            <w:pPr>
              <w:ind w:firstLine="449"/>
              <w:spacing w:before="127" w:line="204" w:lineRule="auto"/>
              <w:rPr>
                <w:rFonts w:ascii="SimSun" w:hAnsi="SimSun" w:eastAsia="SimSun" w:cs="SimSun"/>
                <w:sz w:val="17"/>
                <w:szCs w:val="17"/>
              </w:rPr>
            </w:pPr>
            <w:r>
              <w:rPr>
                <w:rFonts w:ascii="SimSun" w:hAnsi="SimSun" w:eastAsia="SimSun" w:cs="SimSun"/>
                <w:sz w:val="17"/>
                <w:szCs w:val="17"/>
                <w:spacing w:val="-2"/>
              </w:rPr>
              <w:t>14,269.57</w:t>
            </w:r>
          </w:p>
        </w:tc>
        <w:tc>
          <w:tcPr>
            <w:tcW w:w="1650" w:type="dxa"/>
            <w:vAlign w:val="top"/>
          </w:tcPr>
          <w:p>
            <w:pPr>
              <w:ind w:firstLine="478"/>
              <w:spacing w:before="128" w:line="204" w:lineRule="auto"/>
              <w:rPr>
                <w:rFonts w:ascii="SimSun" w:hAnsi="SimSun" w:eastAsia="SimSun" w:cs="SimSun"/>
                <w:sz w:val="17"/>
                <w:szCs w:val="17"/>
              </w:rPr>
            </w:pPr>
            <w:r>
              <w:rPr>
                <w:rFonts w:ascii="SimSun" w:hAnsi="SimSun" w:eastAsia="SimSun" w:cs="SimSun"/>
                <w:sz w:val="17"/>
                <w:szCs w:val="17"/>
                <w:spacing w:val="-1"/>
              </w:rPr>
              <w:t>2.959.36</w:t>
            </w:r>
          </w:p>
        </w:tc>
        <w:tc>
          <w:tcPr>
            <w:tcW w:w="1660" w:type="dxa"/>
            <w:vAlign w:val="top"/>
          </w:tcPr>
          <w:p>
            <w:pPr>
              <w:ind w:firstLine="499"/>
              <w:spacing w:before="127" w:line="204" w:lineRule="auto"/>
              <w:rPr>
                <w:rFonts w:ascii="SimSun" w:hAnsi="SimSun" w:eastAsia="SimSun" w:cs="SimSun"/>
                <w:sz w:val="17"/>
                <w:szCs w:val="17"/>
              </w:rPr>
            </w:pPr>
            <w:r>
              <w:rPr>
                <w:rFonts w:ascii="SimSun" w:hAnsi="SimSun" w:eastAsia="SimSun" w:cs="SimSun"/>
                <w:sz w:val="17"/>
                <w:szCs w:val="17"/>
                <w:spacing w:val="-3"/>
              </w:rPr>
              <w:t>1,543.56</w:t>
            </w:r>
          </w:p>
        </w:tc>
        <w:tc>
          <w:tcPr>
            <w:tcW w:w="1650" w:type="dxa"/>
            <w:vAlign w:val="top"/>
          </w:tcPr>
          <w:p>
            <w:pPr>
              <w:ind w:firstLine="449"/>
              <w:spacing w:before="127" w:line="204" w:lineRule="auto"/>
              <w:rPr>
                <w:rFonts w:ascii="SimSun" w:hAnsi="SimSun" w:eastAsia="SimSun" w:cs="SimSun"/>
                <w:sz w:val="17"/>
                <w:szCs w:val="17"/>
              </w:rPr>
            </w:pPr>
            <w:r>
              <w:rPr>
                <w:rFonts w:ascii="SimSun" w:hAnsi="SimSun" w:eastAsia="SimSun" w:cs="SimSun"/>
                <w:sz w:val="17"/>
                <w:szCs w:val="17"/>
                <w:spacing w:val="-2"/>
              </w:rPr>
              <w:t>15,685.37</w:t>
            </w:r>
          </w:p>
        </w:tc>
      </w:tr>
      <w:tr>
        <w:trPr>
          <w:trHeight w:val="390" w:hRule="atLeast"/>
        </w:trPr>
        <w:tc>
          <w:tcPr>
            <w:tcW w:w="1910" w:type="dxa"/>
            <w:vAlign w:val="top"/>
          </w:tcPr>
          <w:p>
            <w:pPr>
              <w:ind w:firstLine="777"/>
              <w:spacing w:before="110" w:line="204" w:lineRule="auto"/>
              <w:rPr>
                <w:rFonts w:ascii="SimSun" w:hAnsi="SimSun" w:eastAsia="SimSun" w:cs="SimSun"/>
                <w:sz w:val="17"/>
                <w:szCs w:val="17"/>
              </w:rPr>
            </w:pPr>
            <w:r>
              <w:rPr>
                <w:rFonts w:ascii="SimSun" w:hAnsi="SimSun" w:eastAsia="SimSun" w:cs="SimSun"/>
                <w:sz w:val="17"/>
                <w:szCs w:val="17"/>
                <w:spacing w:val="-2"/>
              </w:rPr>
              <w:t>合计</w:t>
            </w:r>
          </w:p>
        </w:tc>
        <w:tc>
          <w:tcPr>
            <w:tcW w:w="1650" w:type="dxa"/>
            <w:vAlign w:val="top"/>
          </w:tcPr>
          <w:p>
            <w:pPr>
              <w:ind w:firstLine="449"/>
              <w:spacing w:before="138" w:line="204" w:lineRule="auto"/>
              <w:rPr>
                <w:rFonts w:ascii="SimSun" w:hAnsi="SimSun" w:eastAsia="SimSun" w:cs="SimSun"/>
                <w:sz w:val="17"/>
                <w:szCs w:val="17"/>
              </w:rPr>
            </w:pPr>
            <w:r>
              <w:rPr>
                <w:rFonts w:ascii="SimSun" w:hAnsi="SimSun" w:eastAsia="SimSun" w:cs="SimSun"/>
                <w:sz w:val="17"/>
                <w:szCs w:val="17"/>
                <w:spacing w:val="-2"/>
              </w:rPr>
              <w:t>14.269.57</w:t>
            </w:r>
          </w:p>
        </w:tc>
        <w:tc>
          <w:tcPr>
            <w:tcW w:w="1650" w:type="dxa"/>
            <w:vAlign w:val="top"/>
          </w:tcPr>
          <w:p>
            <w:pPr>
              <w:ind w:firstLine="478"/>
              <w:spacing w:before="138" w:line="204" w:lineRule="auto"/>
              <w:rPr>
                <w:rFonts w:ascii="SimSun" w:hAnsi="SimSun" w:eastAsia="SimSun" w:cs="SimSun"/>
                <w:sz w:val="17"/>
                <w:szCs w:val="17"/>
              </w:rPr>
            </w:pPr>
            <w:r>
              <w:rPr>
                <w:rFonts w:ascii="SimSun" w:hAnsi="SimSun" w:eastAsia="SimSun" w:cs="SimSun"/>
                <w:sz w:val="17"/>
                <w:szCs w:val="17"/>
                <w:spacing w:val="-1"/>
              </w:rPr>
              <w:t>2.959.36</w:t>
            </w:r>
          </w:p>
        </w:tc>
        <w:tc>
          <w:tcPr>
            <w:tcW w:w="1660" w:type="dxa"/>
            <w:vAlign w:val="top"/>
          </w:tcPr>
          <w:p>
            <w:pPr>
              <w:ind w:firstLine="499"/>
              <w:spacing w:before="138" w:line="204" w:lineRule="auto"/>
              <w:rPr>
                <w:rFonts w:ascii="SimSun" w:hAnsi="SimSun" w:eastAsia="SimSun" w:cs="SimSun"/>
                <w:sz w:val="17"/>
                <w:szCs w:val="17"/>
              </w:rPr>
            </w:pPr>
            <w:r>
              <w:rPr>
                <w:rFonts w:ascii="SimSun" w:hAnsi="SimSun" w:eastAsia="SimSun" w:cs="SimSun"/>
                <w:sz w:val="17"/>
                <w:szCs w:val="17"/>
                <w:spacing w:val="-3"/>
              </w:rPr>
              <w:t>1.543.56</w:t>
            </w:r>
          </w:p>
        </w:tc>
        <w:tc>
          <w:tcPr>
            <w:tcW w:w="1650" w:type="dxa"/>
            <w:vAlign w:val="top"/>
          </w:tcPr>
          <w:p>
            <w:pPr>
              <w:ind w:firstLine="449"/>
              <w:spacing w:before="138" w:line="204" w:lineRule="auto"/>
              <w:rPr>
                <w:rFonts w:ascii="SimSun" w:hAnsi="SimSun" w:eastAsia="SimSun" w:cs="SimSun"/>
                <w:sz w:val="17"/>
                <w:szCs w:val="17"/>
              </w:rPr>
            </w:pPr>
            <w:r>
              <w:rPr>
                <w:rFonts w:ascii="SimSun" w:hAnsi="SimSun" w:eastAsia="SimSun" w:cs="SimSun"/>
                <w:sz w:val="17"/>
                <w:szCs w:val="17"/>
                <w:spacing w:val="-2"/>
              </w:rPr>
              <w:t>15.685.37</w:t>
            </w:r>
          </w:p>
        </w:tc>
      </w:tr>
    </w:tbl>
    <w:p>
      <w:pPr>
        <w:ind w:firstLine="649"/>
        <w:spacing w:before="129" w:line="204" w:lineRule="auto"/>
        <w:rPr>
          <w:rFonts w:ascii="DengXian" w:hAnsi="DengXian" w:eastAsia="DengXian" w:cs="DengXian"/>
          <w:sz w:val="22"/>
          <w:szCs w:val="22"/>
        </w:rPr>
      </w:pPr>
      <w:r>
        <w:rPr>
          <w:rFonts w:ascii="DengXian" w:hAnsi="DengXian" w:eastAsia="DengXian" w:cs="DengXian"/>
          <w:sz w:val="22"/>
          <w:szCs w:val="22"/>
          <w:spacing w:val="-2"/>
        </w:rPr>
        <w:t>4、固定资产、累计折旧</w:t>
      </w:r>
    </w:p>
    <w:p>
      <w:pPr>
        <w:ind w:firstLine="687"/>
        <w:spacing w:before="183" w:line="214" w:lineRule="auto"/>
        <w:rPr>
          <w:rFonts w:ascii="DengXian" w:hAnsi="DengXian" w:eastAsia="DengXian" w:cs="DengXian"/>
          <w:sz w:val="22"/>
          <w:szCs w:val="22"/>
        </w:rPr>
      </w:pPr>
      <w:r>
        <w:rPr>
          <w:rFonts w:ascii="DengXian" w:hAnsi="DengXian" w:eastAsia="DengXian" w:cs="DengXian"/>
          <w:sz w:val="22"/>
          <w:szCs w:val="22"/>
          <w:spacing w:val="-10"/>
          <w:w w:val="91"/>
        </w:rPr>
        <w:t>（1）固定资产类别如下∶</w:t>
      </w:r>
    </w:p>
    <w:p>
      <w:pPr>
        <w:spacing w:line="127" w:lineRule="exact"/>
        <w:rPr/>
      </w:pPr>
      <w:r/>
    </w:p>
    <w:tbl>
      <w:tblPr>
        <w:tblStyle w:val="2"/>
        <w:tblW w:w="8530" w:type="dxa"/>
        <w:tblInd w:w="104" w:type="dxa"/>
        <w:tblLayout w:type="fixed"/>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Grid>
        <w:gridCol w:w="3190"/>
        <w:gridCol w:w="1450"/>
        <w:gridCol w:w="1290"/>
        <w:gridCol w:w="1280"/>
        <w:gridCol w:w="1320"/>
      </w:tblGrid>
      <w:tr>
        <w:trPr>
          <w:trHeight w:val="469" w:hRule="atLeast"/>
        </w:trPr>
        <w:tc>
          <w:tcPr>
            <w:tcW w:w="3190" w:type="dxa"/>
            <w:vAlign w:val="top"/>
          </w:tcPr>
          <w:p>
            <w:pPr>
              <w:ind w:firstLine="1230"/>
              <w:spacing w:before="140" w:line="204" w:lineRule="auto"/>
              <w:rPr>
                <w:rFonts w:ascii="SimSun" w:hAnsi="SimSun" w:eastAsia="SimSun" w:cs="SimSun"/>
                <w:sz w:val="19"/>
                <w:szCs w:val="19"/>
              </w:rPr>
            </w:pPr>
            <w:r>
              <w:rPr>
                <w:rFonts w:ascii="SimSun" w:hAnsi="SimSun" w:eastAsia="SimSun" w:cs="SimSun"/>
                <w:sz w:val="19"/>
                <w:szCs w:val="19"/>
                <w:spacing w:val="-6"/>
              </w:rPr>
              <w:t>项</w:t>
            </w:r>
            <w:r>
              <w:rPr>
                <w:rFonts w:ascii="SimSun" w:hAnsi="SimSun" w:eastAsia="SimSun" w:cs="SimSun"/>
                <w:sz w:val="19"/>
                <w:szCs w:val="19"/>
                <w:spacing w:val="4"/>
              </w:rPr>
              <w:t>    </w:t>
            </w:r>
            <w:r>
              <w:rPr>
                <w:rFonts w:ascii="SimSun" w:hAnsi="SimSun" w:eastAsia="SimSun" w:cs="SimSun"/>
                <w:sz w:val="19"/>
                <w:szCs w:val="19"/>
                <w:spacing w:val="-6"/>
              </w:rPr>
              <w:t>且</w:t>
            </w:r>
          </w:p>
        </w:tc>
        <w:tc>
          <w:tcPr>
            <w:tcW w:w="1450" w:type="dxa"/>
            <w:vAlign w:val="top"/>
          </w:tcPr>
          <w:p>
            <w:pPr>
              <w:ind w:firstLine="148"/>
              <w:spacing w:before="140" w:line="204" w:lineRule="auto"/>
              <w:rPr>
                <w:rFonts w:ascii="SimSun" w:hAnsi="SimSun" w:eastAsia="SimSun" w:cs="SimSun"/>
                <w:sz w:val="19"/>
                <w:szCs w:val="19"/>
              </w:rPr>
            </w:pPr>
            <w:r>
              <w:rPr>
                <w:rFonts w:ascii="SimSun" w:hAnsi="SimSun" w:eastAsia="SimSun" w:cs="SimSun"/>
                <w:sz w:val="19"/>
                <w:szCs w:val="19"/>
                <w:spacing w:val="-2"/>
              </w:rPr>
              <w:t>年初账面余额</w:t>
            </w:r>
          </w:p>
        </w:tc>
        <w:tc>
          <w:tcPr>
            <w:tcW w:w="1290" w:type="dxa"/>
            <w:vAlign w:val="top"/>
          </w:tcPr>
          <w:p>
            <w:pPr>
              <w:ind w:firstLine="168"/>
              <w:spacing w:before="140" w:line="204" w:lineRule="auto"/>
              <w:rPr>
                <w:rFonts w:ascii="SimSun" w:hAnsi="SimSun" w:eastAsia="SimSun" w:cs="SimSun"/>
                <w:sz w:val="19"/>
                <w:szCs w:val="19"/>
              </w:rPr>
            </w:pPr>
            <w:r>
              <w:rPr>
                <w:rFonts w:ascii="SimSun" w:hAnsi="SimSun" w:eastAsia="SimSun" w:cs="SimSun"/>
                <w:sz w:val="19"/>
                <w:szCs w:val="19"/>
                <w:spacing w:val="-2"/>
              </w:rPr>
              <w:t>本期增加额</w:t>
            </w:r>
          </w:p>
        </w:tc>
        <w:tc>
          <w:tcPr>
            <w:tcW w:w="1280" w:type="dxa"/>
            <w:vAlign w:val="top"/>
          </w:tcPr>
          <w:p>
            <w:pPr>
              <w:ind w:firstLine="158"/>
              <w:spacing w:before="140" w:line="204" w:lineRule="auto"/>
              <w:rPr>
                <w:rFonts w:ascii="SimSun" w:hAnsi="SimSun" w:eastAsia="SimSun" w:cs="SimSun"/>
                <w:sz w:val="19"/>
                <w:szCs w:val="19"/>
              </w:rPr>
            </w:pPr>
            <w:r>
              <w:rPr>
                <w:rFonts w:ascii="SimSun" w:hAnsi="SimSun" w:eastAsia="SimSun" w:cs="SimSun"/>
                <w:sz w:val="19"/>
                <w:szCs w:val="19"/>
                <w:spacing w:val="-2"/>
              </w:rPr>
              <w:t>本期减少额</w:t>
            </w:r>
          </w:p>
        </w:tc>
        <w:tc>
          <w:tcPr>
            <w:tcW w:w="1320" w:type="dxa"/>
            <w:vAlign w:val="top"/>
          </w:tcPr>
          <w:p>
            <w:pPr>
              <w:ind w:firstLine="88"/>
              <w:spacing w:before="140" w:line="204" w:lineRule="auto"/>
              <w:rPr>
                <w:rFonts w:ascii="SimSun" w:hAnsi="SimSun" w:eastAsia="SimSun" w:cs="SimSun"/>
                <w:sz w:val="19"/>
                <w:szCs w:val="19"/>
              </w:rPr>
            </w:pPr>
            <w:r>
              <w:rPr>
                <w:rFonts w:ascii="SimSun" w:hAnsi="SimSun" w:eastAsia="SimSun" w:cs="SimSun"/>
                <w:sz w:val="19"/>
                <w:szCs w:val="19"/>
                <w:spacing w:val="-2"/>
              </w:rPr>
              <w:t>年末账面余额</w:t>
            </w:r>
          </w:p>
        </w:tc>
      </w:tr>
      <w:tr>
        <w:trPr>
          <w:trHeight w:val="390" w:hRule="atLeast"/>
        </w:trPr>
        <w:tc>
          <w:tcPr>
            <w:tcW w:w="3190" w:type="dxa"/>
            <w:vAlign w:val="top"/>
          </w:tcPr>
          <w:p>
            <w:pPr>
              <w:ind w:firstLine="100"/>
              <w:spacing w:before="101" w:line="204" w:lineRule="auto"/>
              <w:rPr>
                <w:rFonts w:ascii="SimSun" w:hAnsi="SimSun" w:eastAsia="SimSun" w:cs="SimSun"/>
                <w:sz w:val="19"/>
                <w:szCs w:val="19"/>
              </w:rPr>
            </w:pPr>
            <w:r>
              <w:rPr>
                <w:rFonts w:ascii="SimSun" w:hAnsi="SimSun" w:eastAsia="SimSun" w:cs="SimSun"/>
                <w:sz w:val="19"/>
                <w:szCs w:val="19"/>
                <w:spacing w:val="-1"/>
              </w:rPr>
              <w:t>一、固定资产原价合计</w:t>
            </w:r>
          </w:p>
        </w:tc>
        <w:tc>
          <w:tcPr>
            <w:tcW w:w="1450" w:type="dxa"/>
            <w:vAlign w:val="top"/>
          </w:tcPr>
          <w:p>
            <w:pPr>
              <w:ind w:firstLine="288"/>
              <w:spacing w:before="133" w:line="204" w:lineRule="auto"/>
              <w:rPr>
                <w:rFonts w:ascii="SimSun" w:hAnsi="SimSun" w:eastAsia="SimSun" w:cs="SimSun"/>
                <w:sz w:val="19"/>
                <w:szCs w:val="19"/>
              </w:rPr>
            </w:pPr>
            <w:r>
              <w:rPr>
                <w:rFonts w:ascii="SimSun" w:hAnsi="SimSun" w:eastAsia="SimSun" w:cs="SimSun"/>
                <w:sz w:val="19"/>
                <w:szCs w:val="19"/>
                <w:spacing w:val="-1"/>
              </w:rPr>
              <w:t>9,.600.00</w:t>
            </w:r>
          </w:p>
        </w:tc>
        <w:tc>
          <w:tcPr>
            <w:tcW w:w="1290" w:type="dxa"/>
            <w:vAlign w:val="top"/>
          </w:tcPr>
          <w:p>
            <w:pPr>
              <w:rPr>
                <w:rFonts w:ascii="Arial"/>
                <w:sz w:val="21"/>
              </w:rPr>
            </w:pPr>
            <w:r/>
          </w:p>
        </w:tc>
        <w:tc>
          <w:tcPr>
            <w:tcW w:w="1280" w:type="dxa"/>
            <w:vAlign w:val="top"/>
          </w:tcPr>
          <w:p>
            <w:pPr>
              <w:rPr>
                <w:rFonts w:ascii="Arial"/>
                <w:sz w:val="21"/>
              </w:rPr>
            </w:pPr>
            <w:r/>
          </w:p>
        </w:tc>
        <w:tc>
          <w:tcPr>
            <w:tcW w:w="1320" w:type="dxa"/>
            <w:vAlign w:val="top"/>
          </w:tcPr>
          <w:p>
            <w:pPr>
              <w:ind w:firstLine="278"/>
              <w:spacing w:before="133" w:line="204" w:lineRule="auto"/>
              <w:rPr>
                <w:rFonts w:ascii="SimSun" w:hAnsi="SimSun" w:eastAsia="SimSun" w:cs="SimSun"/>
                <w:sz w:val="19"/>
                <w:szCs w:val="19"/>
              </w:rPr>
            </w:pPr>
            <w:r>
              <w:rPr>
                <w:rFonts w:ascii="SimSun" w:hAnsi="SimSun" w:eastAsia="SimSun" w:cs="SimSun"/>
                <w:sz w:val="19"/>
                <w:szCs w:val="19"/>
                <w:spacing w:val="-1"/>
              </w:rPr>
              <w:t>9,600.00</w:t>
            </w:r>
          </w:p>
        </w:tc>
      </w:tr>
      <w:tr>
        <w:trPr>
          <w:trHeight w:val="380" w:hRule="atLeast"/>
        </w:trPr>
        <w:tc>
          <w:tcPr>
            <w:tcW w:w="3190" w:type="dxa"/>
            <w:vAlign w:val="top"/>
          </w:tcPr>
          <w:p>
            <w:pPr>
              <w:ind w:firstLine="448"/>
              <w:spacing w:before="91" w:line="204" w:lineRule="auto"/>
              <w:rPr>
                <w:rFonts w:ascii="SimSun" w:hAnsi="SimSun" w:eastAsia="SimSun" w:cs="SimSun"/>
                <w:sz w:val="19"/>
                <w:szCs w:val="19"/>
              </w:rPr>
            </w:pPr>
            <w:r>
              <w:rPr>
                <w:rFonts w:ascii="SimSun" w:hAnsi="SimSun" w:eastAsia="SimSun" w:cs="SimSun"/>
                <w:sz w:val="19"/>
                <w:szCs w:val="19"/>
                <w:spacing w:val="-1"/>
              </w:rPr>
              <w:t>其中∶房屋、建筑物</w:t>
            </w:r>
          </w:p>
        </w:tc>
        <w:tc>
          <w:tcPr>
            <w:tcW w:w="1450" w:type="dxa"/>
            <w:vAlign w:val="top"/>
          </w:tcPr>
          <w:p>
            <w:pPr>
              <w:rPr>
                <w:rFonts w:ascii="Arial"/>
                <w:sz w:val="21"/>
              </w:rPr>
            </w:pPr>
            <w:r/>
          </w:p>
        </w:tc>
        <w:tc>
          <w:tcPr>
            <w:tcW w:w="1290" w:type="dxa"/>
            <w:vAlign w:val="top"/>
          </w:tcPr>
          <w:p>
            <w:pPr>
              <w:rPr>
                <w:rFonts w:ascii="Arial"/>
                <w:sz w:val="21"/>
              </w:rPr>
            </w:pPr>
            <w:r/>
          </w:p>
        </w:tc>
        <w:tc>
          <w:tcPr>
            <w:tcW w:w="1280" w:type="dxa"/>
            <w:vAlign w:val="top"/>
          </w:tcPr>
          <w:p>
            <w:pPr>
              <w:rPr>
                <w:rFonts w:ascii="Arial"/>
                <w:sz w:val="21"/>
              </w:rPr>
            </w:pPr>
            <w:r/>
          </w:p>
        </w:tc>
        <w:tc>
          <w:tcPr>
            <w:tcW w:w="1320" w:type="dxa"/>
            <w:vAlign w:val="top"/>
          </w:tcPr>
          <w:p>
            <w:pPr>
              <w:rPr>
                <w:rFonts w:ascii="Arial"/>
                <w:sz w:val="21"/>
              </w:rPr>
            </w:pPr>
            <w:r/>
          </w:p>
        </w:tc>
      </w:tr>
      <w:tr>
        <w:trPr>
          <w:trHeight w:val="390" w:hRule="atLeast"/>
        </w:trPr>
        <w:tc>
          <w:tcPr>
            <w:tcW w:w="3190" w:type="dxa"/>
            <w:vAlign w:val="top"/>
          </w:tcPr>
          <w:p>
            <w:pPr>
              <w:ind w:firstLine="976"/>
              <w:spacing w:before="101" w:line="204" w:lineRule="auto"/>
              <w:rPr>
                <w:rFonts w:ascii="SimSun" w:hAnsi="SimSun" w:eastAsia="SimSun" w:cs="SimSun"/>
                <w:sz w:val="19"/>
                <w:szCs w:val="19"/>
              </w:rPr>
            </w:pPr>
            <w:r>
              <w:rPr>
                <w:rFonts w:ascii="SimSun" w:hAnsi="SimSun" w:eastAsia="SimSun" w:cs="SimSun"/>
                <w:sz w:val="19"/>
                <w:szCs w:val="19"/>
                <w:spacing w:val="-2"/>
              </w:rPr>
              <w:t>机器设备</w:t>
            </w:r>
          </w:p>
        </w:tc>
        <w:tc>
          <w:tcPr>
            <w:tcW w:w="1450" w:type="dxa"/>
            <w:vAlign w:val="top"/>
          </w:tcPr>
          <w:p>
            <w:pPr>
              <w:rPr>
                <w:rFonts w:ascii="Arial"/>
                <w:sz w:val="21"/>
              </w:rPr>
            </w:pPr>
            <w:r/>
          </w:p>
        </w:tc>
        <w:tc>
          <w:tcPr>
            <w:tcW w:w="1290" w:type="dxa"/>
            <w:vAlign w:val="top"/>
          </w:tcPr>
          <w:p>
            <w:pPr>
              <w:rPr>
                <w:rFonts w:ascii="Arial"/>
                <w:sz w:val="21"/>
              </w:rPr>
            </w:pPr>
            <w:r/>
          </w:p>
        </w:tc>
        <w:tc>
          <w:tcPr>
            <w:tcW w:w="1280" w:type="dxa"/>
            <w:vAlign w:val="top"/>
          </w:tcPr>
          <w:p>
            <w:pPr>
              <w:rPr>
                <w:rFonts w:ascii="Arial"/>
                <w:sz w:val="21"/>
              </w:rPr>
            </w:pPr>
            <w:r/>
          </w:p>
        </w:tc>
        <w:tc>
          <w:tcPr>
            <w:tcW w:w="1320" w:type="dxa"/>
            <w:vAlign w:val="top"/>
          </w:tcPr>
          <w:p>
            <w:pPr>
              <w:rPr>
                <w:rFonts w:ascii="Arial"/>
                <w:sz w:val="21"/>
              </w:rPr>
            </w:pPr>
            <w:r/>
          </w:p>
        </w:tc>
      </w:tr>
      <w:tr>
        <w:trPr>
          <w:trHeight w:val="400" w:hRule="atLeast"/>
        </w:trPr>
        <w:tc>
          <w:tcPr>
            <w:tcW w:w="3190" w:type="dxa"/>
            <w:vAlign w:val="top"/>
          </w:tcPr>
          <w:p>
            <w:pPr>
              <w:ind w:firstLine="977"/>
              <w:spacing w:before="101" w:line="204" w:lineRule="auto"/>
              <w:rPr>
                <w:rFonts w:ascii="SimSun" w:hAnsi="SimSun" w:eastAsia="SimSun" w:cs="SimSun"/>
                <w:sz w:val="19"/>
                <w:szCs w:val="19"/>
              </w:rPr>
            </w:pPr>
            <w:r>
              <w:rPr>
                <w:rFonts w:ascii="SimSun" w:hAnsi="SimSun" w:eastAsia="SimSun" w:cs="SimSun"/>
                <w:sz w:val="19"/>
                <w:szCs w:val="19"/>
                <w:spacing w:val="-2"/>
              </w:rPr>
              <w:t>运输工具</w:t>
            </w:r>
          </w:p>
        </w:tc>
        <w:tc>
          <w:tcPr>
            <w:tcW w:w="1450" w:type="dxa"/>
            <w:vAlign w:val="top"/>
          </w:tcPr>
          <w:p>
            <w:pPr>
              <w:rPr>
                <w:rFonts w:ascii="Arial"/>
                <w:sz w:val="21"/>
              </w:rPr>
            </w:pPr>
            <w:r/>
          </w:p>
        </w:tc>
        <w:tc>
          <w:tcPr>
            <w:tcW w:w="1290" w:type="dxa"/>
            <w:vAlign w:val="top"/>
          </w:tcPr>
          <w:p>
            <w:pPr>
              <w:rPr>
                <w:rFonts w:ascii="Arial"/>
                <w:sz w:val="21"/>
              </w:rPr>
            </w:pPr>
            <w:r/>
          </w:p>
        </w:tc>
        <w:tc>
          <w:tcPr>
            <w:tcW w:w="1280" w:type="dxa"/>
            <w:vAlign w:val="top"/>
          </w:tcPr>
          <w:p>
            <w:pPr>
              <w:rPr>
                <w:rFonts w:ascii="Arial"/>
                <w:sz w:val="21"/>
              </w:rPr>
            </w:pPr>
            <w:r/>
          </w:p>
        </w:tc>
        <w:tc>
          <w:tcPr>
            <w:tcW w:w="1320" w:type="dxa"/>
            <w:vAlign w:val="top"/>
          </w:tcPr>
          <w:p>
            <w:pPr>
              <w:rPr>
                <w:rFonts w:ascii="Arial"/>
                <w:sz w:val="21"/>
              </w:rPr>
            </w:pPr>
            <w:r/>
          </w:p>
        </w:tc>
      </w:tr>
      <w:tr>
        <w:trPr>
          <w:trHeight w:val="390" w:hRule="atLeast"/>
        </w:trPr>
        <w:tc>
          <w:tcPr>
            <w:tcW w:w="3190" w:type="dxa"/>
            <w:vAlign w:val="top"/>
          </w:tcPr>
          <w:p>
            <w:pPr>
              <w:ind w:firstLine="981"/>
              <w:spacing w:before="101" w:line="204" w:lineRule="auto"/>
              <w:rPr>
                <w:rFonts w:ascii="SimSun" w:hAnsi="SimSun" w:eastAsia="SimSun" w:cs="SimSun"/>
                <w:sz w:val="19"/>
                <w:szCs w:val="19"/>
              </w:rPr>
            </w:pPr>
            <w:r>
              <w:rPr>
                <w:rFonts w:ascii="SimSun" w:hAnsi="SimSun" w:eastAsia="SimSun" w:cs="SimSun"/>
                <w:sz w:val="19"/>
                <w:szCs w:val="19"/>
                <w:spacing w:val="-3"/>
              </w:rPr>
              <w:t>办公设备</w:t>
            </w:r>
          </w:p>
        </w:tc>
        <w:tc>
          <w:tcPr>
            <w:tcW w:w="1450" w:type="dxa"/>
            <w:vAlign w:val="top"/>
          </w:tcPr>
          <w:p>
            <w:pPr>
              <w:ind w:firstLine="338"/>
              <w:spacing w:before="132" w:line="204" w:lineRule="auto"/>
              <w:rPr>
                <w:rFonts w:ascii="SimSun" w:hAnsi="SimSun" w:eastAsia="SimSun" w:cs="SimSun"/>
                <w:sz w:val="19"/>
                <w:szCs w:val="19"/>
              </w:rPr>
            </w:pPr>
            <w:r>
              <w:rPr>
                <w:rFonts w:ascii="SimSun" w:hAnsi="SimSun" w:eastAsia="SimSun" w:cs="SimSun"/>
                <w:sz w:val="19"/>
                <w:szCs w:val="19"/>
                <w:spacing w:val="-1"/>
              </w:rPr>
              <w:t>9,600.00</w:t>
            </w:r>
          </w:p>
        </w:tc>
        <w:tc>
          <w:tcPr>
            <w:tcW w:w="1290" w:type="dxa"/>
            <w:vAlign w:val="top"/>
          </w:tcPr>
          <w:p>
            <w:pPr>
              <w:rPr>
                <w:rFonts w:ascii="Arial"/>
                <w:sz w:val="21"/>
              </w:rPr>
            </w:pPr>
            <w:r/>
          </w:p>
        </w:tc>
        <w:tc>
          <w:tcPr>
            <w:tcW w:w="1280" w:type="dxa"/>
            <w:vAlign w:val="top"/>
          </w:tcPr>
          <w:p>
            <w:pPr>
              <w:rPr>
                <w:rFonts w:ascii="Arial"/>
                <w:sz w:val="21"/>
              </w:rPr>
            </w:pPr>
            <w:r/>
          </w:p>
        </w:tc>
        <w:tc>
          <w:tcPr>
            <w:tcW w:w="1320" w:type="dxa"/>
            <w:vAlign w:val="top"/>
          </w:tcPr>
          <w:p>
            <w:pPr>
              <w:ind w:firstLine="278"/>
              <w:spacing w:before="132" w:line="204" w:lineRule="auto"/>
              <w:rPr>
                <w:rFonts w:ascii="SimSun" w:hAnsi="SimSun" w:eastAsia="SimSun" w:cs="SimSun"/>
                <w:sz w:val="19"/>
                <w:szCs w:val="19"/>
              </w:rPr>
            </w:pPr>
            <w:r>
              <w:rPr>
                <w:rFonts w:ascii="SimSun" w:hAnsi="SimSun" w:eastAsia="SimSun" w:cs="SimSun"/>
                <w:sz w:val="19"/>
                <w:szCs w:val="19"/>
                <w:spacing w:val="-1"/>
              </w:rPr>
              <w:t>9,600.00</w:t>
            </w:r>
          </w:p>
        </w:tc>
      </w:tr>
      <w:tr>
        <w:trPr>
          <w:trHeight w:val="380" w:hRule="atLeast"/>
        </w:trPr>
        <w:tc>
          <w:tcPr>
            <w:tcW w:w="3190" w:type="dxa"/>
            <w:vAlign w:val="top"/>
          </w:tcPr>
          <w:p>
            <w:pPr>
              <w:ind w:firstLine="90"/>
              <w:spacing w:before="91" w:line="204" w:lineRule="auto"/>
              <w:rPr>
                <w:rFonts w:ascii="SimSun" w:hAnsi="SimSun" w:eastAsia="SimSun" w:cs="SimSun"/>
                <w:sz w:val="19"/>
                <w:szCs w:val="19"/>
              </w:rPr>
            </w:pPr>
            <w:r>
              <w:rPr>
                <w:rFonts w:ascii="SimSun" w:hAnsi="SimSun" w:eastAsia="SimSun" w:cs="SimSun"/>
                <w:sz w:val="19"/>
                <w:szCs w:val="19"/>
                <w:spacing w:val="-2"/>
              </w:rPr>
              <w:t>二、累计折旧合计</w:t>
            </w:r>
          </w:p>
        </w:tc>
        <w:tc>
          <w:tcPr>
            <w:tcW w:w="1450" w:type="dxa"/>
            <w:vAlign w:val="top"/>
          </w:tcPr>
          <w:p>
            <w:pPr>
              <w:ind w:firstLine="341"/>
              <w:spacing w:before="123" w:line="204" w:lineRule="auto"/>
              <w:rPr>
                <w:rFonts w:ascii="SimSun" w:hAnsi="SimSun" w:eastAsia="SimSun" w:cs="SimSun"/>
                <w:sz w:val="19"/>
                <w:szCs w:val="19"/>
              </w:rPr>
            </w:pPr>
            <w:r>
              <w:rPr>
                <w:rFonts w:ascii="SimSun" w:hAnsi="SimSun" w:eastAsia="SimSun" w:cs="SimSun"/>
                <w:sz w:val="19"/>
                <w:szCs w:val="19"/>
                <w:spacing w:val="-2"/>
              </w:rPr>
              <w:t>5,826.60</w:t>
            </w:r>
          </w:p>
        </w:tc>
        <w:tc>
          <w:tcPr>
            <w:tcW w:w="1290" w:type="dxa"/>
            <w:vAlign w:val="top"/>
          </w:tcPr>
          <w:p>
            <w:pPr>
              <w:ind w:firstLine="261"/>
              <w:spacing w:before="123" w:line="204" w:lineRule="auto"/>
              <w:rPr>
                <w:rFonts w:ascii="SimSun" w:hAnsi="SimSun" w:eastAsia="SimSun" w:cs="SimSun"/>
                <w:sz w:val="19"/>
                <w:szCs w:val="19"/>
              </w:rPr>
            </w:pPr>
            <w:r>
              <w:rPr>
                <w:rFonts w:ascii="SimSun" w:hAnsi="SimSun" w:eastAsia="SimSun" w:cs="SimSun"/>
                <w:sz w:val="19"/>
                <w:szCs w:val="19"/>
                <w:spacing w:val="-2"/>
              </w:rPr>
              <w:t>3,039.96</w:t>
            </w:r>
          </w:p>
        </w:tc>
        <w:tc>
          <w:tcPr>
            <w:tcW w:w="1280" w:type="dxa"/>
            <w:vAlign w:val="top"/>
          </w:tcPr>
          <w:p>
            <w:pPr>
              <w:rPr>
                <w:rFonts w:ascii="Arial"/>
                <w:sz w:val="21"/>
              </w:rPr>
            </w:pPr>
            <w:r/>
          </w:p>
        </w:tc>
        <w:tc>
          <w:tcPr>
            <w:tcW w:w="1320" w:type="dxa"/>
            <w:vAlign w:val="top"/>
          </w:tcPr>
          <w:p>
            <w:pPr>
              <w:ind w:firstLine="278"/>
              <w:spacing w:before="123" w:line="204" w:lineRule="auto"/>
              <w:rPr>
                <w:rFonts w:ascii="SimSun" w:hAnsi="SimSun" w:eastAsia="SimSun" w:cs="SimSun"/>
                <w:sz w:val="19"/>
                <w:szCs w:val="19"/>
              </w:rPr>
            </w:pPr>
            <w:r>
              <w:rPr>
                <w:rFonts w:ascii="SimSun" w:hAnsi="SimSun" w:eastAsia="SimSun" w:cs="SimSun"/>
                <w:sz w:val="19"/>
                <w:szCs w:val="19"/>
                <w:spacing w:val="-1"/>
              </w:rPr>
              <w:t>8,866.56</w:t>
            </w:r>
          </w:p>
        </w:tc>
      </w:tr>
      <w:tr>
        <w:trPr>
          <w:trHeight w:val="390" w:hRule="atLeast"/>
        </w:trPr>
        <w:tc>
          <w:tcPr>
            <w:tcW w:w="3190" w:type="dxa"/>
            <w:vAlign w:val="top"/>
          </w:tcPr>
          <w:p>
            <w:pPr>
              <w:ind w:firstLine="458"/>
              <w:spacing w:before="101" w:line="204" w:lineRule="auto"/>
              <w:rPr>
                <w:rFonts w:ascii="SimSun" w:hAnsi="SimSun" w:eastAsia="SimSun" w:cs="SimSun"/>
                <w:sz w:val="19"/>
                <w:szCs w:val="19"/>
              </w:rPr>
            </w:pPr>
            <w:r>
              <w:rPr>
                <w:rFonts w:ascii="SimSun" w:hAnsi="SimSun" w:eastAsia="SimSun" w:cs="SimSun"/>
                <w:sz w:val="19"/>
                <w:szCs w:val="19"/>
                <w:spacing w:val="-1"/>
              </w:rPr>
              <w:t>其中∶房屋、建筑物</w:t>
            </w:r>
          </w:p>
        </w:tc>
        <w:tc>
          <w:tcPr>
            <w:tcW w:w="1450" w:type="dxa"/>
            <w:vAlign w:val="top"/>
          </w:tcPr>
          <w:p>
            <w:pPr>
              <w:rPr>
                <w:rFonts w:ascii="Arial"/>
                <w:sz w:val="21"/>
              </w:rPr>
            </w:pPr>
            <w:r/>
          </w:p>
        </w:tc>
        <w:tc>
          <w:tcPr>
            <w:tcW w:w="1290" w:type="dxa"/>
            <w:vAlign w:val="top"/>
          </w:tcPr>
          <w:p>
            <w:pPr>
              <w:rPr>
                <w:rFonts w:ascii="Arial"/>
                <w:sz w:val="21"/>
              </w:rPr>
            </w:pPr>
            <w:r/>
          </w:p>
        </w:tc>
        <w:tc>
          <w:tcPr>
            <w:tcW w:w="1280" w:type="dxa"/>
            <w:vAlign w:val="top"/>
          </w:tcPr>
          <w:p>
            <w:pPr>
              <w:rPr>
                <w:rFonts w:ascii="Arial"/>
                <w:sz w:val="21"/>
              </w:rPr>
            </w:pPr>
            <w:r/>
          </w:p>
        </w:tc>
        <w:tc>
          <w:tcPr>
            <w:tcW w:w="1320" w:type="dxa"/>
            <w:vAlign w:val="top"/>
          </w:tcPr>
          <w:p>
            <w:pPr>
              <w:rPr>
                <w:rFonts w:ascii="Arial"/>
                <w:sz w:val="21"/>
              </w:rPr>
            </w:pPr>
            <w:r/>
          </w:p>
        </w:tc>
      </w:tr>
      <w:tr>
        <w:trPr>
          <w:trHeight w:val="390" w:hRule="atLeast"/>
        </w:trPr>
        <w:tc>
          <w:tcPr>
            <w:tcW w:w="3190" w:type="dxa"/>
            <w:vAlign w:val="top"/>
          </w:tcPr>
          <w:p>
            <w:pPr>
              <w:ind w:firstLine="976"/>
              <w:spacing w:before="101" w:line="204" w:lineRule="auto"/>
              <w:rPr>
                <w:rFonts w:ascii="SimSun" w:hAnsi="SimSun" w:eastAsia="SimSun" w:cs="SimSun"/>
                <w:sz w:val="19"/>
                <w:szCs w:val="19"/>
              </w:rPr>
            </w:pPr>
            <w:r>
              <w:rPr>
                <w:rFonts w:ascii="SimSun" w:hAnsi="SimSun" w:eastAsia="SimSun" w:cs="SimSun"/>
                <w:sz w:val="19"/>
                <w:szCs w:val="19"/>
                <w:spacing w:val="-2"/>
              </w:rPr>
              <w:t>机器设备</w:t>
            </w:r>
          </w:p>
        </w:tc>
        <w:tc>
          <w:tcPr>
            <w:tcW w:w="1450" w:type="dxa"/>
            <w:vAlign w:val="top"/>
          </w:tcPr>
          <w:p>
            <w:pPr>
              <w:rPr>
                <w:rFonts w:ascii="Arial"/>
                <w:sz w:val="21"/>
              </w:rPr>
            </w:pPr>
            <w:r/>
          </w:p>
        </w:tc>
        <w:tc>
          <w:tcPr>
            <w:tcW w:w="1290" w:type="dxa"/>
            <w:vAlign w:val="top"/>
          </w:tcPr>
          <w:p>
            <w:pPr>
              <w:rPr>
                <w:rFonts w:ascii="Arial"/>
                <w:sz w:val="21"/>
              </w:rPr>
            </w:pPr>
            <w:r/>
          </w:p>
        </w:tc>
        <w:tc>
          <w:tcPr>
            <w:tcW w:w="1280" w:type="dxa"/>
            <w:vAlign w:val="top"/>
          </w:tcPr>
          <w:p>
            <w:pPr>
              <w:rPr>
                <w:rFonts w:ascii="Arial"/>
                <w:sz w:val="21"/>
              </w:rPr>
            </w:pPr>
            <w:r/>
          </w:p>
        </w:tc>
        <w:tc>
          <w:tcPr>
            <w:tcW w:w="1320" w:type="dxa"/>
            <w:vAlign w:val="top"/>
          </w:tcPr>
          <w:p>
            <w:pPr>
              <w:rPr>
                <w:rFonts w:ascii="Arial"/>
                <w:sz w:val="21"/>
              </w:rPr>
            </w:pPr>
            <w:r/>
          </w:p>
        </w:tc>
      </w:tr>
      <w:tr>
        <w:trPr>
          <w:trHeight w:val="390" w:hRule="atLeast"/>
        </w:trPr>
        <w:tc>
          <w:tcPr>
            <w:tcW w:w="3190" w:type="dxa"/>
            <w:vAlign w:val="top"/>
          </w:tcPr>
          <w:p>
            <w:pPr>
              <w:ind w:firstLine="977"/>
              <w:spacing w:before="101" w:line="204" w:lineRule="auto"/>
              <w:rPr>
                <w:rFonts w:ascii="SimSun" w:hAnsi="SimSun" w:eastAsia="SimSun" w:cs="SimSun"/>
                <w:sz w:val="19"/>
                <w:szCs w:val="19"/>
              </w:rPr>
            </w:pPr>
            <w:r>
              <w:rPr>
                <w:rFonts w:ascii="SimSun" w:hAnsi="SimSun" w:eastAsia="SimSun" w:cs="SimSun"/>
                <w:sz w:val="19"/>
                <w:szCs w:val="19"/>
                <w:spacing w:val="-2"/>
              </w:rPr>
              <w:t>运输工具</w:t>
            </w:r>
          </w:p>
        </w:tc>
        <w:tc>
          <w:tcPr>
            <w:tcW w:w="1450" w:type="dxa"/>
            <w:vAlign w:val="top"/>
          </w:tcPr>
          <w:p>
            <w:pPr>
              <w:rPr>
                <w:rFonts w:ascii="Arial"/>
                <w:sz w:val="21"/>
              </w:rPr>
            </w:pPr>
            <w:r/>
          </w:p>
        </w:tc>
        <w:tc>
          <w:tcPr>
            <w:tcW w:w="1290" w:type="dxa"/>
            <w:vAlign w:val="top"/>
          </w:tcPr>
          <w:p>
            <w:pPr>
              <w:rPr>
                <w:rFonts w:ascii="Arial"/>
                <w:sz w:val="21"/>
              </w:rPr>
            </w:pPr>
            <w:r/>
          </w:p>
        </w:tc>
        <w:tc>
          <w:tcPr>
            <w:tcW w:w="1280" w:type="dxa"/>
            <w:vAlign w:val="top"/>
          </w:tcPr>
          <w:p>
            <w:pPr>
              <w:rPr>
                <w:rFonts w:ascii="Arial"/>
                <w:sz w:val="21"/>
              </w:rPr>
            </w:pPr>
            <w:r/>
          </w:p>
        </w:tc>
        <w:tc>
          <w:tcPr>
            <w:tcW w:w="1320" w:type="dxa"/>
            <w:vAlign w:val="top"/>
          </w:tcPr>
          <w:p>
            <w:pPr>
              <w:rPr>
                <w:rFonts w:ascii="Arial"/>
                <w:sz w:val="21"/>
              </w:rPr>
            </w:pPr>
            <w:r/>
          </w:p>
        </w:tc>
      </w:tr>
      <w:tr>
        <w:trPr>
          <w:trHeight w:val="380" w:hRule="atLeast"/>
        </w:trPr>
        <w:tc>
          <w:tcPr>
            <w:tcW w:w="3190" w:type="dxa"/>
            <w:vAlign w:val="top"/>
          </w:tcPr>
          <w:p>
            <w:pPr>
              <w:ind w:firstLine="981"/>
              <w:spacing w:before="91" w:line="204" w:lineRule="auto"/>
              <w:rPr>
                <w:rFonts w:ascii="SimSun" w:hAnsi="SimSun" w:eastAsia="SimSun" w:cs="SimSun"/>
                <w:sz w:val="19"/>
                <w:szCs w:val="19"/>
              </w:rPr>
            </w:pPr>
            <w:r>
              <w:rPr>
                <w:rFonts w:ascii="SimSun" w:hAnsi="SimSun" w:eastAsia="SimSun" w:cs="SimSun"/>
                <w:sz w:val="19"/>
                <w:szCs w:val="19"/>
                <w:spacing w:val="-3"/>
              </w:rPr>
              <w:t>办公设备</w:t>
            </w:r>
          </w:p>
        </w:tc>
        <w:tc>
          <w:tcPr>
            <w:tcW w:w="1450" w:type="dxa"/>
            <w:vAlign w:val="top"/>
          </w:tcPr>
          <w:p>
            <w:pPr>
              <w:ind w:firstLine="341"/>
              <w:spacing w:before="122" w:line="204" w:lineRule="auto"/>
              <w:rPr>
                <w:rFonts w:ascii="SimSun" w:hAnsi="SimSun" w:eastAsia="SimSun" w:cs="SimSun"/>
                <w:sz w:val="19"/>
                <w:szCs w:val="19"/>
              </w:rPr>
            </w:pPr>
            <w:r>
              <w:rPr>
                <w:rFonts w:ascii="SimSun" w:hAnsi="SimSun" w:eastAsia="SimSun" w:cs="SimSun"/>
                <w:sz w:val="19"/>
                <w:szCs w:val="19"/>
                <w:spacing w:val="-2"/>
              </w:rPr>
              <w:t>5,826.60</w:t>
            </w:r>
          </w:p>
        </w:tc>
        <w:tc>
          <w:tcPr>
            <w:tcW w:w="1290" w:type="dxa"/>
            <w:vAlign w:val="top"/>
          </w:tcPr>
          <w:p>
            <w:pPr>
              <w:ind w:firstLine="261"/>
              <w:spacing w:before="122" w:line="204" w:lineRule="auto"/>
              <w:rPr>
                <w:rFonts w:ascii="SimSun" w:hAnsi="SimSun" w:eastAsia="SimSun" w:cs="SimSun"/>
                <w:sz w:val="19"/>
                <w:szCs w:val="19"/>
              </w:rPr>
            </w:pPr>
            <w:r>
              <w:rPr>
                <w:rFonts w:ascii="SimSun" w:hAnsi="SimSun" w:eastAsia="SimSun" w:cs="SimSun"/>
                <w:sz w:val="19"/>
                <w:szCs w:val="19"/>
                <w:spacing w:val="-2"/>
              </w:rPr>
              <w:t>3,039.96</w:t>
            </w:r>
          </w:p>
        </w:tc>
        <w:tc>
          <w:tcPr>
            <w:tcW w:w="1280" w:type="dxa"/>
            <w:vAlign w:val="top"/>
          </w:tcPr>
          <w:p>
            <w:pPr>
              <w:rPr>
                <w:rFonts w:ascii="Arial"/>
                <w:sz w:val="21"/>
              </w:rPr>
            </w:pPr>
            <w:r/>
          </w:p>
        </w:tc>
        <w:tc>
          <w:tcPr>
            <w:tcW w:w="1320" w:type="dxa"/>
            <w:vAlign w:val="top"/>
          </w:tcPr>
          <w:p>
            <w:pPr>
              <w:ind w:firstLine="228"/>
              <w:spacing w:before="122" w:line="204" w:lineRule="auto"/>
              <w:rPr>
                <w:rFonts w:ascii="SimSun" w:hAnsi="SimSun" w:eastAsia="SimSun" w:cs="SimSun"/>
                <w:sz w:val="19"/>
                <w:szCs w:val="19"/>
              </w:rPr>
            </w:pPr>
            <w:r>
              <w:rPr>
                <w:rFonts w:ascii="SimSun" w:hAnsi="SimSun" w:eastAsia="SimSun" w:cs="SimSun"/>
                <w:sz w:val="19"/>
                <w:szCs w:val="19"/>
                <w:spacing w:val="-2"/>
              </w:rPr>
              <w:t>8，866.56</w:t>
            </w:r>
          </w:p>
        </w:tc>
      </w:tr>
      <w:tr>
        <w:trPr>
          <w:trHeight w:val="380" w:hRule="atLeast"/>
        </w:trPr>
        <w:tc>
          <w:tcPr>
            <w:tcW w:w="3190" w:type="dxa"/>
            <w:vAlign w:val="top"/>
          </w:tcPr>
          <w:p>
            <w:pPr>
              <w:ind w:firstLine="107"/>
              <w:spacing w:before="91" w:line="204" w:lineRule="auto"/>
              <w:rPr>
                <w:rFonts w:ascii="SimSun" w:hAnsi="SimSun" w:eastAsia="SimSun" w:cs="SimSun"/>
                <w:sz w:val="19"/>
                <w:szCs w:val="19"/>
              </w:rPr>
            </w:pPr>
            <w:r>
              <w:rPr>
                <w:rFonts w:ascii="SimSun" w:hAnsi="SimSun" w:eastAsia="SimSun" w:cs="SimSun"/>
                <w:sz w:val="19"/>
                <w:szCs w:val="19"/>
                <w:spacing w:val="-1"/>
              </w:rPr>
              <w:t>三、固定资产账面价值合计</w:t>
            </w:r>
          </w:p>
        </w:tc>
        <w:tc>
          <w:tcPr>
            <w:tcW w:w="1450" w:type="dxa"/>
            <w:vAlign w:val="top"/>
          </w:tcPr>
          <w:p>
            <w:pPr>
              <w:ind w:firstLine="341"/>
              <w:spacing w:before="122" w:line="204" w:lineRule="auto"/>
              <w:rPr>
                <w:rFonts w:ascii="SimSun" w:hAnsi="SimSun" w:eastAsia="SimSun" w:cs="SimSun"/>
                <w:sz w:val="19"/>
                <w:szCs w:val="19"/>
              </w:rPr>
            </w:pPr>
            <w:r>
              <w:rPr>
                <w:rFonts w:ascii="SimSun" w:hAnsi="SimSun" w:eastAsia="SimSun" w:cs="SimSun"/>
                <w:sz w:val="19"/>
                <w:szCs w:val="19"/>
                <w:spacing w:val="-2"/>
              </w:rPr>
              <w:t>3,773.40</w:t>
            </w:r>
          </w:p>
        </w:tc>
        <w:tc>
          <w:tcPr>
            <w:tcW w:w="1290" w:type="dxa"/>
            <w:vAlign w:val="top"/>
          </w:tcPr>
          <w:p>
            <w:pPr>
              <w:rPr>
                <w:rFonts w:ascii="Arial"/>
                <w:sz w:val="21"/>
              </w:rPr>
            </w:pPr>
            <w:r/>
          </w:p>
        </w:tc>
        <w:tc>
          <w:tcPr>
            <w:tcW w:w="1280" w:type="dxa"/>
            <w:vAlign w:val="top"/>
          </w:tcPr>
          <w:p>
            <w:pPr>
              <w:rPr>
                <w:rFonts w:ascii="Arial"/>
                <w:sz w:val="21"/>
              </w:rPr>
            </w:pPr>
            <w:r/>
          </w:p>
        </w:tc>
        <w:tc>
          <w:tcPr>
            <w:tcW w:w="1320" w:type="dxa"/>
            <w:vAlign w:val="top"/>
          </w:tcPr>
          <w:p>
            <w:pPr>
              <w:ind w:firstLine="372"/>
              <w:spacing w:before="122" w:line="204" w:lineRule="auto"/>
              <w:rPr>
                <w:rFonts w:ascii="SimSun" w:hAnsi="SimSun" w:eastAsia="SimSun" w:cs="SimSun"/>
                <w:sz w:val="19"/>
                <w:szCs w:val="19"/>
              </w:rPr>
            </w:pPr>
            <w:r>
              <w:rPr>
                <w:rFonts w:ascii="SimSun" w:hAnsi="SimSun" w:eastAsia="SimSun" w:cs="SimSun"/>
                <w:sz w:val="19"/>
                <w:szCs w:val="19"/>
                <w:spacing w:val="-2"/>
              </w:rPr>
              <w:t>733.44</w:t>
            </w:r>
          </w:p>
        </w:tc>
      </w:tr>
      <w:tr>
        <w:trPr>
          <w:trHeight w:val="390" w:hRule="atLeast"/>
        </w:trPr>
        <w:tc>
          <w:tcPr>
            <w:tcW w:w="3190" w:type="dxa"/>
            <w:vAlign w:val="top"/>
          </w:tcPr>
          <w:p>
            <w:pPr>
              <w:ind w:firstLine="438"/>
              <w:spacing w:before="101" w:line="204" w:lineRule="auto"/>
              <w:rPr>
                <w:rFonts w:ascii="SimSun" w:hAnsi="SimSun" w:eastAsia="SimSun" w:cs="SimSun"/>
                <w:sz w:val="19"/>
                <w:szCs w:val="19"/>
              </w:rPr>
            </w:pPr>
            <w:r>
              <w:rPr>
                <w:rFonts w:ascii="SimSun" w:hAnsi="SimSun" w:eastAsia="SimSun" w:cs="SimSun"/>
                <w:sz w:val="19"/>
                <w:szCs w:val="19"/>
                <w:spacing w:val="-1"/>
              </w:rPr>
              <w:t>其中∶房屋、建筑物</w:t>
            </w:r>
          </w:p>
        </w:tc>
        <w:tc>
          <w:tcPr>
            <w:tcW w:w="1450" w:type="dxa"/>
            <w:vAlign w:val="top"/>
          </w:tcPr>
          <w:p>
            <w:pPr>
              <w:rPr>
                <w:rFonts w:ascii="Arial"/>
                <w:sz w:val="21"/>
              </w:rPr>
            </w:pPr>
            <w:r/>
          </w:p>
        </w:tc>
        <w:tc>
          <w:tcPr>
            <w:tcW w:w="1290" w:type="dxa"/>
            <w:vAlign w:val="top"/>
          </w:tcPr>
          <w:p>
            <w:pPr>
              <w:rPr>
                <w:rFonts w:ascii="Arial"/>
                <w:sz w:val="21"/>
              </w:rPr>
            </w:pPr>
            <w:r/>
          </w:p>
        </w:tc>
        <w:tc>
          <w:tcPr>
            <w:tcW w:w="1280" w:type="dxa"/>
            <w:vAlign w:val="top"/>
          </w:tcPr>
          <w:p>
            <w:pPr>
              <w:rPr>
                <w:rFonts w:ascii="Arial"/>
                <w:sz w:val="21"/>
              </w:rPr>
            </w:pPr>
            <w:r/>
          </w:p>
        </w:tc>
        <w:tc>
          <w:tcPr>
            <w:tcW w:w="1320" w:type="dxa"/>
            <w:vAlign w:val="top"/>
          </w:tcPr>
          <w:p>
            <w:pPr>
              <w:rPr>
                <w:rFonts w:ascii="Arial"/>
                <w:sz w:val="21"/>
              </w:rPr>
            </w:pPr>
            <w:r/>
          </w:p>
        </w:tc>
      </w:tr>
      <w:tr>
        <w:trPr>
          <w:trHeight w:val="390" w:hRule="atLeast"/>
        </w:trPr>
        <w:tc>
          <w:tcPr>
            <w:tcW w:w="3190" w:type="dxa"/>
            <w:vAlign w:val="top"/>
          </w:tcPr>
          <w:p>
            <w:pPr>
              <w:ind w:firstLine="976"/>
              <w:spacing w:before="101" w:line="204" w:lineRule="auto"/>
              <w:rPr>
                <w:rFonts w:ascii="SimSun" w:hAnsi="SimSun" w:eastAsia="SimSun" w:cs="SimSun"/>
                <w:sz w:val="19"/>
                <w:szCs w:val="19"/>
              </w:rPr>
            </w:pPr>
            <w:r>
              <w:rPr>
                <w:rFonts w:ascii="SimSun" w:hAnsi="SimSun" w:eastAsia="SimSun" w:cs="SimSun"/>
                <w:sz w:val="19"/>
                <w:szCs w:val="19"/>
                <w:spacing w:val="-2"/>
              </w:rPr>
              <w:t>机器设备</w:t>
            </w:r>
          </w:p>
        </w:tc>
        <w:tc>
          <w:tcPr>
            <w:tcW w:w="1450" w:type="dxa"/>
            <w:vAlign w:val="top"/>
          </w:tcPr>
          <w:p>
            <w:pPr>
              <w:rPr>
                <w:rFonts w:ascii="Arial"/>
                <w:sz w:val="21"/>
              </w:rPr>
            </w:pPr>
            <w:r/>
          </w:p>
        </w:tc>
        <w:tc>
          <w:tcPr>
            <w:tcW w:w="1290" w:type="dxa"/>
            <w:vAlign w:val="top"/>
          </w:tcPr>
          <w:p>
            <w:pPr>
              <w:rPr>
                <w:rFonts w:ascii="Arial"/>
                <w:sz w:val="21"/>
              </w:rPr>
            </w:pPr>
            <w:r/>
          </w:p>
        </w:tc>
        <w:tc>
          <w:tcPr>
            <w:tcW w:w="1280" w:type="dxa"/>
            <w:vAlign w:val="top"/>
          </w:tcPr>
          <w:p>
            <w:pPr>
              <w:rPr>
                <w:rFonts w:ascii="Arial"/>
                <w:sz w:val="21"/>
              </w:rPr>
            </w:pPr>
            <w:r/>
          </w:p>
        </w:tc>
        <w:tc>
          <w:tcPr>
            <w:tcW w:w="1320" w:type="dxa"/>
            <w:vAlign w:val="top"/>
          </w:tcPr>
          <w:p>
            <w:pPr>
              <w:rPr>
                <w:rFonts w:ascii="Arial"/>
                <w:sz w:val="21"/>
              </w:rPr>
            </w:pPr>
            <w:r/>
          </w:p>
        </w:tc>
      </w:tr>
      <w:tr>
        <w:trPr>
          <w:trHeight w:val="390" w:hRule="atLeast"/>
        </w:trPr>
        <w:tc>
          <w:tcPr>
            <w:tcW w:w="3190" w:type="dxa"/>
            <w:vAlign w:val="top"/>
          </w:tcPr>
          <w:p>
            <w:pPr>
              <w:ind w:firstLine="977"/>
              <w:spacing w:before="101" w:line="204" w:lineRule="auto"/>
              <w:rPr>
                <w:rFonts w:ascii="SimSun" w:hAnsi="SimSun" w:eastAsia="SimSun" w:cs="SimSun"/>
                <w:sz w:val="19"/>
                <w:szCs w:val="19"/>
              </w:rPr>
            </w:pPr>
            <w:r>
              <w:rPr>
                <w:rFonts w:ascii="SimSun" w:hAnsi="SimSun" w:eastAsia="SimSun" w:cs="SimSun"/>
                <w:sz w:val="19"/>
                <w:szCs w:val="19"/>
                <w:spacing w:val="-2"/>
              </w:rPr>
              <w:t>运输工具</w:t>
            </w:r>
          </w:p>
        </w:tc>
        <w:tc>
          <w:tcPr>
            <w:tcW w:w="1450" w:type="dxa"/>
            <w:vAlign w:val="top"/>
          </w:tcPr>
          <w:p>
            <w:pPr>
              <w:rPr>
                <w:rFonts w:ascii="Arial"/>
                <w:sz w:val="21"/>
              </w:rPr>
            </w:pPr>
            <w:r/>
          </w:p>
        </w:tc>
        <w:tc>
          <w:tcPr>
            <w:tcW w:w="1290" w:type="dxa"/>
            <w:vAlign w:val="top"/>
          </w:tcPr>
          <w:p>
            <w:pPr>
              <w:rPr>
                <w:rFonts w:ascii="Arial"/>
                <w:sz w:val="21"/>
              </w:rPr>
            </w:pPr>
            <w:r/>
          </w:p>
        </w:tc>
        <w:tc>
          <w:tcPr>
            <w:tcW w:w="1280" w:type="dxa"/>
            <w:vAlign w:val="top"/>
          </w:tcPr>
          <w:p>
            <w:pPr>
              <w:rPr>
                <w:rFonts w:ascii="Arial"/>
                <w:sz w:val="21"/>
              </w:rPr>
            </w:pPr>
            <w:r/>
          </w:p>
        </w:tc>
        <w:tc>
          <w:tcPr>
            <w:tcW w:w="1320" w:type="dxa"/>
            <w:vAlign w:val="top"/>
          </w:tcPr>
          <w:p>
            <w:pPr>
              <w:rPr>
                <w:rFonts w:ascii="Arial"/>
                <w:sz w:val="21"/>
              </w:rPr>
            </w:pPr>
            <w:r/>
          </w:p>
        </w:tc>
      </w:tr>
      <w:tr>
        <w:trPr>
          <w:trHeight w:val="390" w:hRule="atLeast"/>
        </w:trPr>
        <w:tc>
          <w:tcPr>
            <w:tcW w:w="3190" w:type="dxa"/>
            <w:vAlign w:val="top"/>
          </w:tcPr>
          <w:p>
            <w:pPr>
              <w:ind w:firstLine="981"/>
              <w:spacing w:before="101" w:line="204" w:lineRule="auto"/>
              <w:rPr>
                <w:rFonts w:ascii="SimSun" w:hAnsi="SimSun" w:eastAsia="SimSun" w:cs="SimSun"/>
                <w:sz w:val="19"/>
                <w:szCs w:val="19"/>
              </w:rPr>
            </w:pPr>
            <w:r>
              <w:rPr>
                <w:rFonts w:ascii="SimSun" w:hAnsi="SimSun" w:eastAsia="SimSun" w:cs="SimSun"/>
                <w:sz w:val="19"/>
                <w:szCs w:val="19"/>
                <w:spacing w:val="-3"/>
              </w:rPr>
              <w:t>办公设备</w:t>
            </w:r>
          </w:p>
        </w:tc>
        <w:tc>
          <w:tcPr>
            <w:tcW w:w="1450" w:type="dxa"/>
            <w:vAlign w:val="top"/>
          </w:tcPr>
          <w:p>
            <w:pPr>
              <w:ind w:firstLine="341"/>
              <w:spacing w:before="132" w:line="204" w:lineRule="auto"/>
              <w:rPr>
                <w:rFonts w:ascii="SimSun" w:hAnsi="SimSun" w:eastAsia="SimSun" w:cs="SimSun"/>
                <w:sz w:val="19"/>
                <w:szCs w:val="19"/>
              </w:rPr>
            </w:pPr>
            <w:r>
              <w:rPr>
                <w:rFonts w:ascii="SimSun" w:hAnsi="SimSun" w:eastAsia="SimSun" w:cs="SimSun"/>
                <w:sz w:val="19"/>
                <w:szCs w:val="19"/>
                <w:spacing w:val="-2"/>
              </w:rPr>
              <w:t>3,773.40</w:t>
            </w:r>
          </w:p>
        </w:tc>
        <w:tc>
          <w:tcPr>
            <w:tcW w:w="1290" w:type="dxa"/>
            <w:vAlign w:val="top"/>
          </w:tcPr>
          <w:p>
            <w:pPr>
              <w:rPr>
                <w:rFonts w:ascii="Arial"/>
                <w:sz w:val="21"/>
              </w:rPr>
            </w:pPr>
            <w:r/>
          </w:p>
        </w:tc>
        <w:tc>
          <w:tcPr>
            <w:tcW w:w="1280" w:type="dxa"/>
            <w:vAlign w:val="top"/>
          </w:tcPr>
          <w:p>
            <w:pPr>
              <w:rPr>
                <w:rFonts w:ascii="Arial"/>
                <w:sz w:val="21"/>
              </w:rPr>
            </w:pPr>
            <w:r/>
          </w:p>
        </w:tc>
        <w:tc>
          <w:tcPr>
            <w:tcW w:w="1320" w:type="dxa"/>
            <w:vAlign w:val="top"/>
          </w:tcPr>
          <w:p>
            <w:pPr>
              <w:ind w:firstLine="372"/>
              <w:spacing w:before="132" w:line="204" w:lineRule="auto"/>
              <w:rPr>
                <w:rFonts w:ascii="SimSun" w:hAnsi="SimSun" w:eastAsia="SimSun" w:cs="SimSun"/>
                <w:sz w:val="19"/>
                <w:szCs w:val="19"/>
              </w:rPr>
            </w:pPr>
            <w:r>
              <w:rPr>
                <w:rFonts w:ascii="SimSun" w:hAnsi="SimSun" w:eastAsia="SimSun" w:cs="SimSun"/>
                <w:sz w:val="19"/>
                <w:szCs w:val="19"/>
                <w:spacing w:val="-2"/>
              </w:rPr>
              <w:t>733.44</w:t>
            </w:r>
          </w:p>
        </w:tc>
      </w:tr>
    </w:tbl>
    <w:p>
      <w:pPr>
        <w:ind w:firstLine="647"/>
        <w:spacing w:before="81" w:line="214" w:lineRule="auto"/>
        <w:rPr>
          <w:rFonts w:ascii="DengXian" w:hAnsi="DengXian" w:eastAsia="DengXian" w:cs="DengXian"/>
          <w:sz w:val="22"/>
          <w:szCs w:val="22"/>
        </w:rPr>
      </w:pPr>
      <w:r>
        <w:rPr>
          <w:rFonts w:ascii="DengXian" w:hAnsi="DengXian" w:eastAsia="DengXian" w:cs="DengXian"/>
          <w:sz w:val="22"/>
          <w:szCs w:val="22"/>
          <w:spacing w:val="-10"/>
          <w:w w:val="91"/>
        </w:rPr>
        <w:t>（2）固定资产用途如下∶</w:t>
      </w:r>
    </w:p>
    <w:p>
      <w:pPr>
        <w:spacing w:line="133" w:lineRule="exact"/>
        <w:rPr/>
      </w:pPr>
      <w:r/>
    </w:p>
    <w:tbl>
      <w:tblPr>
        <w:tblStyle w:val="2"/>
        <w:tblW w:w="8540" w:type="dxa"/>
        <w:tblInd w:w="74" w:type="dxa"/>
        <w:tblLayout w:type="fixed"/>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Grid>
        <w:gridCol w:w="1140"/>
        <w:gridCol w:w="1450"/>
        <w:gridCol w:w="1210"/>
        <w:gridCol w:w="1160"/>
        <w:gridCol w:w="1190"/>
        <w:gridCol w:w="1070"/>
        <w:gridCol w:w="1320"/>
      </w:tblGrid>
      <w:tr>
        <w:trPr>
          <w:trHeight w:val="470" w:hRule="atLeast"/>
        </w:trPr>
        <w:tc>
          <w:tcPr>
            <w:tcW w:w="1140" w:type="dxa"/>
            <w:vAlign w:val="top"/>
            <w:vMerge w:val="restart"/>
            <w:tcBorders>
              <w:bottom w:val="none" w:color="000000" w:sz="2" w:space="0"/>
            </w:tcBorders>
          </w:tcPr>
          <w:p>
            <w:pPr>
              <w:rPr>
                <w:rFonts w:ascii="Arial"/>
                <w:sz w:val="21"/>
              </w:rPr>
            </w:pPr>
            <w:r/>
          </w:p>
          <w:p>
            <w:pPr>
              <w:ind w:firstLine="319"/>
              <w:spacing w:before="129" w:line="204" w:lineRule="auto"/>
              <w:rPr>
                <w:rFonts w:ascii="SimSun" w:hAnsi="SimSun" w:eastAsia="SimSun" w:cs="SimSun"/>
                <w:sz w:val="20"/>
                <w:szCs w:val="20"/>
              </w:rPr>
            </w:pPr>
            <w:r>
              <w:rPr>
                <w:rFonts w:ascii="SimSun" w:hAnsi="SimSun" w:eastAsia="SimSun" w:cs="SimSun"/>
                <w:sz w:val="20"/>
                <w:szCs w:val="20"/>
                <w:spacing w:val="-3"/>
              </w:rPr>
              <w:t>用途</w:t>
            </w:r>
          </w:p>
        </w:tc>
        <w:tc>
          <w:tcPr>
            <w:tcW w:w="3820" w:type="dxa"/>
            <w:vAlign w:val="top"/>
            <w:gridSpan w:val="3"/>
          </w:tcPr>
          <w:p>
            <w:pPr>
              <w:ind w:firstLine="1308"/>
              <w:spacing w:before="130" w:line="204" w:lineRule="auto"/>
              <w:rPr>
                <w:rFonts w:ascii="SimSun" w:hAnsi="SimSun" w:eastAsia="SimSun" w:cs="SimSun"/>
                <w:sz w:val="20"/>
                <w:szCs w:val="20"/>
              </w:rPr>
            </w:pPr>
            <w:r>
              <w:rPr>
                <w:rFonts w:ascii="SimSun" w:hAnsi="SimSun" w:eastAsia="SimSun" w:cs="SimSun"/>
                <w:sz w:val="20"/>
                <w:szCs w:val="20"/>
                <w:spacing w:val="-2"/>
              </w:rPr>
              <w:t>年初账面余额</w:t>
            </w:r>
          </w:p>
        </w:tc>
        <w:tc>
          <w:tcPr>
            <w:tcW w:w="3580" w:type="dxa"/>
            <w:vAlign w:val="top"/>
            <w:gridSpan w:val="3"/>
          </w:tcPr>
          <w:p>
            <w:pPr>
              <w:ind w:firstLine="1188"/>
              <w:spacing w:before="130" w:line="204" w:lineRule="auto"/>
              <w:rPr>
                <w:rFonts w:ascii="SimSun" w:hAnsi="SimSun" w:eastAsia="SimSun" w:cs="SimSun"/>
                <w:sz w:val="20"/>
                <w:szCs w:val="20"/>
              </w:rPr>
            </w:pPr>
            <w:r>
              <w:rPr>
                <w:rFonts w:ascii="SimSun" w:hAnsi="SimSun" w:eastAsia="SimSun" w:cs="SimSun"/>
                <w:sz w:val="20"/>
                <w:szCs w:val="20"/>
                <w:spacing w:val="-2"/>
              </w:rPr>
              <w:t>年末账面余额</w:t>
            </w:r>
          </w:p>
        </w:tc>
      </w:tr>
      <w:tr>
        <w:trPr>
          <w:trHeight w:val="460" w:hRule="atLeast"/>
        </w:trPr>
        <w:tc>
          <w:tcPr>
            <w:tcW w:w="1140" w:type="dxa"/>
            <w:vAlign w:val="top"/>
            <w:vMerge w:val="continue"/>
            <w:tcBorders>
              <w:top w:val="none" w:color="000000" w:sz="2" w:space="0"/>
            </w:tcBorders>
          </w:tcPr>
          <w:p>
            <w:pPr>
              <w:rPr>
                <w:rFonts w:ascii="Arial"/>
                <w:sz w:val="21"/>
              </w:rPr>
            </w:pPr>
            <w:r/>
          </w:p>
        </w:tc>
        <w:tc>
          <w:tcPr>
            <w:tcW w:w="1450" w:type="dxa"/>
            <w:vAlign w:val="top"/>
          </w:tcPr>
          <w:p>
            <w:pPr>
              <w:ind w:firstLine="522"/>
              <w:spacing w:before="130" w:line="204" w:lineRule="auto"/>
              <w:rPr>
                <w:rFonts w:ascii="SimSun" w:hAnsi="SimSun" w:eastAsia="SimSun" w:cs="SimSun"/>
                <w:sz w:val="20"/>
                <w:szCs w:val="20"/>
              </w:rPr>
            </w:pPr>
            <w:r>
              <w:rPr>
                <w:rFonts w:ascii="SimSun" w:hAnsi="SimSun" w:eastAsia="SimSun" w:cs="SimSun"/>
                <w:sz w:val="20"/>
                <w:szCs w:val="20"/>
                <w:spacing w:val="-4"/>
              </w:rPr>
              <w:t>原价</w:t>
            </w:r>
          </w:p>
        </w:tc>
        <w:tc>
          <w:tcPr>
            <w:tcW w:w="1210" w:type="dxa"/>
            <w:vAlign w:val="top"/>
          </w:tcPr>
          <w:p>
            <w:pPr>
              <w:ind w:firstLine="205"/>
              <w:spacing w:before="130" w:line="204" w:lineRule="auto"/>
              <w:rPr>
                <w:rFonts w:ascii="SimSun" w:hAnsi="SimSun" w:eastAsia="SimSun" w:cs="SimSun"/>
                <w:sz w:val="20"/>
                <w:szCs w:val="20"/>
              </w:rPr>
            </w:pPr>
            <w:r>
              <w:rPr>
                <w:rFonts w:ascii="SimSun" w:hAnsi="SimSun" w:eastAsia="SimSun" w:cs="SimSun"/>
                <w:sz w:val="20"/>
                <w:szCs w:val="20"/>
                <w:spacing w:val="1"/>
              </w:rPr>
              <w:t>累计折旧</w:t>
            </w:r>
          </w:p>
        </w:tc>
        <w:tc>
          <w:tcPr>
            <w:tcW w:w="1160" w:type="dxa"/>
            <w:vAlign w:val="top"/>
          </w:tcPr>
          <w:p>
            <w:pPr>
              <w:ind w:firstLine="181"/>
              <w:spacing w:before="130" w:line="204" w:lineRule="auto"/>
              <w:rPr>
                <w:rFonts w:ascii="SimSun" w:hAnsi="SimSun" w:eastAsia="SimSun" w:cs="SimSun"/>
                <w:sz w:val="20"/>
                <w:szCs w:val="20"/>
              </w:rPr>
            </w:pPr>
            <w:r>
              <w:rPr>
                <w:rFonts w:ascii="SimSun" w:hAnsi="SimSun" w:eastAsia="SimSun" w:cs="SimSun"/>
                <w:sz w:val="20"/>
                <w:szCs w:val="20"/>
                <w:spacing w:val="-3"/>
              </w:rPr>
              <w:t>账面价值</w:t>
            </w:r>
          </w:p>
        </w:tc>
        <w:tc>
          <w:tcPr>
            <w:tcW w:w="1190" w:type="dxa"/>
            <w:vAlign w:val="top"/>
          </w:tcPr>
          <w:p>
            <w:pPr>
              <w:ind w:firstLine="392"/>
              <w:spacing w:before="130" w:line="204" w:lineRule="auto"/>
              <w:rPr>
                <w:rFonts w:ascii="SimSun" w:hAnsi="SimSun" w:eastAsia="SimSun" w:cs="SimSun"/>
                <w:sz w:val="20"/>
                <w:szCs w:val="20"/>
              </w:rPr>
            </w:pPr>
            <w:r>
              <w:rPr>
                <w:rFonts w:ascii="SimSun" w:hAnsi="SimSun" w:eastAsia="SimSun" w:cs="SimSun"/>
                <w:sz w:val="20"/>
                <w:szCs w:val="20"/>
                <w:spacing w:val="-4"/>
              </w:rPr>
              <w:t>原价</w:t>
            </w:r>
          </w:p>
        </w:tc>
        <w:tc>
          <w:tcPr>
            <w:tcW w:w="1070" w:type="dxa"/>
            <w:vAlign w:val="top"/>
          </w:tcPr>
          <w:p>
            <w:pPr>
              <w:ind w:firstLine="135"/>
              <w:spacing w:before="130" w:line="204" w:lineRule="auto"/>
              <w:rPr>
                <w:rFonts w:ascii="SimSun" w:hAnsi="SimSun" w:eastAsia="SimSun" w:cs="SimSun"/>
                <w:sz w:val="20"/>
                <w:szCs w:val="20"/>
              </w:rPr>
            </w:pPr>
            <w:r>
              <w:rPr>
                <w:rFonts w:ascii="SimSun" w:hAnsi="SimSun" w:eastAsia="SimSun" w:cs="SimSun"/>
                <w:sz w:val="20"/>
                <w:szCs w:val="20"/>
                <w:spacing w:val="1"/>
              </w:rPr>
              <w:t>累计折旧</w:t>
            </w:r>
          </w:p>
        </w:tc>
        <w:tc>
          <w:tcPr>
            <w:tcW w:w="1320" w:type="dxa"/>
            <w:vAlign w:val="top"/>
          </w:tcPr>
          <w:p>
            <w:pPr>
              <w:ind w:firstLine="260"/>
              <w:spacing w:before="130" w:line="204" w:lineRule="auto"/>
              <w:rPr>
                <w:rFonts w:ascii="SimSun" w:hAnsi="SimSun" w:eastAsia="SimSun" w:cs="SimSun"/>
                <w:sz w:val="20"/>
                <w:szCs w:val="20"/>
              </w:rPr>
            </w:pPr>
            <w:r>
              <w:rPr>
                <w:rFonts w:ascii="SimSun" w:hAnsi="SimSun" w:eastAsia="SimSun" w:cs="SimSun"/>
                <w:sz w:val="20"/>
                <w:szCs w:val="20"/>
                <w:spacing w:val="-3"/>
              </w:rPr>
              <w:t>账面价值</w:t>
            </w:r>
          </w:p>
        </w:tc>
      </w:tr>
      <w:tr>
        <w:trPr>
          <w:trHeight w:val="390" w:hRule="atLeast"/>
        </w:trPr>
        <w:tc>
          <w:tcPr>
            <w:tcW w:w="1140" w:type="dxa"/>
            <w:vAlign w:val="top"/>
          </w:tcPr>
          <w:p>
            <w:pPr>
              <w:ind w:firstLine="120"/>
              <w:spacing w:before="90" w:line="204" w:lineRule="auto"/>
              <w:rPr>
                <w:rFonts w:ascii="SimSun" w:hAnsi="SimSun" w:eastAsia="SimSun" w:cs="SimSun"/>
                <w:sz w:val="20"/>
                <w:szCs w:val="20"/>
              </w:rPr>
            </w:pPr>
            <w:r>
              <w:rPr>
                <w:rFonts w:ascii="SimSun" w:hAnsi="SimSun" w:eastAsia="SimSun" w:cs="SimSun"/>
                <w:sz w:val="20"/>
                <w:szCs w:val="20"/>
                <w:spacing w:val="-5"/>
              </w:rPr>
              <w:t>自用</w:t>
            </w:r>
          </w:p>
        </w:tc>
        <w:tc>
          <w:tcPr>
            <w:tcW w:w="1450" w:type="dxa"/>
            <w:vAlign w:val="top"/>
          </w:tcPr>
          <w:p>
            <w:pPr>
              <w:ind w:firstLine="318"/>
              <w:spacing w:before="123" w:line="204" w:lineRule="auto"/>
              <w:rPr>
                <w:rFonts w:ascii="SimSun" w:hAnsi="SimSun" w:eastAsia="SimSun" w:cs="SimSun"/>
                <w:sz w:val="20"/>
                <w:szCs w:val="20"/>
              </w:rPr>
            </w:pPr>
            <w:r>
              <w:rPr>
                <w:rFonts w:ascii="SimSun" w:hAnsi="SimSun" w:eastAsia="SimSun" w:cs="SimSun"/>
                <w:sz w:val="20"/>
                <w:szCs w:val="20"/>
                <w:spacing w:val="-1"/>
              </w:rPr>
              <w:t>9,600.00</w:t>
            </w:r>
          </w:p>
        </w:tc>
        <w:tc>
          <w:tcPr>
            <w:tcW w:w="1210" w:type="dxa"/>
            <w:vAlign w:val="top"/>
          </w:tcPr>
          <w:p>
            <w:pPr>
              <w:ind w:firstLine="201"/>
              <w:spacing w:before="123" w:line="204" w:lineRule="auto"/>
              <w:rPr>
                <w:rFonts w:ascii="SimSun" w:hAnsi="SimSun" w:eastAsia="SimSun" w:cs="SimSun"/>
                <w:sz w:val="20"/>
                <w:szCs w:val="20"/>
              </w:rPr>
            </w:pPr>
            <w:r>
              <w:rPr>
                <w:rFonts w:ascii="SimSun" w:hAnsi="SimSun" w:eastAsia="SimSun" w:cs="SimSun"/>
                <w:sz w:val="20"/>
                <w:szCs w:val="20"/>
                <w:spacing w:val="-2"/>
              </w:rPr>
              <w:t>5,826.60</w:t>
            </w:r>
          </w:p>
        </w:tc>
        <w:tc>
          <w:tcPr>
            <w:tcW w:w="1160" w:type="dxa"/>
            <w:vAlign w:val="top"/>
          </w:tcPr>
          <w:p>
            <w:pPr>
              <w:ind w:firstLine="181"/>
              <w:spacing w:before="123" w:line="204" w:lineRule="auto"/>
              <w:rPr>
                <w:rFonts w:ascii="SimSun" w:hAnsi="SimSun" w:eastAsia="SimSun" w:cs="SimSun"/>
                <w:sz w:val="20"/>
                <w:szCs w:val="20"/>
              </w:rPr>
            </w:pPr>
            <w:r>
              <w:rPr>
                <w:rFonts w:ascii="SimSun" w:hAnsi="SimSun" w:eastAsia="SimSun" w:cs="SimSun"/>
                <w:sz w:val="20"/>
                <w:szCs w:val="20"/>
                <w:spacing w:val="-2"/>
              </w:rPr>
              <w:t>3,773.40</w:t>
            </w:r>
          </w:p>
        </w:tc>
        <w:tc>
          <w:tcPr>
            <w:tcW w:w="1190" w:type="dxa"/>
            <w:vAlign w:val="top"/>
          </w:tcPr>
          <w:p>
            <w:pPr>
              <w:ind w:firstLine="188"/>
              <w:spacing w:before="123" w:line="204" w:lineRule="auto"/>
              <w:rPr>
                <w:rFonts w:ascii="SimSun" w:hAnsi="SimSun" w:eastAsia="SimSun" w:cs="SimSun"/>
                <w:sz w:val="20"/>
                <w:szCs w:val="20"/>
              </w:rPr>
            </w:pPr>
            <w:r>
              <w:rPr>
                <w:rFonts w:ascii="SimSun" w:hAnsi="SimSun" w:eastAsia="SimSun" w:cs="SimSun"/>
                <w:sz w:val="20"/>
                <w:szCs w:val="20"/>
                <w:spacing w:val="-1"/>
              </w:rPr>
              <w:t>9,600.00</w:t>
            </w:r>
          </w:p>
        </w:tc>
        <w:tc>
          <w:tcPr>
            <w:tcW w:w="1070" w:type="dxa"/>
            <w:vAlign w:val="top"/>
          </w:tcPr>
          <w:p>
            <w:pPr>
              <w:ind w:firstLine="128"/>
              <w:spacing w:before="123" w:line="204" w:lineRule="auto"/>
              <w:rPr>
                <w:rFonts w:ascii="SimSun" w:hAnsi="SimSun" w:eastAsia="SimSun" w:cs="SimSun"/>
                <w:sz w:val="20"/>
                <w:szCs w:val="20"/>
              </w:rPr>
            </w:pPr>
            <w:r>
              <w:rPr>
                <w:rFonts w:ascii="SimSun" w:hAnsi="SimSun" w:eastAsia="SimSun" w:cs="SimSun"/>
                <w:sz w:val="20"/>
                <w:szCs w:val="20"/>
                <w:spacing w:val="-1"/>
              </w:rPr>
              <w:t>8,866.56</w:t>
            </w:r>
          </w:p>
        </w:tc>
        <w:tc>
          <w:tcPr>
            <w:tcW w:w="1320" w:type="dxa"/>
            <w:vAlign w:val="top"/>
          </w:tcPr>
          <w:p>
            <w:pPr>
              <w:ind w:firstLine="362"/>
              <w:spacing w:before="123" w:line="204" w:lineRule="auto"/>
              <w:rPr>
                <w:rFonts w:ascii="SimSun" w:hAnsi="SimSun" w:eastAsia="SimSun" w:cs="SimSun"/>
                <w:sz w:val="20"/>
                <w:szCs w:val="20"/>
              </w:rPr>
            </w:pPr>
            <w:r>
              <w:rPr>
                <w:rFonts w:ascii="SimSun" w:hAnsi="SimSun" w:eastAsia="SimSun" w:cs="SimSun"/>
                <w:sz w:val="20"/>
                <w:szCs w:val="20"/>
                <w:spacing w:val="-2"/>
              </w:rPr>
              <w:t>733.44</w:t>
            </w:r>
          </w:p>
        </w:tc>
      </w:tr>
      <w:tr>
        <w:trPr>
          <w:trHeight w:val="380" w:hRule="atLeast"/>
        </w:trPr>
        <w:tc>
          <w:tcPr>
            <w:tcW w:w="1140" w:type="dxa"/>
            <w:vAlign w:val="top"/>
          </w:tcPr>
          <w:p>
            <w:pPr>
              <w:ind w:firstLine="105"/>
              <w:spacing w:before="90" w:line="204" w:lineRule="auto"/>
              <w:rPr>
                <w:rFonts w:ascii="SimSun" w:hAnsi="SimSun" w:eastAsia="SimSun" w:cs="SimSun"/>
                <w:sz w:val="20"/>
                <w:szCs w:val="20"/>
              </w:rPr>
            </w:pPr>
            <w:r>
              <w:rPr>
                <w:rFonts w:ascii="SimSun" w:hAnsi="SimSun" w:eastAsia="SimSun" w:cs="SimSun"/>
                <w:sz w:val="20"/>
                <w:szCs w:val="20"/>
                <w:spacing w:val="-7"/>
              </w:rPr>
              <w:t>出租</w:t>
            </w:r>
          </w:p>
        </w:tc>
        <w:tc>
          <w:tcPr>
            <w:tcW w:w="1450" w:type="dxa"/>
            <w:vAlign w:val="top"/>
          </w:tcPr>
          <w:p>
            <w:pPr>
              <w:rPr>
                <w:rFonts w:ascii="Arial"/>
                <w:sz w:val="21"/>
              </w:rPr>
            </w:pPr>
            <w:r/>
          </w:p>
        </w:tc>
        <w:tc>
          <w:tcPr>
            <w:tcW w:w="1210" w:type="dxa"/>
            <w:vAlign w:val="top"/>
          </w:tcPr>
          <w:p>
            <w:pPr>
              <w:rPr>
                <w:rFonts w:ascii="Arial"/>
                <w:sz w:val="21"/>
              </w:rPr>
            </w:pPr>
            <w:r/>
          </w:p>
        </w:tc>
        <w:tc>
          <w:tcPr>
            <w:tcW w:w="1160" w:type="dxa"/>
            <w:vAlign w:val="top"/>
          </w:tcPr>
          <w:p>
            <w:pPr>
              <w:rPr>
                <w:rFonts w:ascii="Arial"/>
                <w:sz w:val="21"/>
              </w:rPr>
            </w:pPr>
            <w:r/>
          </w:p>
        </w:tc>
        <w:tc>
          <w:tcPr>
            <w:tcW w:w="1190" w:type="dxa"/>
            <w:vAlign w:val="top"/>
          </w:tcPr>
          <w:p>
            <w:pPr>
              <w:rPr>
                <w:rFonts w:ascii="Arial"/>
                <w:sz w:val="21"/>
              </w:rPr>
            </w:pPr>
            <w:r/>
          </w:p>
        </w:tc>
        <w:tc>
          <w:tcPr>
            <w:tcW w:w="1070" w:type="dxa"/>
            <w:vAlign w:val="top"/>
          </w:tcPr>
          <w:p>
            <w:pPr>
              <w:rPr>
                <w:rFonts w:ascii="Arial"/>
                <w:sz w:val="21"/>
              </w:rPr>
            </w:pPr>
            <w:r/>
          </w:p>
        </w:tc>
        <w:tc>
          <w:tcPr>
            <w:tcW w:w="1320" w:type="dxa"/>
            <w:vAlign w:val="top"/>
          </w:tcPr>
          <w:p>
            <w:pPr>
              <w:rPr>
                <w:rFonts w:ascii="Arial"/>
                <w:sz w:val="21"/>
              </w:rPr>
            </w:pPr>
            <w:r/>
          </w:p>
        </w:tc>
      </w:tr>
      <w:tr>
        <w:trPr>
          <w:trHeight w:val="390" w:hRule="atLeast"/>
        </w:trPr>
        <w:tc>
          <w:tcPr>
            <w:tcW w:w="1140" w:type="dxa"/>
            <w:vAlign w:val="top"/>
          </w:tcPr>
          <w:p>
            <w:pPr>
              <w:ind w:firstLine="94"/>
              <w:spacing w:before="90" w:line="204" w:lineRule="auto"/>
              <w:rPr>
                <w:rFonts w:ascii="SimSun" w:hAnsi="SimSun" w:eastAsia="SimSun" w:cs="SimSun"/>
                <w:sz w:val="20"/>
                <w:szCs w:val="20"/>
              </w:rPr>
            </w:pPr>
            <w:r>
              <w:rPr>
                <w:rFonts w:ascii="SimSun" w:hAnsi="SimSun" w:eastAsia="SimSun" w:cs="SimSun"/>
                <w:sz w:val="20"/>
                <w:szCs w:val="20"/>
                <w:spacing w:val="6"/>
              </w:rPr>
              <w:t>公益项目</w:t>
            </w:r>
          </w:p>
        </w:tc>
        <w:tc>
          <w:tcPr>
            <w:tcW w:w="1450" w:type="dxa"/>
            <w:vAlign w:val="top"/>
          </w:tcPr>
          <w:p>
            <w:pPr>
              <w:rPr>
                <w:rFonts w:ascii="Arial"/>
                <w:sz w:val="21"/>
              </w:rPr>
            </w:pPr>
            <w:r/>
          </w:p>
        </w:tc>
        <w:tc>
          <w:tcPr>
            <w:tcW w:w="1210" w:type="dxa"/>
            <w:vAlign w:val="top"/>
          </w:tcPr>
          <w:p>
            <w:pPr>
              <w:rPr>
                <w:rFonts w:ascii="Arial"/>
                <w:sz w:val="21"/>
              </w:rPr>
            </w:pPr>
            <w:r/>
          </w:p>
        </w:tc>
        <w:tc>
          <w:tcPr>
            <w:tcW w:w="1160" w:type="dxa"/>
            <w:vAlign w:val="top"/>
          </w:tcPr>
          <w:p>
            <w:pPr>
              <w:rPr>
                <w:rFonts w:ascii="Arial"/>
                <w:sz w:val="21"/>
              </w:rPr>
            </w:pPr>
            <w:r/>
          </w:p>
        </w:tc>
        <w:tc>
          <w:tcPr>
            <w:tcW w:w="1190" w:type="dxa"/>
            <w:vAlign w:val="top"/>
          </w:tcPr>
          <w:p>
            <w:pPr>
              <w:rPr>
                <w:rFonts w:ascii="Arial"/>
                <w:sz w:val="21"/>
              </w:rPr>
            </w:pPr>
            <w:r/>
          </w:p>
        </w:tc>
        <w:tc>
          <w:tcPr>
            <w:tcW w:w="1070" w:type="dxa"/>
            <w:vAlign w:val="top"/>
          </w:tcPr>
          <w:p>
            <w:pPr>
              <w:rPr>
                <w:rFonts w:ascii="Arial"/>
                <w:sz w:val="21"/>
              </w:rPr>
            </w:pPr>
            <w:r/>
          </w:p>
        </w:tc>
        <w:tc>
          <w:tcPr>
            <w:tcW w:w="1320" w:type="dxa"/>
            <w:vAlign w:val="top"/>
          </w:tcPr>
          <w:p>
            <w:pPr>
              <w:rPr>
                <w:rFonts w:ascii="Arial"/>
                <w:sz w:val="21"/>
              </w:rPr>
            </w:pPr>
            <w:r/>
          </w:p>
        </w:tc>
      </w:tr>
      <w:tr>
        <w:trPr>
          <w:trHeight w:val="400" w:hRule="atLeast"/>
        </w:trPr>
        <w:tc>
          <w:tcPr>
            <w:tcW w:w="1140" w:type="dxa"/>
            <w:vAlign w:val="top"/>
          </w:tcPr>
          <w:p>
            <w:pPr>
              <w:ind w:firstLine="328"/>
              <w:spacing w:before="100" w:line="204" w:lineRule="auto"/>
              <w:rPr>
                <w:rFonts w:ascii="SimSun" w:hAnsi="SimSun" w:eastAsia="SimSun" w:cs="SimSun"/>
                <w:sz w:val="20"/>
                <w:szCs w:val="20"/>
              </w:rPr>
            </w:pPr>
            <w:r>
              <w:rPr>
                <w:rFonts w:ascii="SimSun" w:hAnsi="SimSun" w:eastAsia="SimSun" w:cs="SimSun"/>
                <w:sz w:val="20"/>
                <w:szCs w:val="20"/>
                <w:spacing w:val="-3"/>
              </w:rPr>
              <w:t>合计</w:t>
            </w:r>
          </w:p>
        </w:tc>
        <w:tc>
          <w:tcPr>
            <w:tcW w:w="1450" w:type="dxa"/>
            <w:vAlign w:val="top"/>
          </w:tcPr>
          <w:p>
            <w:pPr>
              <w:ind w:firstLine="318"/>
              <w:spacing w:before="133" w:line="204" w:lineRule="auto"/>
              <w:rPr>
                <w:rFonts w:ascii="SimSun" w:hAnsi="SimSun" w:eastAsia="SimSun" w:cs="SimSun"/>
                <w:sz w:val="20"/>
                <w:szCs w:val="20"/>
              </w:rPr>
            </w:pPr>
            <w:r>
              <w:rPr>
                <w:rFonts w:ascii="SimSun" w:hAnsi="SimSun" w:eastAsia="SimSun" w:cs="SimSun"/>
                <w:sz w:val="20"/>
                <w:szCs w:val="20"/>
                <w:spacing w:val="-1"/>
              </w:rPr>
              <w:t>9,600.00</w:t>
            </w:r>
          </w:p>
        </w:tc>
        <w:tc>
          <w:tcPr>
            <w:tcW w:w="1210" w:type="dxa"/>
            <w:vAlign w:val="top"/>
          </w:tcPr>
          <w:p>
            <w:pPr>
              <w:ind w:firstLine="201"/>
              <w:spacing w:before="133" w:line="204" w:lineRule="auto"/>
              <w:rPr>
                <w:rFonts w:ascii="SimSun" w:hAnsi="SimSun" w:eastAsia="SimSun" w:cs="SimSun"/>
                <w:sz w:val="20"/>
                <w:szCs w:val="20"/>
              </w:rPr>
            </w:pPr>
            <w:r>
              <w:rPr>
                <w:rFonts w:ascii="SimSun" w:hAnsi="SimSun" w:eastAsia="SimSun" w:cs="SimSun"/>
                <w:sz w:val="20"/>
                <w:szCs w:val="20"/>
                <w:spacing w:val="-2"/>
              </w:rPr>
              <w:t>5,826.60</w:t>
            </w:r>
          </w:p>
        </w:tc>
        <w:tc>
          <w:tcPr>
            <w:tcW w:w="1160" w:type="dxa"/>
            <w:vAlign w:val="top"/>
          </w:tcPr>
          <w:p>
            <w:pPr>
              <w:ind w:firstLine="181"/>
              <w:spacing w:before="133" w:line="204" w:lineRule="auto"/>
              <w:rPr>
                <w:rFonts w:ascii="SimSun" w:hAnsi="SimSun" w:eastAsia="SimSun" w:cs="SimSun"/>
                <w:sz w:val="20"/>
                <w:szCs w:val="20"/>
              </w:rPr>
            </w:pPr>
            <w:r>
              <w:rPr>
                <w:rFonts w:ascii="SimSun" w:hAnsi="SimSun" w:eastAsia="SimSun" w:cs="SimSun"/>
                <w:sz w:val="20"/>
                <w:szCs w:val="20"/>
                <w:spacing w:val="-2"/>
              </w:rPr>
              <w:t>3,773.40</w:t>
            </w:r>
          </w:p>
        </w:tc>
        <w:tc>
          <w:tcPr>
            <w:tcW w:w="1190" w:type="dxa"/>
            <w:vAlign w:val="top"/>
          </w:tcPr>
          <w:p>
            <w:pPr>
              <w:ind w:firstLine="188"/>
              <w:spacing w:before="133" w:line="204" w:lineRule="auto"/>
              <w:rPr>
                <w:rFonts w:ascii="SimSun" w:hAnsi="SimSun" w:eastAsia="SimSun" w:cs="SimSun"/>
                <w:sz w:val="20"/>
                <w:szCs w:val="20"/>
              </w:rPr>
            </w:pPr>
            <w:r>
              <w:rPr>
                <w:rFonts w:ascii="SimSun" w:hAnsi="SimSun" w:eastAsia="SimSun" w:cs="SimSun"/>
                <w:sz w:val="20"/>
                <w:szCs w:val="20"/>
                <w:spacing w:val="-1"/>
              </w:rPr>
              <w:t>9,600.00</w:t>
            </w:r>
          </w:p>
        </w:tc>
        <w:tc>
          <w:tcPr>
            <w:tcW w:w="1070" w:type="dxa"/>
            <w:vAlign w:val="top"/>
          </w:tcPr>
          <w:p>
            <w:pPr>
              <w:ind w:firstLine="128"/>
              <w:spacing w:before="133" w:line="204" w:lineRule="auto"/>
              <w:rPr>
                <w:rFonts w:ascii="SimSun" w:hAnsi="SimSun" w:eastAsia="SimSun" w:cs="SimSun"/>
                <w:sz w:val="20"/>
                <w:szCs w:val="20"/>
              </w:rPr>
            </w:pPr>
            <w:r>
              <w:rPr>
                <w:rFonts w:ascii="SimSun" w:hAnsi="SimSun" w:eastAsia="SimSun" w:cs="SimSun"/>
                <w:sz w:val="20"/>
                <w:szCs w:val="20"/>
                <w:spacing w:val="-1"/>
              </w:rPr>
              <w:t>8,866.56</w:t>
            </w:r>
          </w:p>
        </w:tc>
        <w:tc>
          <w:tcPr>
            <w:tcW w:w="1320" w:type="dxa"/>
            <w:vAlign w:val="top"/>
          </w:tcPr>
          <w:p>
            <w:pPr>
              <w:ind w:firstLine="362"/>
              <w:spacing w:before="133" w:line="204" w:lineRule="auto"/>
              <w:rPr>
                <w:rFonts w:ascii="SimSun" w:hAnsi="SimSun" w:eastAsia="SimSun" w:cs="SimSun"/>
                <w:sz w:val="20"/>
                <w:szCs w:val="20"/>
              </w:rPr>
            </w:pPr>
            <w:r>
              <w:rPr>
                <w:rFonts w:ascii="SimSun" w:hAnsi="SimSun" w:eastAsia="SimSun" w:cs="SimSun"/>
                <w:sz w:val="20"/>
                <w:szCs w:val="20"/>
                <w:spacing w:val="-2"/>
              </w:rPr>
              <w:t>733.44</w:t>
            </w:r>
          </w:p>
        </w:tc>
      </w:tr>
    </w:tbl>
    <w:p>
      <w:pPr>
        <w:ind w:firstLine="498"/>
        <w:spacing w:before="280" w:line="204" w:lineRule="auto"/>
        <w:rPr>
          <w:rFonts w:ascii="SimSun" w:hAnsi="SimSun" w:eastAsia="SimSun" w:cs="SimSun"/>
          <w:sz w:val="22"/>
          <w:szCs w:val="22"/>
        </w:rPr>
      </w:pPr>
      <w:r>
        <w:rPr>
          <w:rFonts w:ascii="SimSun" w:hAnsi="SimSun" w:eastAsia="SimSun" w:cs="SimSun"/>
          <w:sz w:val="22"/>
          <w:szCs w:val="22"/>
          <w:spacing w:val="-8"/>
        </w:rPr>
        <w:t>5、应付账款</w:t>
      </w:r>
    </w:p>
    <w:p>
      <w:pPr>
        <w:spacing w:line="117" w:lineRule="exact"/>
        <w:rPr/>
      </w:pPr>
      <w:r/>
    </w:p>
    <w:tbl>
      <w:tblPr>
        <w:tblStyle w:val="2"/>
        <w:tblW w:w="8560" w:type="dxa"/>
        <w:tblInd w:w="44" w:type="dxa"/>
        <w:tblLayout w:type="fixed"/>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Grid>
        <w:gridCol w:w="2510"/>
        <w:gridCol w:w="1460"/>
        <w:gridCol w:w="1290"/>
        <w:gridCol w:w="1300"/>
        <w:gridCol w:w="2000"/>
      </w:tblGrid>
      <w:tr>
        <w:trPr>
          <w:trHeight w:val="489" w:hRule="atLeast"/>
        </w:trPr>
        <w:tc>
          <w:tcPr>
            <w:tcW w:w="2510" w:type="dxa"/>
            <w:vAlign w:val="top"/>
          </w:tcPr>
          <w:p>
            <w:pPr>
              <w:ind w:firstLine="921"/>
              <w:spacing w:before="140" w:line="204" w:lineRule="auto"/>
              <w:rPr>
                <w:rFonts w:ascii="SimSun" w:hAnsi="SimSun" w:eastAsia="SimSun" w:cs="SimSun"/>
                <w:sz w:val="21"/>
                <w:szCs w:val="21"/>
              </w:rPr>
            </w:pPr>
            <w:r>
              <w:rPr>
                <w:rFonts w:ascii="SimSun" w:hAnsi="SimSun" w:eastAsia="SimSun" w:cs="SimSun"/>
                <w:sz w:val="21"/>
                <w:szCs w:val="21"/>
              </w:rPr>
              <w:t>项</w:t>
            </w:r>
          </w:p>
        </w:tc>
        <w:tc>
          <w:tcPr>
            <w:tcW w:w="1460" w:type="dxa"/>
            <w:vAlign w:val="top"/>
          </w:tcPr>
          <w:p>
            <w:pPr>
              <w:ind w:firstLine="99"/>
              <w:spacing w:before="140" w:line="204" w:lineRule="auto"/>
              <w:rPr>
                <w:rFonts w:ascii="SimSun" w:hAnsi="SimSun" w:eastAsia="SimSun" w:cs="SimSun"/>
                <w:sz w:val="21"/>
                <w:szCs w:val="21"/>
              </w:rPr>
            </w:pPr>
            <w:r>
              <w:rPr>
                <w:rFonts w:ascii="SimSun" w:hAnsi="SimSun" w:eastAsia="SimSun" w:cs="SimSun"/>
                <w:sz w:val="21"/>
                <w:szCs w:val="21"/>
                <w:spacing w:val="-2"/>
              </w:rPr>
              <w:t>年初账面余额</w:t>
            </w:r>
          </w:p>
        </w:tc>
        <w:tc>
          <w:tcPr>
            <w:tcW w:w="1290" w:type="dxa"/>
            <w:vAlign w:val="top"/>
          </w:tcPr>
          <w:p>
            <w:pPr>
              <w:ind w:firstLine="119"/>
              <w:spacing w:before="140" w:line="204" w:lineRule="auto"/>
              <w:rPr>
                <w:rFonts w:ascii="SimSun" w:hAnsi="SimSun" w:eastAsia="SimSun" w:cs="SimSun"/>
                <w:sz w:val="21"/>
                <w:szCs w:val="21"/>
              </w:rPr>
            </w:pPr>
            <w:r>
              <w:rPr>
                <w:rFonts w:ascii="SimSun" w:hAnsi="SimSun" w:eastAsia="SimSun" w:cs="SimSun"/>
                <w:sz w:val="21"/>
                <w:szCs w:val="21"/>
                <w:spacing w:val="-2"/>
              </w:rPr>
              <w:t>本年增加额</w:t>
            </w:r>
          </w:p>
        </w:tc>
        <w:tc>
          <w:tcPr>
            <w:tcW w:w="1300" w:type="dxa"/>
            <w:vAlign w:val="top"/>
          </w:tcPr>
          <w:p>
            <w:pPr>
              <w:ind w:firstLine="119"/>
              <w:spacing w:before="140" w:line="204" w:lineRule="auto"/>
              <w:rPr>
                <w:rFonts w:ascii="SimSun" w:hAnsi="SimSun" w:eastAsia="SimSun" w:cs="SimSun"/>
                <w:sz w:val="21"/>
                <w:szCs w:val="21"/>
              </w:rPr>
            </w:pPr>
            <w:r>
              <w:rPr>
                <w:rFonts w:ascii="SimSun" w:hAnsi="SimSun" w:eastAsia="SimSun" w:cs="SimSun"/>
                <w:sz w:val="21"/>
                <w:szCs w:val="21"/>
                <w:spacing w:val="-2"/>
              </w:rPr>
              <w:t>本年减少额</w:t>
            </w:r>
          </w:p>
        </w:tc>
        <w:tc>
          <w:tcPr>
            <w:tcW w:w="2000" w:type="dxa"/>
            <w:vAlign w:val="top"/>
          </w:tcPr>
          <w:p>
            <w:pPr>
              <w:ind w:firstLine="368"/>
              <w:spacing w:before="140" w:line="204" w:lineRule="auto"/>
              <w:rPr>
                <w:rFonts w:ascii="SimSun" w:hAnsi="SimSun" w:eastAsia="SimSun" w:cs="SimSun"/>
                <w:sz w:val="21"/>
                <w:szCs w:val="21"/>
              </w:rPr>
            </w:pPr>
            <w:r>
              <w:rPr>
                <w:rFonts w:ascii="SimSun" w:hAnsi="SimSun" w:eastAsia="SimSun" w:cs="SimSun"/>
                <w:sz w:val="21"/>
                <w:szCs w:val="21"/>
                <w:spacing w:val="-2"/>
              </w:rPr>
              <w:t>年末账面余额</w:t>
            </w:r>
          </w:p>
        </w:tc>
      </w:tr>
      <w:tr>
        <w:trPr>
          <w:trHeight w:val="480" w:hRule="atLeast"/>
        </w:trPr>
        <w:tc>
          <w:tcPr>
            <w:tcW w:w="2510" w:type="dxa"/>
            <w:vAlign w:val="top"/>
          </w:tcPr>
          <w:p>
            <w:pPr>
              <w:ind w:firstLine="100"/>
              <w:spacing w:before="131" w:line="204" w:lineRule="auto"/>
              <w:rPr>
                <w:rFonts w:ascii="SimSun" w:hAnsi="SimSun" w:eastAsia="SimSun" w:cs="SimSun"/>
                <w:sz w:val="21"/>
                <w:szCs w:val="21"/>
              </w:rPr>
            </w:pPr>
            <w:r>
              <w:rPr>
                <w:rFonts w:ascii="SimSun" w:hAnsi="SimSun" w:eastAsia="SimSun" w:cs="SimSun"/>
                <w:sz w:val="21"/>
                <w:szCs w:val="21"/>
                <w:spacing w:val="-2"/>
              </w:rPr>
              <w:t>南宁市中级人民法院</w:t>
            </w:r>
          </w:p>
        </w:tc>
        <w:tc>
          <w:tcPr>
            <w:tcW w:w="1460" w:type="dxa"/>
            <w:vAlign w:val="top"/>
          </w:tcPr>
          <w:p>
            <w:pPr>
              <w:rPr>
                <w:rFonts w:ascii="Arial"/>
                <w:sz w:val="21"/>
              </w:rPr>
            </w:pPr>
            <w:r/>
          </w:p>
        </w:tc>
        <w:tc>
          <w:tcPr>
            <w:tcW w:w="1290" w:type="dxa"/>
            <w:vAlign w:val="top"/>
          </w:tcPr>
          <w:p>
            <w:pPr>
              <w:ind w:firstLine="233"/>
              <w:spacing w:before="165" w:line="204" w:lineRule="auto"/>
              <w:rPr>
                <w:rFonts w:ascii="SimSun" w:hAnsi="SimSun" w:eastAsia="SimSun" w:cs="SimSun"/>
                <w:sz w:val="21"/>
                <w:szCs w:val="21"/>
              </w:rPr>
            </w:pPr>
            <w:r>
              <w:rPr>
                <w:rFonts w:ascii="SimSun" w:hAnsi="SimSun" w:eastAsia="SimSun" w:cs="SimSun"/>
                <w:sz w:val="21"/>
                <w:szCs w:val="21"/>
                <w:spacing w:val="-3"/>
              </w:rPr>
              <w:t>1,804.80</w:t>
            </w:r>
          </w:p>
        </w:tc>
        <w:tc>
          <w:tcPr>
            <w:tcW w:w="1300" w:type="dxa"/>
            <w:vAlign w:val="top"/>
          </w:tcPr>
          <w:p>
            <w:pPr>
              <w:rPr>
                <w:rFonts w:ascii="Arial"/>
                <w:sz w:val="21"/>
              </w:rPr>
            </w:pPr>
            <w:r/>
          </w:p>
        </w:tc>
        <w:tc>
          <w:tcPr>
            <w:tcW w:w="2000" w:type="dxa"/>
            <w:vAlign w:val="top"/>
          </w:tcPr>
          <w:p>
            <w:pPr>
              <w:ind w:firstLine="593"/>
              <w:spacing w:before="165" w:line="204" w:lineRule="auto"/>
              <w:rPr>
                <w:rFonts w:ascii="SimSun" w:hAnsi="SimSun" w:eastAsia="SimSun" w:cs="SimSun"/>
                <w:sz w:val="21"/>
                <w:szCs w:val="21"/>
              </w:rPr>
            </w:pPr>
            <w:r>
              <w:rPr>
                <w:rFonts w:ascii="SimSun" w:hAnsi="SimSun" w:eastAsia="SimSun" w:cs="SimSun"/>
                <w:sz w:val="21"/>
                <w:szCs w:val="21"/>
                <w:spacing w:val="-3"/>
              </w:rPr>
              <w:t>1,804.80</w:t>
            </w:r>
          </w:p>
        </w:tc>
      </w:tr>
      <w:tr>
        <w:trPr>
          <w:trHeight w:val="480" w:hRule="atLeast"/>
        </w:trPr>
        <w:tc>
          <w:tcPr>
            <w:tcW w:w="2510" w:type="dxa"/>
            <w:vAlign w:val="top"/>
          </w:tcPr>
          <w:p>
            <w:pPr>
              <w:ind w:firstLine="1049"/>
              <w:spacing w:before="221" w:line="204" w:lineRule="auto"/>
              <w:rPr>
                <w:rFonts w:ascii="SimSun" w:hAnsi="SimSun" w:eastAsia="SimSun" w:cs="SimSun"/>
                <w:sz w:val="21"/>
                <w:szCs w:val="21"/>
              </w:rPr>
            </w:pPr>
            <w:r>
              <w:rPr>
                <w:rFonts w:ascii="SimSun" w:hAnsi="SimSun" w:eastAsia="SimSun" w:cs="SimSun"/>
                <w:sz w:val="21"/>
                <w:szCs w:val="21"/>
                <w:spacing w:val="-3"/>
              </w:rPr>
              <w:t>合计</w:t>
            </w:r>
          </w:p>
        </w:tc>
        <w:tc>
          <w:tcPr>
            <w:tcW w:w="1460" w:type="dxa"/>
            <w:vAlign w:val="top"/>
          </w:tcPr>
          <w:p>
            <w:pPr>
              <w:rPr>
                <w:rFonts w:ascii="Arial"/>
                <w:sz w:val="21"/>
              </w:rPr>
            </w:pPr>
            <w:r/>
          </w:p>
        </w:tc>
        <w:tc>
          <w:tcPr>
            <w:tcW w:w="1290" w:type="dxa"/>
            <w:vAlign w:val="top"/>
          </w:tcPr>
          <w:p>
            <w:pPr>
              <w:ind w:firstLine="229"/>
              <w:spacing w:before="166" w:line="204" w:lineRule="auto"/>
              <w:rPr>
                <w:rFonts w:ascii="SimSun" w:hAnsi="SimSun" w:eastAsia="SimSun" w:cs="SimSun"/>
                <w:sz w:val="21"/>
                <w:szCs w:val="21"/>
              </w:rPr>
            </w:pPr>
            <w:r>
              <w:rPr>
                <w:rFonts w:ascii="SimSun" w:hAnsi="SimSun" w:eastAsia="SimSun" w:cs="SimSun"/>
                <w:sz w:val="21"/>
                <w:szCs w:val="21"/>
                <w:spacing w:val="-3"/>
              </w:rPr>
              <w:t>I,804.80</w:t>
            </w:r>
          </w:p>
        </w:tc>
        <w:tc>
          <w:tcPr>
            <w:tcW w:w="1300" w:type="dxa"/>
            <w:vAlign w:val="top"/>
          </w:tcPr>
          <w:p>
            <w:pPr>
              <w:rPr>
                <w:rFonts w:ascii="Arial"/>
                <w:sz w:val="21"/>
              </w:rPr>
            </w:pPr>
            <w:r/>
          </w:p>
        </w:tc>
        <w:tc>
          <w:tcPr>
            <w:tcW w:w="2000" w:type="dxa"/>
            <w:vAlign w:val="top"/>
          </w:tcPr>
          <w:p>
            <w:pPr>
              <w:ind w:firstLine="593"/>
              <w:spacing w:before="165" w:line="204" w:lineRule="auto"/>
              <w:rPr>
                <w:rFonts w:ascii="SimSun" w:hAnsi="SimSun" w:eastAsia="SimSun" w:cs="SimSun"/>
                <w:sz w:val="21"/>
                <w:szCs w:val="21"/>
              </w:rPr>
            </w:pPr>
            <w:r>
              <w:rPr>
                <w:rFonts w:ascii="SimSun" w:hAnsi="SimSun" w:eastAsia="SimSun" w:cs="SimSun"/>
                <w:sz w:val="21"/>
                <w:szCs w:val="21"/>
                <w:spacing w:val="-3"/>
              </w:rPr>
              <w:t>1,804.80</w:t>
            </w:r>
          </w:p>
        </w:tc>
      </w:tr>
    </w:tbl>
    <w:p>
      <w:pPr>
        <w:rPr>
          <w:rFonts w:ascii="Arial"/>
          <w:sz w:val="21"/>
        </w:rPr>
      </w:pPr>
      <w:r/>
    </w:p>
    <w:p>
      <w:pPr>
        <w:sectPr>
          <w:headerReference w:type="default" r:id="rId38"/>
          <w:footerReference w:type="default" r:id="rId39"/>
          <w:pgSz w:w="11900" w:h="16840"/>
          <w:pgMar w:top="400" w:right="1450" w:bottom="1125" w:left="1785" w:header="0" w:footer="1026" w:gutter="0"/>
        </w:sectPr>
        <w:rPr/>
      </w:pP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ind w:firstLine="693"/>
        <w:spacing w:before="160" w:line="204" w:lineRule="auto"/>
        <w:rPr>
          <w:rFonts w:ascii="SimSun" w:hAnsi="SimSun" w:eastAsia="SimSun" w:cs="SimSun"/>
          <w:sz w:val="18"/>
          <w:szCs w:val="18"/>
        </w:rPr>
      </w:pPr>
      <w:r>
        <w:rPr>
          <w:rFonts w:ascii="SimSun" w:hAnsi="SimSun" w:eastAsia="SimSun" w:cs="SimSun"/>
          <w:sz w:val="18"/>
          <w:szCs w:val="18"/>
          <w:spacing w:val="9"/>
          <w:w w:val="104"/>
        </w:rPr>
        <w:t>6、净资产</w:t>
      </w:r>
    </w:p>
    <w:p>
      <w:pPr>
        <w:spacing w:line="23" w:lineRule="exact"/>
        <w:rPr/>
      </w:pPr>
      <w:r/>
    </w:p>
    <w:tbl>
      <w:tblPr>
        <w:tblStyle w:val="2"/>
        <w:tblW w:w="8490" w:type="dxa"/>
        <w:tblInd w:w="94" w:type="dxa"/>
        <w:tblLayout w:type="fixed"/>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Grid>
        <w:gridCol w:w="2200"/>
        <w:gridCol w:w="1410"/>
        <w:gridCol w:w="1370"/>
        <w:gridCol w:w="1400"/>
        <w:gridCol w:w="2110"/>
      </w:tblGrid>
      <w:tr>
        <w:trPr>
          <w:trHeight w:val="390" w:hRule="atLeast"/>
        </w:trPr>
        <w:tc>
          <w:tcPr>
            <w:tcW w:w="2200" w:type="dxa"/>
            <w:vAlign w:val="top"/>
          </w:tcPr>
          <w:p>
            <w:pPr>
              <w:ind w:firstLine="829"/>
              <w:spacing w:before="70" w:line="204" w:lineRule="auto"/>
              <w:rPr>
                <w:rFonts w:ascii="SimSun" w:hAnsi="SimSun" w:eastAsia="SimSun" w:cs="SimSun"/>
                <w:sz w:val="18"/>
                <w:szCs w:val="18"/>
              </w:rPr>
            </w:pPr>
            <w:r>
              <w:rPr>
                <w:rFonts w:ascii="SimSun" w:hAnsi="SimSun" w:eastAsia="SimSun" w:cs="SimSun"/>
                <w:sz w:val="18"/>
                <w:szCs w:val="18"/>
                <w:spacing w:val="-5"/>
              </w:rPr>
              <w:t>项</w:t>
            </w:r>
            <w:r>
              <w:rPr>
                <w:rFonts w:ascii="SimSun" w:hAnsi="SimSun" w:eastAsia="SimSun" w:cs="SimSun"/>
                <w:sz w:val="18"/>
                <w:szCs w:val="18"/>
                <w:spacing w:val="5"/>
              </w:rPr>
              <w:t>  </w:t>
            </w:r>
            <w:r>
              <w:rPr>
                <w:rFonts w:ascii="SimSun" w:hAnsi="SimSun" w:eastAsia="SimSun" w:cs="SimSun"/>
                <w:sz w:val="18"/>
                <w:szCs w:val="18"/>
                <w:spacing w:val="-5"/>
              </w:rPr>
              <w:t>目</w:t>
            </w:r>
          </w:p>
        </w:tc>
        <w:tc>
          <w:tcPr>
            <w:tcW w:w="1410" w:type="dxa"/>
            <w:vAlign w:val="top"/>
          </w:tcPr>
          <w:p>
            <w:pPr>
              <w:ind w:firstLine="157"/>
              <w:spacing w:before="100" w:line="204" w:lineRule="auto"/>
              <w:rPr>
                <w:rFonts w:ascii="SimSun" w:hAnsi="SimSun" w:eastAsia="SimSun" w:cs="SimSun"/>
                <w:sz w:val="18"/>
                <w:szCs w:val="18"/>
              </w:rPr>
            </w:pPr>
            <w:r>
              <w:rPr>
                <w:rFonts w:ascii="SimSun" w:hAnsi="SimSun" w:eastAsia="SimSun" w:cs="SimSun"/>
                <w:sz w:val="18"/>
                <w:szCs w:val="18"/>
                <w:spacing w:val="-2"/>
              </w:rPr>
              <w:t>年初账面余额</w:t>
            </w:r>
          </w:p>
        </w:tc>
        <w:tc>
          <w:tcPr>
            <w:tcW w:w="1370" w:type="dxa"/>
            <w:vAlign w:val="top"/>
          </w:tcPr>
          <w:p>
            <w:pPr>
              <w:ind w:firstLine="317"/>
              <w:spacing w:before="100" w:line="204" w:lineRule="auto"/>
              <w:rPr>
                <w:rFonts w:ascii="SimSun" w:hAnsi="SimSun" w:eastAsia="SimSun" w:cs="SimSun"/>
                <w:sz w:val="18"/>
                <w:szCs w:val="18"/>
              </w:rPr>
            </w:pPr>
            <w:r>
              <w:rPr>
                <w:rFonts w:ascii="SimSun" w:hAnsi="SimSun" w:eastAsia="SimSun" w:cs="SimSun"/>
                <w:sz w:val="18"/>
                <w:szCs w:val="18"/>
                <w:spacing w:val="-2"/>
              </w:rPr>
              <w:t>本年增加</w:t>
            </w:r>
          </w:p>
        </w:tc>
        <w:tc>
          <w:tcPr>
            <w:tcW w:w="1400" w:type="dxa"/>
            <w:vAlign w:val="top"/>
          </w:tcPr>
          <w:p>
            <w:pPr>
              <w:ind w:firstLine="337"/>
              <w:spacing w:before="100" w:line="204" w:lineRule="auto"/>
              <w:rPr>
                <w:rFonts w:ascii="SimSun" w:hAnsi="SimSun" w:eastAsia="SimSun" w:cs="SimSun"/>
                <w:sz w:val="18"/>
                <w:szCs w:val="18"/>
              </w:rPr>
            </w:pPr>
            <w:r>
              <w:rPr>
                <w:rFonts w:ascii="SimSun" w:hAnsi="SimSun" w:eastAsia="SimSun" w:cs="SimSun"/>
                <w:sz w:val="18"/>
                <w:szCs w:val="18"/>
                <w:spacing w:val="-2"/>
              </w:rPr>
              <w:t>本年减少</w:t>
            </w:r>
          </w:p>
        </w:tc>
        <w:tc>
          <w:tcPr>
            <w:tcW w:w="2110" w:type="dxa"/>
            <w:vAlign w:val="top"/>
          </w:tcPr>
          <w:p>
            <w:pPr>
              <w:ind w:firstLine="507"/>
              <w:spacing w:before="100" w:line="204" w:lineRule="auto"/>
              <w:rPr>
                <w:rFonts w:ascii="SimSun" w:hAnsi="SimSun" w:eastAsia="SimSun" w:cs="SimSun"/>
                <w:sz w:val="18"/>
                <w:szCs w:val="18"/>
              </w:rPr>
            </w:pPr>
            <w:r>
              <w:rPr>
                <w:rFonts w:ascii="SimSun" w:hAnsi="SimSun" w:eastAsia="SimSun" w:cs="SimSun"/>
                <w:sz w:val="18"/>
                <w:szCs w:val="18"/>
                <w:spacing w:val="-2"/>
              </w:rPr>
              <w:t>年末账面余额</w:t>
            </w:r>
          </w:p>
        </w:tc>
      </w:tr>
      <w:tr>
        <w:trPr>
          <w:trHeight w:val="390" w:hRule="atLeast"/>
        </w:trPr>
        <w:tc>
          <w:tcPr>
            <w:tcW w:w="2200" w:type="dxa"/>
            <w:vAlign w:val="top"/>
          </w:tcPr>
          <w:p>
            <w:pPr>
              <w:ind w:firstLine="430"/>
              <w:spacing w:before="100" w:line="204" w:lineRule="auto"/>
              <w:rPr>
                <w:rFonts w:ascii="SimSun" w:hAnsi="SimSun" w:eastAsia="SimSun" w:cs="SimSun"/>
                <w:sz w:val="18"/>
                <w:szCs w:val="18"/>
              </w:rPr>
            </w:pPr>
            <w:r>
              <w:rPr>
                <w:rFonts w:ascii="SimSun" w:hAnsi="SimSun" w:eastAsia="SimSun" w:cs="SimSun"/>
                <w:sz w:val="18"/>
                <w:szCs w:val="18"/>
                <w:spacing w:val="-4"/>
              </w:rPr>
              <w:t>1、限定性净资产</w:t>
            </w:r>
          </w:p>
        </w:tc>
        <w:tc>
          <w:tcPr>
            <w:tcW w:w="1410" w:type="dxa"/>
            <w:vAlign w:val="top"/>
          </w:tcPr>
          <w:p>
            <w:pPr>
              <w:ind w:firstLine="297"/>
              <w:spacing w:before="130" w:line="204" w:lineRule="auto"/>
              <w:rPr>
                <w:rFonts w:ascii="SimSun" w:hAnsi="SimSun" w:eastAsia="SimSun" w:cs="SimSun"/>
                <w:sz w:val="18"/>
                <w:szCs w:val="18"/>
              </w:rPr>
            </w:pPr>
            <w:r>
              <w:rPr>
                <w:rFonts w:ascii="SimSun" w:hAnsi="SimSun" w:eastAsia="SimSun" w:cs="SimSun"/>
                <w:sz w:val="18"/>
                <w:szCs w:val="18"/>
                <w:spacing w:val="-1"/>
              </w:rPr>
              <w:t>87,754.30</w:t>
            </w:r>
          </w:p>
        </w:tc>
        <w:tc>
          <w:tcPr>
            <w:tcW w:w="1370" w:type="dxa"/>
            <w:vAlign w:val="top"/>
          </w:tcPr>
          <w:p>
            <w:pPr>
              <w:ind w:firstLine="228"/>
              <w:spacing w:before="130" w:line="204" w:lineRule="auto"/>
              <w:rPr>
                <w:rFonts w:ascii="SimSun" w:hAnsi="SimSun" w:eastAsia="SimSun" w:cs="SimSun"/>
                <w:sz w:val="18"/>
                <w:szCs w:val="18"/>
              </w:rPr>
            </w:pPr>
            <w:r>
              <w:rPr>
                <w:rFonts w:ascii="SimSun" w:hAnsi="SimSun" w:eastAsia="SimSun" w:cs="SimSun"/>
                <w:sz w:val="18"/>
                <w:szCs w:val="18"/>
                <w:spacing w:val="-1"/>
              </w:rPr>
              <w:t>687,369.74</w:t>
            </w:r>
          </w:p>
        </w:tc>
        <w:tc>
          <w:tcPr>
            <w:tcW w:w="1400" w:type="dxa"/>
            <w:vAlign w:val="top"/>
          </w:tcPr>
          <w:p>
            <w:pPr>
              <w:ind w:firstLine="251"/>
              <w:spacing w:before="129" w:line="204" w:lineRule="auto"/>
              <w:rPr>
                <w:rFonts w:ascii="SimSun" w:hAnsi="SimSun" w:eastAsia="SimSun" w:cs="SimSun"/>
                <w:sz w:val="18"/>
                <w:szCs w:val="18"/>
              </w:rPr>
            </w:pPr>
            <w:r>
              <w:rPr>
                <w:rFonts w:ascii="SimSun" w:hAnsi="SimSun" w:eastAsia="SimSun" w:cs="SimSun"/>
                <w:sz w:val="18"/>
                <w:szCs w:val="18"/>
                <w:spacing w:val="-2"/>
              </w:rPr>
              <w:t>759,591.19</w:t>
            </w:r>
          </w:p>
        </w:tc>
        <w:tc>
          <w:tcPr>
            <w:tcW w:w="2110" w:type="dxa"/>
            <w:vAlign w:val="top"/>
          </w:tcPr>
          <w:p>
            <w:pPr>
              <w:ind w:firstLine="660"/>
              <w:spacing w:before="129" w:line="204" w:lineRule="auto"/>
              <w:rPr>
                <w:rFonts w:ascii="SimSun" w:hAnsi="SimSun" w:eastAsia="SimSun" w:cs="SimSun"/>
                <w:sz w:val="18"/>
                <w:szCs w:val="18"/>
              </w:rPr>
            </w:pPr>
            <w:r>
              <w:rPr>
                <w:rFonts w:ascii="SimSun" w:hAnsi="SimSun" w:eastAsia="SimSun" w:cs="SimSun"/>
                <w:sz w:val="18"/>
                <w:szCs w:val="18"/>
                <w:spacing w:val="-3"/>
              </w:rPr>
              <w:t>15,532.85</w:t>
            </w:r>
          </w:p>
        </w:tc>
      </w:tr>
      <w:tr>
        <w:trPr>
          <w:trHeight w:val="390" w:hRule="atLeast"/>
        </w:trPr>
        <w:tc>
          <w:tcPr>
            <w:tcW w:w="2200" w:type="dxa"/>
            <w:vAlign w:val="top"/>
          </w:tcPr>
          <w:p>
            <w:pPr>
              <w:ind w:firstLine="329"/>
              <w:spacing w:before="100" w:line="204" w:lineRule="auto"/>
              <w:rPr>
                <w:rFonts w:ascii="SimSun" w:hAnsi="SimSun" w:eastAsia="SimSun" w:cs="SimSun"/>
                <w:sz w:val="18"/>
                <w:szCs w:val="18"/>
              </w:rPr>
            </w:pPr>
            <w:r>
              <w:rPr>
                <w:rFonts w:ascii="SimSun" w:hAnsi="SimSun" w:eastAsia="SimSun" w:cs="SimSun"/>
                <w:sz w:val="18"/>
                <w:szCs w:val="18"/>
                <w:spacing w:val="-3"/>
              </w:rPr>
              <w:t>2、非限定性净资产</w:t>
            </w:r>
          </w:p>
        </w:tc>
        <w:tc>
          <w:tcPr>
            <w:tcW w:w="1410" w:type="dxa"/>
            <w:vAlign w:val="top"/>
          </w:tcPr>
          <w:p>
            <w:pPr>
              <w:ind w:firstLine="170"/>
              <w:spacing w:before="129" w:line="204" w:lineRule="auto"/>
              <w:rPr>
                <w:rFonts w:ascii="SimSun" w:hAnsi="SimSun" w:eastAsia="SimSun" w:cs="SimSun"/>
                <w:sz w:val="18"/>
                <w:szCs w:val="18"/>
              </w:rPr>
            </w:pPr>
            <w:r>
              <w:rPr>
                <w:rFonts w:ascii="SimSun" w:hAnsi="SimSun" w:eastAsia="SimSun" w:cs="SimSun"/>
                <w:sz w:val="18"/>
                <w:szCs w:val="18"/>
                <w:spacing w:val="-2"/>
              </w:rPr>
              <w:t>1,977,495.36</w:t>
            </w:r>
          </w:p>
        </w:tc>
        <w:tc>
          <w:tcPr>
            <w:tcW w:w="1370" w:type="dxa"/>
            <w:vAlign w:val="top"/>
          </w:tcPr>
          <w:p>
            <w:pPr>
              <w:ind w:firstLine="229"/>
              <w:spacing w:before="130" w:line="204" w:lineRule="auto"/>
              <w:rPr>
                <w:rFonts w:ascii="SimSun" w:hAnsi="SimSun" w:eastAsia="SimSun" w:cs="SimSun"/>
                <w:sz w:val="18"/>
                <w:szCs w:val="18"/>
              </w:rPr>
            </w:pPr>
            <w:r>
              <w:rPr>
                <w:rFonts w:ascii="SimSun" w:hAnsi="SimSun" w:eastAsia="SimSun" w:cs="SimSun"/>
                <w:sz w:val="18"/>
                <w:szCs w:val="18"/>
                <w:spacing w:val="-1"/>
              </w:rPr>
              <w:t>207,350.75</w:t>
            </w:r>
          </w:p>
        </w:tc>
        <w:tc>
          <w:tcPr>
            <w:tcW w:w="1400" w:type="dxa"/>
            <w:vAlign w:val="top"/>
          </w:tcPr>
          <w:p>
            <w:pPr>
              <w:ind w:firstLine="260"/>
              <w:spacing w:before="129" w:line="204" w:lineRule="auto"/>
              <w:rPr>
                <w:rFonts w:ascii="SimSun" w:hAnsi="SimSun" w:eastAsia="SimSun" w:cs="SimSun"/>
                <w:sz w:val="18"/>
                <w:szCs w:val="18"/>
              </w:rPr>
            </w:pPr>
            <w:r>
              <w:rPr>
                <w:rFonts w:ascii="SimSun" w:hAnsi="SimSun" w:eastAsia="SimSun" w:cs="SimSun"/>
                <w:sz w:val="18"/>
                <w:szCs w:val="18"/>
                <w:spacing w:val="-2"/>
              </w:rPr>
              <w:t>104,244.50</w:t>
            </w:r>
          </w:p>
        </w:tc>
        <w:tc>
          <w:tcPr>
            <w:tcW w:w="2110" w:type="dxa"/>
            <w:vAlign w:val="top"/>
          </w:tcPr>
          <w:p>
            <w:pPr>
              <w:ind w:firstLine="469"/>
              <w:spacing w:before="129" w:line="204" w:lineRule="auto"/>
              <w:rPr>
                <w:rFonts w:ascii="SimSun" w:hAnsi="SimSun" w:eastAsia="SimSun" w:cs="SimSun"/>
                <w:sz w:val="18"/>
                <w:szCs w:val="18"/>
              </w:rPr>
            </w:pPr>
            <w:r>
              <w:rPr>
                <w:rFonts w:ascii="SimSun" w:hAnsi="SimSun" w:eastAsia="SimSun" w:cs="SimSun"/>
                <w:sz w:val="18"/>
                <w:szCs w:val="18"/>
                <w:spacing w:val="-1"/>
              </w:rPr>
              <w:t>2,080，601.61</w:t>
            </w:r>
          </w:p>
        </w:tc>
      </w:tr>
      <w:tr>
        <w:trPr>
          <w:trHeight w:val="390" w:hRule="atLeast"/>
        </w:trPr>
        <w:tc>
          <w:tcPr>
            <w:tcW w:w="2200" w:type="dxa"/>
            <w:vAlign w:val="top"/>
          </w:tcPr>
          <w:p>
            <w:pPr>
              <w:ind w:firstLine="917"/>
              <w:spacing w:before="100" w:line="204" w:lineRule="auto"/>
              <w:rPr>
                <w:rFonts w:ascii="SimSun" w:hAnsi="SimSun" w:eastAsia="SimSun" w:cs="SimSun"/>
                <w:sz w:val="18"/>
                <w:szCs w:val="18"/>
              </w:rPr>
            </w:pPr>
            <w:r>
              <w:rPr>
                <w:rFonts w:ascii="SimSun" w:hAnsi="SimSun" w:eastAsia="SimSun" w:cs="SimSun"/>
                <w:sz w:val="18"/>
                <w:szCs w:val="18"/>
                <w:spacing w:val="-2"/>
              </w:rPr>
              <w:t>合计</w:t>
            </w:r>
          </w:p>
        </w:tc>
        <w:tc>
          <w:tcPr>
            <w:tcW w:w="1410" w:type="dxa"/>
            <w:vAlign w:val="top"/>
          </w:tcPr>
          <w:p>
            <w:pPr>
              <w:ind w:firstLine="69"/>
              <w:spacing w:before="130" w:line="204" w:lineRule="auto"/>
              <w:rPr>
                <w:rFonts w:ascii="SimSun" w:hAnsi="SimSun" w:eastAsia="SimSun" w:cs="SimSun"/>
                <w:sz w:val="18"/>
                <w:szCs w:val="18"/>
              </w:rPr>
            </w:pPr>
            <w:r>
              <w:rPr>
                <w:rFonts w:ascii="SimSun" w:hAnsi="SimSun" w:eastAsia="SimSun" w:cs="SimSun"/>
                <w:sz w:val="18"/>
                <w:szCs w:val="18"/>
                <w:spacing w:val="-1"/>
              </w:rPr>
              <w:t>2，065，249.66</w:t>
            </w:r>
          </w:p>
        </w:tc>
        <w:tc>
          <w:tcPr>
            <w:tcW w:w="1370" w:type="dxa"/>
            <w:vAlign w:val="top"/>
          </w:tcPr>
          <w:p>
            <w:pPr>
              <w:ind w:firstLine="227"/>
              <w:spacing w:before="130" w:line="204" w:lineRule="auto"/>
              <w:rPr>
                <w:rFonts w:ascii="SimSun" w:hAnsi="SimSun" w:eastAsia="SimSun" w:cs="SimSun"/>
                <w:sz w:val="18"/>
                <w:szCs w:val="18"/>
              </w:rPr>
            </w:pPr>
            <w:r>
              <w:rPr>
                <w:rFonts w:ascii="SimSun" w:hAnsi="SimSun" w:eastAsia="SimSun" w:cs="SimSun"/>
                <w:sz w:val="18"/>
                <w:szCs w:val="18"/>
                <w:spacing w:val="-1"/>
              </w:rPr>
              <w:t>894,720.49</w:t>
            </w:r>
          </w:p>
        </w:tc>
        <w:tc>
          <w:tcPr>
            <w:tcW w:w="1400" w:type="dxa"/>
            <w:vAlign w:val="top"/>
          </w:tcPr>
          <w:p>
            <w:pPr>
              <w:ind w:firstLine="247"/>
              <w:spacing w:before="130" w:line="204" w:lineRule="auto"/>
              <w:rPr>
                <w:rFonts w:ascii="SimSun" w:hAnsi="SimSun" w:eastAsia="SimSun" w:cs="SimSun"/>
                <w:sz w:val="18"/>
                <w:szCs w:val="18"/>
              </w:rPr>
            </w:pPr>
            <w:r>
              <w:rPr>
                <w:rFonts w:ascii="SimSun" w:hAnsi="SimSun" w:eastAsia="SimSun" w:cs="SimSun"/>
                <w:sz w:val="18"/>
                <w:szCs w:val="18"/>
                <w:spacing w:val="-1"/>
              </w:rPr>
              <w:t>863,835.69</w:t>
            </w:r>
          </w:p>
        </w:tc>
        <w:tc>
          <w:tcPr>
            <w:tcW w:w="2110" w:type="dxa"/>
            <w:vAlign w:val="top"/>
          </w:tcPr>
          <w:p>
            <w:pPr>
              <w:ind w:firstLine="509"/>
              <w:spacing w:before="129" w:line="204" w:lineRule="auto"/>
              <w:rPr>
                <w:rFonts w:ascii="SimSun" w:hAnsi="SimSun" w:eastAsia="SimSun" w:cs="SimSun"/>
                <w:sz w:val="18"/>
                <w:szCs w:val="18"/>
              </w:rPr>
            </w:pPr>
            <w:r>
              <w:rPr>
                <w:rFonts w:ascii="SimSun" w:hAnsi="SimSun" w:eastAsia="SimSun" w:cs="SimSun"/>
                <w:sz w:val="18"/>
                <w:szCs w:val="18"/>
                <w:spacing w:val="-1"/>
              </w:rPr>
              <w:t>2,096,134.46</w:t>
            </w:r>
          </w:p>
        </w:tc>
      </w:tr>
    </w:tbl>
    <w:p>
      <w:pPr>
        <w:ind w:firstLine="527"/>
        <w:spacing w:before="75" w:line="214" w:lineRule="auto"/>
        <w:rPr>
          <w:rFonts w:ascii="DengXian" w:hAnsi="DengXian" w:eastAsia="DengXian" w:cs="DengXian"/>
          <w:sz w:val="24"/>
          <w:szCs w:val="24"/>
        </w:rPr>
      </w:pPr>
      <w:r>
        <w:rPr>
          <w:rFonts w:ascii="DengXian" w:hAnsi="DengXian" w:eastAsia="DengXian" w:cs="DengXian"/>
          <w:sz w:val="24"/>
          <w:szCs w:val="24"/>
          <w:spacing w:val="-23"/>
          <w:w w:val="97"/>
        </w:rPr>
        <w:t>净资产比上年增加的主要原因∶存货增加。</w:t>
      </w:r>
    </w:p>
    <w:p>
      <w:pPr>
        <w:ind w:firstLine="496"/>
        <w:spacing w:before="65" w:line="204" w:lineRule="auto"/>
        <w:rPr>
          <w:rFonts w:ascii="SimSun" w:hAnsi="SimSun" w:eastAsia="SimSun" w:cs="SimSun"/>
          <w:sz w:val="18"/>
          <w:szCs w:val="18"/>
        </w:rPr>
      </w:pPr>
      <w:r>
        <w:rPr>
          <w:rFonts w:ascii="SimSun" w:hAnsi="SimSun" w:eastAsia="SimSun" w:cs="SimSun"/>
          <w:sz w:val="18"/>
          <w:szCs w:val="18"/>
          <w:spacing w:val="-3"/>
        </w:rPr>
        <w:t>7、大额捐赠收入</w:t>
      </w:r>
    </w:p>
    <w:p>
      <w:pPr>
        <w:spacing w:line="90" w:lineRule="exact"/>
        <w:rPr/>
      </w:pPr>
      <w:r/>
    </w:p>
    <w:tbl>
      <w:tblPr>
        <w:tblStyle w:val="2"/>
        <w:tblW w:w="8510" w:type="dxa"/>
        <w:tblInd w:w="54" w:type="dxa"/>
        <w:tblLayout w:type="fixed"/>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Grid>
        <w:gridCol w:w="940"/>
        <w:gridCol w:w="1140"/>
        <w:gridCol w:w="1290"/>
        <w:gridCol w:w="1260"/>
        <w:gridCol w:w="1000"/>
        <w:gridCol w:w="1000"/>
        <w:gridCol w:w="1030"/>
        <w:gridCol w:w="850"/>
      </w:tblGrid>
      <w:tr>
        <w:trPr>
          <w:trHeight w:val="320" w:hRule="atLeast"/>
        </w:trPr>
        <w:tc>
          <w:tcPr>
            <w:tcW w:w="940" w:type="dxa"/>
            <w:vAlign w:val="top"/>
            <w:vMerge w:val="restart"/>
            <w:tcBorders>
              <w:bottom w:val="none" w:color="000000" w:sz="2" w:space="0"/>
            </w:tcBorders>
          </w:tcPr>
          <w:p>
            <w:pPr>
              <w:ind w:firstLine="96"/>
              <w:spacing w:before="240" w:line="204" w:lineRule="auto"/>
              <w:rPr>
                <w:rFonts w:ascii="SimSun" w:hAnsi="SimSun" w:eastAsia="SimSun" w:cs="SimSun"/>
                <w:sz w:val="18"/>
                <w:szCs w:val="18"/>
              </w:rPr>
            </w:pPr>
            <w:r>
              <w:rPr>
                <w:rFonts w:ascii="SimSun" w:hAnsi="SimSun" w:eastAsia="SimSun" w:cs="SimSun"/>
                <w:sz w:val="18"/>
                <w:szCs w:val="18"/>
                <w:spacing w:val="-2"/>
              </w:rPr>
              <w:t>捐赠人</w:t>
            </w:r>
          </w:p>
        </w:tc>
        <w:tc>
          <w:tcPr>
            <w:tcW w:w="3690" w:type="dxa"/>
            <w:vAlign w:val="top"/>
            <w:gridSpan w:val="3"/>
          </w:tcPr>
          <w:p>
            <w:pPr>
              <w:ind w:firstLine="1387"/>
              <w:spacing w:before="70" w:line="204" w:lineRule="auto"/>
              <w:rPr>
                <w:rFonts w:ascii="SimSun" w:hAnsi="SimSun" w:eastAsia="SimSun" w:cs="SimSun"/>
                <w:sz w:val="18"/>
                <w:szCs w:val="18"/>
              </w:rPr>
            </w:pPr>
            <w:r>
              <w:rPr>
                <w:rFonts w:ascii="SimSun" w:hAnsi="SimSun" w:eastAsia="SimSun" w:cs="SimSun"/>
                <w:sz w:val="18"/>
                <w:szCs w:val="18"/>
                <w:spacing w:val="-2"/>
              </w:rPr>
              <w:t>本年发生额</w:t>
            </w:r>
          </w:p>
        </w:tc>
        <w:tc>
          <w:tcPr>
            <w:tcW w:w="3880" w:type="dxa"/>
            <w:vAlign w:val="top"/>
            <w:gridSpan w:val="4"/>
          </w:tcPr>
          <w:p>
            <w:pPr>
              <w:ind w:firstLine="1488"/>
              <w:spacing w:before="70" w:line="204" w:lineRule="auto"/>
              <w:rPr>
                <w:rFonts w:ascii="SimSun" w:hAnsi="SimSun" w:eastAsia="SimSun" w:cs="SimSun"/>
                <w:sz w:val="18"/>
                <w:szCs w:val="18"/>
              </w:rPr>
            </w:pPr>
            <w:r>
              <w:rPr>
                <w:rFonts w:ascii="SimSun" w:hAnsi="SimSun" w:eastAsia="SimSun" w:cs="SimSun"/>
                <w:sz w:val="18"/>
                <w:szCs w:val="18"/>
                <w:spacing w:val="-2"/>
              </w:rPr>
              <w:t>上年发生额</w:t>
            </w:r>
          </w:p>
        </w:tc>
      </w:tr>
      <w:tr>
        <w:trPr>
          <w:trHeight w:val="320" w:hRule="atLeast"/>
        </w:trPr>
        <w:tc>
          <w:tcPr>
            <w:tcW w:w="940" w:type="dxa"/>
            <w:vAlign w:val="top"/>
            <w:vMerge w:val="continue"/>
            <w:tcBorders>
              <w:top w:val="none" w:color="000000" w:sz="2" w:space="0"/>
            </w:tcBorders>
          </w:tcPr>
          <w:p>
            <w:pPr>
              <w:rPr>
                <w:rFonts w:ascii="Arial"/>
                <w:sz w:val="21"/>
              </w:rPr>
            </w:pPr>
            <w:r/>
          </w:p>
        </w:tc>
        <w:tc>
          <w:tcPr>
            <w:tcW w:w="1140" w:type="dxa"/>
            <w:vAlign w:val="top"/>
          </w:tcPr>
          <w:p>
            <w:pPr>
              <w:ind w:firstLine="309"/>
              <w:spacing w:before="70" w:line="204" w:lineRule="auto"/>
              <w:rPr>
                <w:rFonts w:ascii="SimSun" w:hAnsi="SimSun" w:eastAsia="SimSun" w:cs="SimSun"/>
                <w:sz w:val="18"/>
                <w:szCs w:val="18"/>
              </w:rPr>
            </w:pPr>
            <w:r>
              <w:rPr>
                <w:rFonts w:ascii="SimSun" w:hAnsi="SimSun" w:eastAsia="SimSun" w:cs="SimSun"/>
                <w:sz w:val="18"/>
                <w:szCs w:val="18"/>
                <w:spacing w:val="-5"/>
              </w:rPr>
              <w:t>限定性</w:t>
            </w:r>
          </w:p>
        </w:tc>
        <w:tc>
          <w:tcPr>
            <w:tcW w:w="1290" w:type="dxa"/>
            <w:vAlign w:val="top"/>
          </w:tcPr>
          <w:p>
            <w:pPr>
              <w:ind w:firstLine="419"/>
              <w:spacing w:before="70" w:line="204" w:lineRule="auto"/>
              <w:rPr>
                <w:rFonts w:ascii="SimSun" w:hAnsi="SimSun" w:eastAsia="SimSun" w:cs="SimSun"/>
                <w:sz w:val="18"/>
                <w:szCs w:val="18"/>
              </w:rPr>
            </w:pPr>
            <w:r>
              <w:rPr>
                <w:rFonts w:ascii="SimSun" w:hAnsi="SimSun" w:eastAsia="SimSun" w:cs="SimSun"/>
                <w:sz w:val="18"/>
                <w:szCs w:val="18"/>
                <w:spacing w:val="-2"/>
              </w:rPr>
              <w:t>非限定性</w:t>
            </w:r>
          </w:p>
        </w:tc>
        <w:tc>
          <w:tcPr>
            <w:tcW w:w="1260" w:type="dxa"/>
            <w:vAlign w:val="top"/>
          </w:tcPr>
          <w:p>
            <w:pPr>
              <w:ind w:firstLine="451"/>
              <w:spacing w:before="70" w:line="204" w:lineRule="auto"/>
              <w:rPr>
                <w:rFonts w:ascii="SimSun" w:hAnsi="SimSun" w:eastAsia="SimSun" w:cs="SimSun"/>
                <w:sz w:val="18"/>
                <w:szCs w:val="18"/>
              </w:rPr>
            </w:pPr>
            <w:r>
              <w:rPr>
                <w:rFonts w:ascii="SimSun" w:hAnsi="SimSun" w:eastAsia="SimSun" w:cs="SimSun"/>
                <w:sz w:val="18"/>
                <w:szCs w:val="18"/>
                <w:spacing w:val="-3"/>
              </w:rPr>
              <w:t>小计</w:t>
            </w:r>
          </w:p>
        </w:tc>
        <w:tc>
          <w:tcPr>
            <w:tcW w:w="1000" w:type="dxa"/>
            <w:vAlign w:val="top"/>
          </w:tcPr>
          <w:p>
            <w:pPr>
              <w:ind w:firstLine="379"/>
              <w:spacing w:before="70" w:line="204" w:lineRule="auto"/>
              <w:rPr>
                <w:rFonts w:ascii="SimSun" w:hAnsi="SimSun" w:eastAsia="SimSun" w:cs="SimSun"/>
                <w:sz w:val="18"/>
                <w:szCs w:val="18"/>
              </w:rPr>
            </w:pPr>
            <w:r>
              <w:rPr>
                <w:rFonts w:ascii="SimSun" w:hAnsi="SimSun" w:eastAsia="SimSun" w:cs="SimSun"/>
                <w:sz w:val="18"/>
                <w:szCs w:val="18"/>
                <w:spacing w:val="-5"/>
              </w:rPr>
              <w:t>限定性</w:t>
            </w:r>
          </w:p>
        </w:tc>
        <w:tc>
          <w:tcPr>
            <w:tcW w:w="1000" w:type="dxa"/>
            <w:vAlign w:val="top"/>
          </w:tcPr>
          <w:p>
            <w:pPr>
              <w:ind w:firstLine="139"/>
              <w:spacing w:before="70" w:line="204" w:lineRule="auto"/>
              <w:rPr>
                <w:rFonts w:ascii="SimSun" w:hAnsi="SimSun" w:eastAsia="SimSun" w:cs="SimSun"/>
                <w:sz w:val="18"/>
                <w:szCs w:val="18"/>
              </w:rPr>
            </w:pPr>
            <w:r>
              <w:rPr>
                <w:rFonts w:ascii="SimSun" w:hAnsi="SimSun" w:eastAsia="SimSun" w:cs="SimSun"/>
                <w:sz w:val="18"/>
                <w:szCs w:val="18"/>
                <w:spacing w:val="-2"/>
              </w:rPr>
              <w:t>非限定性</w:t>
            </w:r>
          </w:p>
        </w:tc>
        <w:tc>
          <w:tcPr>
            <w:tcW w:w="1030" w:type="dxa"/>
            <w:vAlign w:val="top"/>
          </w:tcPr>
          <w:p>
            <w:pPr>
              <w:ind w:firstLine="321"/>
              <w:spacing w:before="70" w:line="204" w:lineRule="auto"/>
              <w:rPr>
                <w:rFonts w:ascii="SimSun" w:hAnsi="SimSun" w:eastAsia="SimSun" w:cs="SimSun"/>
                <w:sz w:val="18"/>
                <w:szCs w:val="18"/>
              </w:rPr>
            </w:pPr>
            <w:r>
              <w:rPr>
                <w:rFonts w:ascii="SimSun" w:hAnsi="SimSun" w:eastAsia="SimSun" w:cs="SimSun"/>
                <w:sz w:val="18"/>
                <w:szCs w:val="18"/>
                <w:spacing w:val="-3"/>
              </w:rPr>
              <w:t>小计</w:t>
            </w:r>
          </w:p>
        </w:tc>
        <w:tc>
          <w:tcPr>
            <w:tcW w:w="850" w:type="dxa"/>
            <w:vAlign w:val="top"/>
          </w:tcPr>
          <w:p>
            <w:pPr>
              <w:ind w:firstLine="238"/>
              <w:spacing w:before="70" w:line="204" w:lineRule="auto"/>
              <w:rPr>
                <w:rFonts w:ascii="SimSun" w:hAnsi="SimSun" w:eastAsia="SimSun" w:cs="SimSun"/>
                <w:sz w:val="18"/>
                <w:szCs w:val="18"/>
              </w:rPr>
            </w:pPr>
            <w:r>
              <w:rPr>
                <w:rFonts w:ascii="SimSun" w:hAnsi="SimSun" w:eastAsia="SimSun" w:cs="SimSun"/>
                <w:sz w:val="18"/>
                <w:szCs w:val="18"/>
                <w:spacing w:val="-3"/>
              </w:rPr>
              <w:t>用途</w:t>
            </w:r>
          </w:p>
        </w:tc>
      </w:tr>
      <w:tr>
        <w:trPr>
          <w:trHeight w:val="1340" w:hRule="atLeast"/>
        </w:trPr>
        <w:tc>
          <w:tcPr>
            <w:tcW w:w="940" w:type="dxa"/>
            <w:vAlign w:val="top"/>
          </w:tcPr>
          <w:p>
            <w:pPr>
              <w:ind w:left="93" w:right="95" w:firstLine="3"/>
              <w:spacing w:before="68" w:line="315" w:lineRule="auto"/>
              <w:rPr>
                <w:rFonts w:ascii="SimSun" w:hAnsi="SimSun" w:eastAsia="SimSun" w:cs="SimSun"/>
                <w:sz w:val="18"/>
                <w:szCs w:val="18"/>
              </w:rPr>
            </w:pPr>
            <w:r>
              <w:rPr>
                <w:rFonts w:ascii="SimSun" w:hAnsi="SimSun" w:eastAsia="SimSun" w:cs="SimSun"/>
                <w:sz w:val="18"/>
                <w:szCs w:val="18"/>
                <w:spacing w:val="-2"/>
              </w:rPr>
              <w:t>广西桂平</w:t>
            </w:r>
            <w:r>
              <w:rPr>
                <w:rFonts w:ascii="SimSun" w:hAnsi="SimSun" w:eastAsia="SimSun" w:cs="SimSun"/>
                <w:sz w:val="18"/>
                <w:szCs w:val="18"/>
                <w:w w:val="101"/>
              </w:rPr>
              <w:t> </w:t>
            </w:r>
            <w:r>
              <w:rPr>
                <w:rFonts w:ascii="SimSun" w:hAnsi="SimSun" w:eastAsia="SimSun" w:cs="SimSun"/>
                <w:sz w:val="18"/>
                <w:szCs w:val="18"/>
                <w:spacing w:val="-1"/>
              </w:rPr>
              <w:t>风凰矿业</w:t>
            </w:r>
            <w:r>
              <w:rPr>
                <w:rFonts w:ascii="SimSun" w:hAnsi="SimSun" w:eastAsia="SimSun" w:cs="SimSun"/>
                <w:sz w:val="18"/>
                <w:szCs w:val="18"/>
              </w:rPr>
              <w:t> </w:t>
            </w:r>
            <w:r>
              <w:rPr>
                <w:rFonts w:ascii="SimSun" w:hAnsi="SimSun" w:eastAsia="SimSun" w:cs="SimSun"/>
                <w:sz w:val="18"/>
                <w:szCs w:val="18"/>
                <w:spacing w:val="-1"/>
              </w:rPr>
              <w:t>开发有限</w:t>
            </w:r>
            <w:r>
              <w:rPr>
                <w:rFonts w:ascii="SimSun" w:hAnsi="SimSun" w:eastAsia="SimSun" w:cs="SimSun"/>
                <w:sz w:val="18"/>
                <w:szCs w:val="18"/>
              </w:rPr>
              <w:t> </w:t>
            </w:r>
            <w:r>
              <w:rPr>
                <w:rFonts w:ascii="SimSun" w:hAnsi="SimSun" w:eastAsia="SimSun" w:cs="SimSun"/>
                <w:sz w:val="18"/>
                <w:szCs w:val="18"/>
                <w:spacing w:val="2"/>
              </w:rPr>
              <w:t>责任公司</w:t>
            </w:r>
          </w:p>
        </w:tc>
        <w:tc>
          <w:tcPr>
            <w:tcW w:w="1140" w:type="dxa"/>
            <w:vAlign w:val="top"/>
          </w:tcPr>
          <w:p>
            <w:pPr>
              <w:rPr>
                <w:rFonts w:ascii="Arial"/>
                <w:sz w:val="21"/>
              </w:rPr>
            </w:pPr>
            <w:r/>
          </w:p>
          <w:p>
            <w:pPr>
              <w:rPr>
                <w:rFonts w:ascii="Arial"/>
                <w:sz w:val="21"/>
              </w:rPr>
            </w:pPr>
            <w:r/>
          </w:p>
          <w:p>
            <w:pPr>
              <w:ind w:firstLine="120"/>
              <w:spacing w:before="127" w:line="204" w:lineRule="auto"/>
              <w:rPr>
                <w:rFonts w:ascii="SimSun" w:hAnsi="SimSun" w:eastAsia="SimSun" w:cs="SimSun"/>
                <w:sz w:val="18"/>
                <w:szCs w:val="18"/>
              </w:rPr>
            </w:pPr>
            <w:r>
              <w:rPr>
                <w:rFonts w:ascii="SimSun" w:hAnsi="SimSun" w:eastAsia="SimSun" w:cs="SimSun"/>
                <w:sz w:val="18"/>
                <w:szCs w:val="18"/>
                <w:spacing w:val="-1"/>
              </w:rPr>
              <w:t>500,000.00</w:t>
            </w:r>
          </w:p>
        </w:tc>
        <w:tc>
          <w:tcPr>
            <w:tcW w:w="1290" w:type="dxa"/>
            <w:vAlign w:val="top"/>
          </w:tcPr>
          <w:p>
            <w:pPr>
              <w:rPr>
                <w:rFonts w:ascii="Arial"/>
                <w:sz w:val="21"/>
              </w:rPr>
            </w:pPr>
            <w:r/>
          </w:p>
        </w:tc>
        <w:tc>
          <w:tcPr>
            <w:tcW w:w="1260" w:type="dxa"/>
            <w:vAlign w:val="top"/>
          </w:tcPr>
          <w:p>
            <w:pPr>
              <w:rPr>
                <w:rFonts w:ascii="Arial"/>
                <w:sz w:val="21"/>
              </w:rPr>
            </w:pPr>
            <w:r/>
          </w:p>
          <w:p>
            <w:pPr>
              <w:rPr>
                <w:rFonts w:ascii="Arial"/>
                <w:sz w:val="21"/>
              </w:rPr>
            </w:pPr>
            <w:r/>
          </w:p>
          <w:p>
            <w:pPr>
              <w:ind w:firstLine="220"/>
              <w:spacing w:before="127" w:line="204" w:lineRule="auto"/>
              <w:rPr>
                <w:rFonts w:ascii="SimSun" w:hAnsi="SimSun" w:eastAsia="SimSun" w:cs="SimSun"/>
                <w:sz w:val="18"/>
                <w:szCs w:val="18"/>
              </w:rPr>
            </w:pPr>
            <w:r>
              <w:rPr>
                <w:rFonts w:ascii="SimSun" w:hAnsi="SimSun" w:eastAsia="SimSun" w:cs="SimSun"/>
                <w:sz w:val="18"/>
                <w:szCs w:val="18"/>
                <w:spacing w:val="-2"/>
              </w:rPr>
              <w:t>500,00.00</w:t>
            </w:r>
          </w:p>
        </w:tc>
        <w:tc>
          <w:tcPr>
            <w:tcW w:w="1000" w:type="dxa"/>
            <w:vAlign w:val="top"/>
          </w:tcPr>
          <w:p>
            <w:pPr>
              <w:rPr>
                <w:rFonts w:ascii="Arial"/>
                <w:sz w:val="21"/>
              </w:rPr>
            </w:pPr>
            <w:r/>
          </w:p>
        </w:tc>
        <w:tc>
          <w:tcPr>
            <w:tcW w:w="1000" w:type="dxa"/>
            <w:vAlign w:val="top"/>
          </w:tcPr>
          <w:p>
            <w:pPr>
              <w:rPr>
                <w:rFonts w:ascii="Arial"/>
                <w:sz w:val="21"/>
              </w:rPr>
            </w:pPr>
            <w:r/>
          </w:p>
        </w:tc>
        <w:tc>
          <w:tcPr>
            <w:tcW w:w="1030" w:type="dxa"/>
            <w:vAlign w:val="top"/>
          </w:tcPr>
          <w:p>
            <w:pPr>
              <w:rPr>
                <w:rFonts w:ascii="Arial"/>
                <w:sz w:val="21"/>
              </w:rPr>
            </w:pPr>
            <w:r/>
          </w:p>
        </w:tc>
        <w:tc>
          <w:tcPr>
            <w:tcW w:w="850" w:type="dxa"/>
            <w:vAlign w:val="top"/>
          </w:tcPr>
          <w:p>
            <w:pPr>
              <w:rPr>
                <w:rFonts w:ascii="Arial"/>
                <w:sz w:val="21"/>
              </w:rPr>
            </w:pPr>
            <w:r/>
          </w:p>
        </w:tc>
      </w:tr>
      <w:tr>
        <w:trPr>
          <w:trHeight w:val="669" w:hRule="atLeast"/>
        </w:trPr>
        <w:tc>
          <w:tcPr>
            <w:tcW w:w="940" w:type="dxa"/>
            <w:vAlign w:val="top"/>
          </w:tcPr>
          <w:p>
            <w:pPr>
              <w:ind w:left="97" w:right="109"/>
              <w:spacing w:before="50" w:line="261" w:lineRule="auto"/>
              <w:rPr>
                <w:rFonts w:ascii="SimSun" w:hAnsi="SimSun" w:eastAsia="SimSun" w:cs="SimSun"/>
                <w:sz w:val="18"/>
                <w:szCs w:val="18"/>
              </w:rPr>
            </w:pPr>
            <w:r>
              <w:rPr>
                <w:rFonts w:ascii="SimSun" w:hAnsi="SimSun" w:eastAsia="SimSun" w:cs="SimSun"/>
                <w:sz w:val="18"/>
                <w:szCs w:val="18"/>
                <w:spacing w:val="-2"/>
              </w:rPr>
              <w:t>其中∶捐</w:t>
            </w:r>
            <w:r>
              <w:rPr>
                <w:rFonts w:ascii="SimSun" w:hAnsi="SimSun" w:eastAsia="SimSun" w:cs="SimSun"/>
                <w:sz w:val="18"/>
                <w:szCs w:val="18"/>
              </w:rPr>
              <w:t> </w:t>
            </w:r>
            <w:r>
              <w:rPr>
                <w:rFonts w:ascii="SimSun" w:hAnsi="SimSun" w:eastAsia="SimSun" w:cs="SimSun"/>
                <w:sz w:val="18"/>
                <w:szCs w:val="18"/>
              </w:rPr>
              <w:t>款</w:t>
            </w:r>
          </w:p>
        </w:tc>
        <w:tc>
          <w:tcPr>
            <w:tcW w:w="1140" w:type="dxa"/>
            <w:vAlign w:val="top"/>
          </w:tcPr>
          <w:p>
            <w:pPr>
              <w:ind w:firstLine="120"/>
              <w:spacing w:before="270" w:line="204" w:lineRule="auto"/>
              <w:rPr>
                <w:rFonts w:ascii="SimSun" w:hAnsi="SimSun" w:eastAsia="SimSun" w:cs="SimSun"/>
                <w:sz w:val="18"/>
                <w:szCs w:val="18"/>
              </w:rPr>
            </w:pPr>
            <w:r>
              <w:rPr>
                <w:rFonts w:ascii="SimSun" w:hAnsi="SimSun" w:eastAsia="SimSun" w:cs="SimSun"/>
                <w:sz w:val="18"/>
                <w:szCs w:val="18"/>
                <w:spacing w:val="-1"/>
              </w:rPr>
              <w:t>500,000.00</w:t>
            </w:r>
          </w:p>
        </w:tc>
        <w:tc>
          <w:tcPr>
            <w:tcW w:w="1290" w:type="dxa"/>
            <w:vAlign w:val="top"/>
          </w:tcPr>
          <w:p>
            <w:pPr>
              <w:rPr>
                <w:rFonts w:ascii="Arial"/>
                <w:sz w:val="21"/>
              </w:rPr>
            </w:pPr>
            <w:r/>
          </w:p>
        </w:tc>
        <w:tc>
          <w:tcPr>
            <w:tcW w:w="1260" w:type="dxa"/>
            <w:vAlign w:val="top"/>
          </w:tcPr>
          <w:p>
            <w:pPr>
              <w:ind w:firstLine="180"/>
              <w:spacing w:before="270" w:line="204" w:lineRule="auto"/>
              <w:rPr>
                <w:rFonts w:ascii="SimSun" w:hAnsi="SimSun" w:eastAsia="SimSun" w:cs="SimSun"/>
                <w:sz w:val="18"/>
                <w:szCs w:val="18"/>
              </w:rPr>
            </w:pPr>
            <w:r>
              <w:rPr>
                <w:rFonts w:ascii="SimSun" w:hAnsi="SimSun" w:eastAsia="SimSun" w:cs="SimSun"/>
                <w:sz w:val="18"/>
                <w:szCs w:val="18"/>
                <w:spacing w:val="-1"/>
              </w:rPr>
              <w:t>500,000.00</w:t>
            </w:r>
          </w:p>
        </w:tc>
        <w:tc>
          <w:tcPr>
            <w:tcW w:w="1000" w:type="dxa"/>
            <w:vAlign w:val="top"/>
          </w:tcPr>
          <w:p>
            <w:pPr>
              <w:rPr>
                <w:rFonts w:ascii="Arial"/>
                <w:sz w:val="21"/>
              </w:rPr>
            </w:pPr>
            <w:r/>
          </w:p>
        </w:tc>
        <w:tc>
          <w:tcPr>
            <w:tcW w:w="1000" w:type="dxa"/>
            <w:vAlign w:val="top"/>
          </w:tcPr>
          <w:p>
            <w:pPr>
              <w:rPr>
                <w:rFonts w:ascii="Arial"/>
                <w:sz w:val="21"/>
              </w:rPr>
            </w:pPr>
            <w:r/>
          </w:p>
        </w:tc>
        <w:tc>
          <w:tcPr>
            <w:tcW w:w="1030" w:type="dxa"/>
            <w:vAlign w:val="top"/>
          </w:tcPr>
          <w:p>
            <w:pPr>
              <w:rPr>
                <w:rFonts w:ascii="Arial"/>
                <w:sz w:val="21"/>
              </w:rPr>
            </w:pPr>
            <w:r/>
          </w:p>
        </w:tc>
        <w:tc>
          <w:tcPr>
            <w:tcW w:w="850" w:type="dxa"/>
            <w:vAlign w:val="top"/>
          </w:tcPr>
          <w:p>
            <w:pPr>
              <w:rPr>
                <w:rFonts w:ascii="Arial"/>
                <w:sz w:val="21"/>
              </w:rPr>
            </w:pPr>
            <w:r/>
          </w:p>
        </w:tc>
      </w:tr>
      <w:tr>
        <w:trPr>
          <w:trHeight w:val="330" w:hRule="atLeast"/>
        </w:trPr>
        <w:tc>
          <w:tcPr>
            <w:tcW w:w="940" w:type="dxa"/>
            <w:vAlign w:val="top"/>
          </w:tcPr>
          <w:p>
            <w:pPr>
              <w:ind w:firstLine="96"/>
              <w:spacing w:before="71" w:line="204" w:lineRule="auto"/>
              <w:rPr>
                <w:rFonts w:ascii="SimSun" w:hAnsi="SimSun" w:eastAsia="SimSun" w:cs="SimSun"/>
                <w:sz w:val="18"/>
                <w:szCs w:val="18"/>
              </w:rPr>
            </w:pPr>
            <w:r>
              <w:rPr>
                <w:rFonts w:ascii="SimSun" w:hAnsi="SimSun" w:eastAsia="SimSun" w:cs="SimSun"/>
                <w:sz w:val="18"/>
                <w:szCs w:val="18"/>
                <w:spacing w:val="-2"/>
              </w:rPr>
              <w:t>捐物</w:t>
            </w:r>
          </w:p>
        </w:tc>
        <w:tc>
          <w:tcPr>
            <w:tcW w:w="1140" w:type="dxa"/>
            <w:vAlign w:val="top"/>
          </w:tcPr>
          <w:p>
            <w:pPr>
              <w:rPr>
                <w:rFonts w:ascii="Arial"/>
                <w:sz w:val="21"/>
              </w:rPr>
            </w:pPr>
            <w:r/>
          </w:p>
        </w:tc>
        <w:tc>
          <w:tcPr>
            <w:tcW w:w="1290" w:type="dxa"/>
            <w:vAlign w:val="top"/>
          </w:tcPr>
          <w:p>
            <w:pPr>
              <w:rPr>
                <w:rFonts w:ascii="Arial"/>
                <w:sz w:val="21"/>
              </w:rPr>
            </w:pPr>
            <w:r/>
          </w:p>
        </w:tc>
        <w:tc>
          <w:tcPr>
            <w:tcW w:w="1260" w:type="dxa"/>
            <w:vAlign w:val="top"/>
          </w:tcPr>
          <w:p>
            <w:pPr>
              <w:rPr>
                <w:rFonts w:ascii="Arial"/>
                <w:sz w:val="21"/>
              </w:rPr>
            </w:pPr>
            <w:r/>
          </w:p>
        </w:tc>
        <w:tc>
          <w:tcPr>
            <w:tcW w:w="1000" w:type="dxa"/>
            <w:vAlign w:val="top"/>
          </w:tcPr>
          <w:p>
            <w:pPr>
              <w:rPr>
                <w:rFonts w:ascii="Arial"/>
                <w:sz w:val="21"/>
              </w:rPr>
            </w:pPr>
            <w:r/>
          </w:p>
        </w:tc>
        <w:tc>
          <w:tcPr>
            <w:tcW w:w="1000" w:type="dxa"/>
            <w:vAlign w:val="top"/>
          </w:tcPr>
          <w:p>
            <w:pPr>
              <w:rPr>
                <w:rFonts w:ascii="Arial"/>
                <w:sz w:val="21"/>
              </w:rPr>
            </w:pPr>
            <w:r/>
          </w:p>
        </w:tc>
        <w:tc>
          <w:tcPr>
            <w:tcW w:w="1030" w:type="dxa"/>
            <w:vAlign w:val="top"/>
          </w:tcPr>
          <w:p>
            <w:pPr>
              <w:rPr>
                <w:rFonts w:ascii="Arial"/>
                <w:sz w:val="21"/>
              </w:rPr>
            </w:pPr>
            <w:r/>
          </w:p>
        </w:tc>
        <w:tc>
          <w:tcPr>
            <w:tcW w:w="850" w:type="dxa"/>
            <w:vAlign w:val="top"/>
          </w:tcPr>
          <w:p>
            <w:pPr>
              <w:rPr>
                <w:rFonts w:ascii="Arial"/>
                <w:sz w:val="21"/>
              </w:rPr>
            </w:pPr>
            <w:r/>
          </w:p>
        </w:tc>
      </w:tr>
      <w:tr>
        <w:trPr>
          <w:trHeight w:val="930" w:hRule="atLeast"/>
        </w:trPr>
        <w:tc>
          <w:tcPr>
            <w:tcW w:w="940" w:type="dxa"/>
            <w:vAlign w:val="top"/>
          </w:tcPr>
          <w:p>
            <w:pPr>
              <w:ind w:left="96" w:right="85" w:firstLine="2"/>
              <w:spacing w:before="49" w:line="267" w:lineRule="auto"/>
              <w:rPr>
                <w:rFonts w:ascii="SimSun" w:hAnsi="SimSun" w:eastAsia="SimSun" w:cs="SimSun"/>
                <w:sz w:val="18"/>
                <w:szCs w:val="18"/>
              </w:rPr>
            </w:pPr>
            <w:r>
              <w:rPr>
                <w:rFonts w:ascii="SimSun" w:hAnsi="SimSun" w:eastAsia="SimSun" w:cs="SimSun"/>
                <w:sz w:val="18"/>
                <w:szCs w:val="18"/>
                <w:spacing w:val="-3"/>
              </w:rPr>
              <w:t>南宁大容</w:t>
            </w:r>
            <w:r>
              <w:rPr>
                <w:rFonts w:ascii="SimSun" w:hAnsi="SimSun" w:eastAsia="SimSun" w:cs="SimSun"/>
                <w:sz w:val="18"/>
                <w:szCs w:val="18"/>
                <w:spacing w:val="2"/>
              </w:rPr>
              <w:t> </w:t>
            </w:r>
            <w:r>
              <w:rPr>
                <w:rFonts w:ascii="SimSun" w:hAnsi="SimSun" w:eastAsia="SimSun" w:cs="SimSun"/>
                <w:sz w:val="18"/>
                <w:szCs w:val="18"/>
                <w:spacing w:val="-2"/>
              </w:rPr>
              <w:t>机电工程</w:t>
            </w:r>
            <w:r>
              <w:rPr>
                <w:rFonts w:ascii="SimSun" w:hAnsi="SimSun" w:eastAsia="SimSun" w:cs="SimSun"/>
                <w:sz w:val="18"/>
                <w:szCs w:val="18"/>
                <w:spacing w:val="1"/>
              </w:rPr>
              <w:t> </w:t>
            </w:r>
            <w:r>
              <w:rPr>
                <w:rFonts w:ascii="SimSun" w:hAnsi="SimSun" w:eastAsia="SimSun" w:cs="SimSun"/>
                <w:sz w:val="18"/>
                <w:szCs w:val="18"/>
                <w:spacing w:val="4"/>
              </w:rPr>
              <w:t>有限公司</w:t>
            </w:r>
          </w:p>
        </w:tc>
        <w:tc>
          <w:tcPr>
            <w:tcW w:w="1140" w:type="dxa"/>
            <w:vAlign w:val="top"/>
          </w:tcPr>
          <w:p>
            <w:pPr>
              <w:rPr>
                <w:rFonts w:ascii="Arial"/>
                <w:sz w:val="21"/>
              </w:rPr>
            </w:pPr>
            <w:r/>
          </w:p>
          <w:p>
            <w:pPr>
              <w:ind w:firstLine="208"/>
              <w:spacing w:before="159" w:line="204" w:lineRule="auto"/>
              <w:rPr>
                <w:rFonts w:ascii="SimSun" w:hAnsi="SimSun" w:eastAsia="SimSun" w:cs="SimSun"/>
                <w:sz w:val="18"/>
                <w:szCs w:val="18"/>
              </w:rPr>
            </w:pPr>
            <w:r>
              <w:rPr>
                <w:rFonts w:ascii="SimSun" w:hAnsi="SimSun" w:eastAsia="SimSun" w:cs="SimSun"/>
                <w:sz w:val="18"/>
                <w:szCs w:val="18"/>
                <w:spacing w:val="-3"/>
              </w:rPr>
              <w:t>00</w:t>
            </w:r>
            <w:r>
              <w:rPr>
                <w:rFonts w:ascii="SimSun" w:hAnsi="SimSun" w:eastAsia="SimSun" w:cs="SimSun"/>
                <w:sz w:val="18"/>
                <w:szCs w:val="18"/>
                <w:spacing w:val="14"/>
              </w:rPr>
              <w:t> </w:t>
            </w:r>
            <w:r>
              <w:rPr>
                <w:rFonts w:ascii="SimSun" w:hAnsi="SimSun" w:eastAsia="SimSun" w:cs="SimSun"/>
                <w:sz w:val="18"/>
                <w:szCs w:val="18"/>
                <w:spacing w:val="-3"/>
              </w:rPr>
              <w:t>00.00</w:t>
            </w:r>
          </w:p>
        </w:tc>
        <w:tc>
          <w:tcPr>
            <w:tcW w:w="1290" w:type="dxa"/>
            <w:vAlign w:val="top"/>
          </w:tcPr>
          <w:p>
            <w:pPr>
              <w:rPr>
                <w:rFonts w:ascii="Arial"/>
                <w:sz w:val="21"/>
              </w:rPr>
            </w:pPr>
            <w:r/>
          </w:p>
          <w:p>
            <w:pPr>
              <w:ind w:firstLine="331"/>
              <w:spacing w:before="159" w:line="204" w:lineRule="auto"/>
              <w:rPr>
                <w:rFonts w:ascii="SimSun" w:hAnsi="SimSun" w:eastAsia="SimSun" w:cs="SimSun"/>
                <w:sz w:val="18"/>
                <w:szCs w:val="18"/>
              </w:rPr>
            </w:pPr>
            <w:r>
              <w:rPr>
                <w:rFonts w:ascii="SimSun" w:hAnsi="SimSun" w:eastAsia="SimSun" w:cs="SimSun"/>
                <w:sz w:val="18"/>
                <w:szCs w:val="18"/>
                <w:spacing w:val="-2"/>
              </w:rPr>
              <w:t>70,000.00</w:t>
            </w:r>
          </w:p>
        </w:tc>
        <w:tc>
          <w:tcPr>
            <w:tcW w:w="1260" w:type="dxa"/>
            <w:vAlign w:val="top"/>
          </w:tcPr>
          <w:p>
            <w:pPr>
              <w:rPr>
                <w:rFonts w:ascii="Arial"/>
                <w:sz w:val="21"/>
              </w:rPr>
            </w:pPr>
            <w:r/>
          </w:p>
          <w:p>
            <w:pPr>
              <w:ind w:firstLine="230"/>
              <w:spacing w:before="158" w:line="204" w:lineRule="auto"/>
              <w:rPr>
                <w:rFonts w:ascii="SimSun" w:hAnsi="SimSun" w:eastAsia="SimSun" w:cs="SimSun"/>
                <w:sz w:val="18"/>
                <w:szCs w:val="18"/>
              </w:rPr>
            </w:pPr>
            <w:r>
              <w:rPr>
                <w:rFonts w:ascii="SimSun" w:hAnsi="SimSun" w:eastAsia="SimSun" w:cs="SimSun"/>
                <w:sz w:val="18"/>
                <w:szCs w:val="18"/>
                <w:spacing w:val="-4"/>
              </w:rPr>
              <w:t>170,</w:t>
            </w:r>
            <w:r>
              <w:rPr>
                <w:rFonts w:ascii="SimSun" w:hAnsi="SimSun" w:eastAsia="SimSun" w:cs="SimSun"/>
                <w:sz w:val="18"/>
                <w:szCs w:val="18"/>
                <w:spacing w:val="13"/>
              </w:rPr>
              <w:t> </w:t>
            </w:r>
            <w:r>
              <w:rPr>
                <w:rFonts w:ascii="SimSun" w:hAnsi="SimSun" w:eastAsia="SimSun" w:cs="SimSun"/>
                <w:sz w:val="18"/>
                <w:szCs w:val="18"/>
                <w:spacing w:val="-4"/>
              </w:rPr>
              <w:t>0.00</w:t>
            </w:r>
          </w:p>
        </w:tc>
        <w:tc>
          <w:tcPr>
            <w:tcW w:w="1000" w:type="dxa"/>
            <w:vAlign w:val="top"/>
          </w:tcPr>
          <w:p>
            <w:pPr>
              <w:rPr>
                <w:rFonts w:ascii="Arial"/>
                <w:sz w:val="21"/>
              </w:rPr>
            </w:pPr>
            <w:r/>
          </w:p>
          <w:p>
            <w:pPr>
              <w:ind w:firstLine="96"/>
              <w:spacing w:before="158" w:line="204" w:lineRule="auto"/>
              <w:rPr>
                <w:rFonts w:ascii="SimSun" w:hAnsi="SimSun" w:eastAsia="SimSun" w:cs="SimSun"/>
                <w:sz w:val="18"/>
                <w:szCs w:val="18"/>
              </w:rPr>
            </w:pPr>
            <w:r>
              <w:rPr>
                <w:rFonts w:ascii="SimSun" w:hAnsi="SimSun" w:eastAsia="SimSun" w:cs="SimSun"/>
                <w:sz w:val="18"/>
                <w:szCs w:val="18"/>
                <w:spacing w:val="-1"/>
              </w:rPr>
              <w:t>40,518.52</w:t>
            </w:r>
          </w:p>
        </w:tc>
        <w:tc>
          <w:tcPr>
            <w:tcW w:w="1000" w:type="dxa"/>
            <w:vAlign w:val="top"/>
          </w:tcPr>
          <w:p>
            <w:pPr>
              <w:rPr>
                <w:rFonts w:ascii="Arial"/>
                <w:sz w:val="21"/>
              </w:rPr>
            </w:pPr>
            <w:r/>
          </w:p>
        </w:tc>
        <w:tc>
          <w:tcPr>
            <w:tcW w:w="1030" w:type="dxa"/>
            <w:vAlign w:val="top"/>
          </w:tcPr>
          <w:p>
            <w:pPr>
              <w:rPr>
                <w:rFonts w:ascii="Arial"/>
                <w:sz w:val="21"/>
              </w:rPr>
            </w:pPr>
            <w:r/>
          </w:p>
          <w:p>
            <w:pPr>
              <w:ind w:firstLine="126"/>
              <w:spacing w:before="158" w:line="204" w:lineRule="auto"/>
              <w:rPr>
                <w:rFonts w:ascii="SimSun" w:hAnsi="SimSun" w:eastAsia="SimSun" w:cs="SimSun"/>
                <w:sz w:val="18"/>
                <w:szCs w:val="18"/>
              </w:rPr>
            </w:pPr>
            <w:r>
              <w:rPr>
                <w:rFonts w:ascii="SimSun" w:hAnsi="SimSun" w:eastAsia="SimSun" w:cs="SimSun"/>
                <w:sz w:val="18"/>
                <w:szCs w:val="18"/>
                <w:spacing w:val="-1"/>
              </w:rPr>
              <w:t>40,518.52</w:t>
            </w:r>
          </w:p>
        </w:tc>
        <w:tc>
          <w:tcPr>
            <w:tcW w:w="850" w:type="dxa"/>
            <w:vAlign w:val="top"/>
          </w:tcPr>
          <w:p>
            <w:pPr>
              <w:rPr>
                <w:rFonts w:ascii="Arial"/>
                <w:sz w:val="21"/>
              </w:rPr>
            </w:pPr>
            <w:r/>
          </w:p>
        </w:tc>
      </w:tr>
      <w:tr>
        <w:trPr>
          <w:trHeight w:val="930" w:hRule="atLeast"/>
        </w:trPr>
        <w:tc>
          <w:tcPr>
            <w:tcW w:w="940" w:type="dxa"/>
            <w:vAlign w:val="top"/>
          </w:tcPr>
          <w:p>
            <w:pPr>
              <w:ind w:left="97" w:right="109"/>
              <w:spacing w:before="181" w:line="318" w:lineRule="auto"/>
              <w:rPr>
                <w:rFonts w:ascii="SimSun" w:hAnsi="SimSun" w:eastAsia="SimSun" w:cs="SimSun"/>
                <w:sz w:val="18"/>
                <w:szCs w:val="18"/>
              </w:rPr>
            </w:pPr>
            <w:r>
              <w:rPr>
                <w:rFonts w:ascii="SimSun" w:hAnsi="SimSun" w:eastAsia="SimSun" w:cs="SimSun"/>
                <w:sz w:val="18"/>
                <w:szCs w:val="18"/>
                <w:spacing w:val="-2"/>
              </w:rPr>
              <w:t>其中∶捐</w:t>
            </w:r>
            <w:r>
              <w:rPr>
                <w:rFonts w:ascii="SimSun" w:hAnsi="SimSun" w:eastAsia="SimSun" w:cs="SimSun"/>
                <w:sz w:val="18"/>
                <w:szCs w:val="18"/>
              </w:rPr>
              <w:t> </w:t>
            </w:r>
            <w:r>
              <w:rPr>
                <w:rFonts w:ascii="SimSun" w:hAnsi="SimSun" w:eastAsia="SimSun" w:cs="SimSun"/>
                <w:sz w:val="18"/>
                <w:szCs w:val="18"/>
              </w:rPr>
              <w:t>款</w:t>
            </w:r>
          </w:p>
        </w:tc>
        <w:tc>
          <w:tcPr>
            <w:tcW w:w="1140" w:type="dxa"/>
            <w:vAlign w:val="top"/>
          </w:tcPr>
          <w:p>
            <w:pPr>
              <w:rPr>
                <w:rFonts w:ascii="Arial"/>
                <w:sz w:val="21"/>
              </w:rPr>
            </w:pPr>
            <w:r/>
          </w:p>
          <w:p>
            <w:pPr>
              <w:ind w:firstLine="130"/>
              <w:spacing w:before="158" w:line="204" w:lineRule="auto"/>
              <w:rPr>
                <w:rFonts w:ascii="SimSun" w:hAnsi="SimSun" w:eastAsia="SimSun" w:cs="SimSun"/>
                <w:sz w:val="18"/>
                <w:szCs w:val="18"/>
              </w:rPr>
            </w:pPr>
            <w:r>
              <w:rPr>
                <w:rFonts w:ascii="SimSun" w:hAnsi="SimSun" w:eastAsia="SimSun" w:cs="SimSun"/>
                <w:sz w:val="18"/>
                <w:szCs w:val="18"/>
                <w:spacing w:val="-2"/>
              </w:rPr>
              <w:t>100,000.00</w:t>
            </w:r>
          </w:p>
        </w:tc>
        <w:tc>
          <w:tcPr>
            <w:tcW w:w="1290" w:type="dxa"/>
            <w:vAlign w:val="top"/>
          </w:tcPr>
          <w:p>
            <w:pPr>
              <w:rPr>
                <w:rFonts w:ascii="Arial"/>
                <w:sz w:val="21"/>
              </w:rPr>
            </w:pPr>
            <w:r/>
          </w:p>
          <w:p>
            <w:pPr>
              <w:ind w:firstLine="331"/>
              <w:spacing w:before="159" w:line="204" w:lineRule="auto"/>
              <w:rPr>
                <w:rFonts w:ascii="SimSun" w:hAnsi="SimSun" w:eastAsia="SimSun" w:cs="SimSun"/>
                <w:sz w:val="18"/>
                <w:szCs w:val="18"/>
              </w:rPr>
            </w:pPr>
            <w:r>
              <w:rPr>
                <w:rFonts w:ascii="SimSun" w:hAnsi="SimSun" w:eastAsia="SimSun" w:cs="SimSun"/>
                <w:sz w:val="18"/>
                <w:szCs w:val="18"/>
                <w:spacing w:val="-2"/>
              </w:rPr>
              <w:t>70,000.00</w:t>
            </w:r>
          </w:p>
        </w:tc>
        <w:tc>
          <w:tcPr>
            <w:tcW w:w="1260" w:type="dxa"/>
            <w:vAlign w:val="top"/>
          </w:tcPr>
          <w:p>
            <w:pPr>
              <w:rPr>
                <w:rFonts w:ascii="Arial"/>
                <w:sz w:val="21"/>
              </w:rPr>
            </w:pPr>
            <w:r/>
          </w:p>
          <w:p>
            <w:pPr>
              <w:ind w:firstLine="230"/>
              <w:spacing w:before="158" w:line="204" w:lineRule="auto"/>
              <w:rPr>
                <w:rFonts w:ascii="SimSun" w:hAnsi="SimSun" w:eastAsia="SimSun" w:cs="SimSun"/>
                <w:sz w:val="18"/>
                <w:szCs w:val="18"/>
              </w:rPr>
            </w:pPr>
            <w:r>
              <w:rPr>
                <w:rFonts w:ascii="SimSun" w:hAnsi="SimSun" w:eastAsia="SimSun" w:cs="SimSun"/>
                <w:sz w:val="18"/>
                <w:szCs w:val="18"/>
                <w:spacing w:val="-3"/>
              </w:rPr>
              <w:t>170,00.00</w:t>
            </w:r>
          </w:p>
        </w:tc>
        <w:tc>
          <w:tcPr>
            <w:tcW w:w="1000" w:type="dxa"/>
            <w:vAlign w:val="top"/>
          </w:tcPr>
          <w:p>
            <w:pPr>
              <w:rPr>
                <w:rFonts w:ascii="Arial"/>
                <w:sz w:val="21"/>
              </w:rPr>
            </w:pPr>
            <w:r/>
          </w:p>
          <w:p>
            <w:pPr>
              <w:ind w:firstLine="96"/>
              <w:spacing w:before="159" w:line="204" w:lineRule="auto"/>
              <w:rPr>
                <w:rFonts w:ascii="SimSun" w:hAnsi="SimSun" w:eastAsia="SimSun" w:cs="SimSun"/>
                <w:sz w:val="18"/>
                <w:szCs w:val="18"/>
              </w:rPr>
            </w:pPr>
            <w:r>
              <w:rPr>
                <w:rFonts w:ascii="SimSun" w:hAnsi="SimSun" w:eastAsia="SimSun" w:cs="SimSun"/>
                <w:sz w:val="18"/>
                <w:szCs w:val="18"/>
                <w:spacing w:val="-1"/>
              </w:rPr>
              <w:t>40.518.52</w:t>
            </w:r>
          </w:p>
        </w:tc>
        <w:tc>
          <w:tcPr>
            <w:tcW w:w="1000" w:type="dxa"/>
            <w:vAlign w:val="top"/>
          </w:tcPr>
          <w:p>
            <w:pPr>
              <w:rPr>
                <w:rFonts w:ascii="Arial"/>
                <w:sz w:val="21"/>
              </w:rPr>
            </w:pPr>
            <w:r/>
          </w:p>
        </w:tc>
        <w:tc>
          <w:tcPr>
            <w:tcW w:w="1030" w:type="dxa"/>
            <w:vAlign w:val="top"/>
          </w:tcPr>
          <w:p>
            <w:pPr>
              <w:rPr>
                <w:rFonts w:ascii="Arial"/>
                <w:sz w:val="21"/>
              </w:rPr>
            </w:pPr>
            <w:r/>
          </w:p>
          <w:p>
            <w:pPr>
              <w:ind w:firstLine="126"/>
              <w:spacing w:before="158" w:line="204" w:lineRule="auto"/>
              <w:rPr>
                <w:rFonts w:ascii="SimSun" w:hAnsi="SimSun" w:eastAsia="SimSun" w:cs="SimSun"/>
                <w:sz w:val="18"/>
                <w:szCs w:val="18"/>
              </w:rPr>
            </w:pPr>
            <w:r>
              <w:rPr>
                <w:rFonts w:ascii="SimSun" w:hAnsi="SimSun" w:eastAsia="SimSun" w:cs="SimSun"/>
                <w:sz w:val="18"/>
                <w:szCs w:val="18"/>
                <w:spacing w:val="-1"/>
              </w:rPr>
              <w:t>40,518.52</w:t>
            </w:r>
          </w:p>
        </w:tc>
        <w:tc>
          <w:tcPr>
            <w:tcW w:w="850" w:type="dxa"/>
            <w:vAlign w:val="top"/>
          </w:tcPr>
          <w:p>
            <w:pPr>
              <w:ind w:left="57" w:right="59" w:firstLine="1"/>
              <w:spacing w:before="10" w:line="284" w:lineRule="auto"/>
              <w:rPr>
                <w:rFonts w:ascii="SimSun" w:hAnsi="SimSun" w:eastAsia="SimSun" w:cs="SimSun"/>
                <w:sz w:val="18"/>
                <w:szCs w:val="18"/>
              </w:rPr>
            </w:pPr>
            <w:r>
              <w:rPr>
                <w:rFonts w:ascii="SimSun" w:hAnsi="SimSun" w:eastAsia="SimSun" w:cs="SimSun"/>
                <w:sz w:val="18"/>
                <w:szCs w:val="18"/>
                <w:spacing w:val="-3"/>
              </w:rPr>
              <w:t>南丹眼疾</w:t>
            </w:r>
            <w:r>
              <w:rPr>
                <w:rFonts w:ascii="SimSun" w:hAnsi="SimSun" w:eastAsia="SimSun" w:cs="SimSun"/>
                <w:sz w:val="18"/>
                <w:szCs w:val="18"/>
                <w:spacing w:val="2"/>
              </w:rPr>
              <w:t> </w:t>
            </w:r>
            <w:r>
              <w:rPr>
                <w:rFonts w:ascii="SimSun" w:hAnsi="SimSun" w:eastAsia="SimSun" w:cs="SimSun"/>
                <w:sz w:val="18"/>
                <w:szCs w:val="18"/>
                <w:spacing w:val="-2"/>
              </w:rPr>
              <w:t>儿童黄阳</w:t>
            </w:r>
            <w:r>
              <w:rPr>
                <w:rFonts w:ascii="SimSun" w:hAnsi="SimSun" w:eastAsia="SimSun" w:cs="SimSun"/>
                <w:sz w:val="18"/>
                <w:szCs w:val="18"/>
              </w:rPr>
              <w:t> </w:t>
            </w:r>
            <w:r>
              <w:rPr>
                <w:rFonts w:ascii="SimSun" w:hAnsi="SimSun" w:eastAsia="SimSun" w:cs="SimSun"/>
                <w:sz w:val="18"/>
                <w:szCs w:val="18"/>
                <w:spacing w:val="-2"/>
              </w:rPr>
              <w:t>洋治疗费</w:t>
            </w:r>
          </w:p>
        </w:tc>
      </w:tr>
      <w:tr>
        <w:trPr>
          <w:trHeight w:val="330" w:hRule="atLeast"/>
        </w:trPr>
        <w:tc>
          <w:tcPr>
            <w:tcW w:w="940" w:type="dxa"/>
            <w:vAlign w:val="top"/>
          </w:tcPr>
          <w:p>
            <w:pPr>
              <w:ind w:firstLine="96"/>
              <w:spacing w:before="71" w:line="204" w:lineRule="auto"/>
              <w:rPr>
                <w:rFonts w:ascii="SimSun" w:hAnsi="SimSun" w:eastAsia="SimSun" w:cs="SimSun"/>
                <w:sz w:val="18"/>
                <w:szCs w:val="18"/>
              </w:rPr>
            </w:pPr>
            <w:r>
              <w:rPr>
                <w:rFonts w:ascii="SimSun" w:hAnsi="SimSun" w:eastAsia="SimSun" w:cs="SimSun"/>
                <w:sz w:val="18"/>
                <w:szCs w:val="18"/>
                <w:spacing w:val="-2"/>
              </w:rPr>
              <w:t>捐物</w:t>
            </w:r>
          </w:p>
        </w:tc>
        <w:tc>
          <w:tcPr>
            <w:tcW w:w="1140" w:type="dxa"/>
            <w:vAlign w:val="top"/>
          </w:tcPr>
          <w:p>
            <w:pPr>
              <w:rPr>
                <w:rFonts w:ascii="Arial"/>
                <w:sz w:val="21"/>
              </w:rPr>
            </w:pPr>
            <w:r/>
          </w:p>
        </w:tc>
        <w:tc>
          <w:tcPr>
            <w:tcW w:w="1290" w:type="dxa"/>
            <w:vAlign w:val="top"/>
          </w:tcPr>
          <w:p>
            <w:pPr>
              <w:rPr>
                <w:rFonts w:ascii="Arial"/>
                <w:sz w:val="21"/>
              </w:rPr>
            </w:pPr>
            <w:r/>
          </w:p>
        </w:tc>
        <w:tc>
          <w:tcPr>
            <w:tcW w:w="1260" w:type="dxa"/>
            <w:vAlign w:val="top"/>
          </w:tcPr>
          <w:p>
            <w:pPr>
              <w:rPr>
                <w:rFonts w:ascii="Arial"/>
                <w:sz w:val="21"/>
              </w:rPr>
            </w:pPr>
            <w:r/>
          </w:p>
        </w:tc>
        <w:tc>
          <w:tcPr>
            <w:tcW w:w="1000" w:type="dxa"/>
            <w:vAlign w:val="top"/>
          </w:tcPr>
          <w:p>
            <w:pPr>
              <w:rPr>
                <w:rFonts w:ascii="Arial"/>
                <w:sz w:val="21"/>
              </w:rPr>
            </w:pPr>
            <w:r/>
          </w:p>
        </w:tc>
        <w:tc>
          <w:tcPr>
            <w:tcW w:w="1000" w:type="dxa"/>
            <w:vAlign w:val="top"/>
          </w:tcPr>
          <w:p>
            <w:pPr>
              <w:rPr>
                <w:rFonts w:ascii="Arial"/>
                <w:sz w:val="21"/>
              </w:rPr>
            </w:pPr>
            <w:r/>
          </w:p>
        </w:tc>
        <w:tc>
          <w:tcPr>
            <w:tcW w:w="1030" w:type="dxa"/>
            <w:vAlign w:val="top"/>
          </w:tcPr>
          <w:p>
            <w:pPr>
              <w:rPr>
                <w:rFonts w:ascii="Arial"/>
                <w:sz w:val="21"/>
              </w:rPr>
            </w:pPr>
            <w:r/>
          </w:p>
        </w:tc>
        <w:tc>
          <w:tcPr>
            <w:tcW w:w="850" w:type="dxa"/>
            <w:vAlign w:val="top"/>
          </w:tcPr>
          <w:p>
            <w:pPr>
              <w:rPr>
                <w:rFonts w:ascii="Arial"/>
                <w:sz w:val="21"/>
              </w:rPr>
            </w:pPr>
            <w:r/>
          </w:p>
        </w:tc>
      </w:tr>
      <w:tr>
        <w:trPr>
          <w:trHeight w:val="670" w:hRule="atLeast"/>
        </w:trPr>
        <w:tc>
          <w:tcPr>
            <w:tcW w:w="940" w:type="dxa"/>
            <w:vAlign w:val="top"/>
          </w:tcPr>
          <w:p>
            <w:pPr>
              <w:ind w:firstLine="98"/>
              <w:spacing w:before="241" w:line="204" w:lineRule="auto"/>
              <w:rPr>
                <w:rFonts w:ascii="SimSun" w:hAnsi="SimSun" w:eastAsia="SimSun" w:cs="SimSun"/>
                <w:sz w:val="18"/>
                <w:szCs w:val="18"/>
              </w:rPr>
            </w:pPr>
            <w:r>
              <w:rPr>
                <w:rFonts w:ascii="SimSun" w:hAnsi="SimSun" w:eastAsia="SimSun" w:cs="SimSun"/>
                <w:sz w:val="18"/>
                <w:szCs w:val="18"/>
                <w:spacing w:val="-2"/>
              </w:rPr>
              <w:t>王景凡</w:t>
            </w:r>
          </w:p>
        </w:tc>
        <w:tc>
          <w:tcPr>
            <w:tcW w:w="1140" w:type="dxa"/>
            <w:vAlign w:val="top"/>
          </w:tcPr>
          <w:p>
            <w:pPr>
              <w:rPr>
                <w:rFonts w:ascii="Arial"/>
                <w:sz w:val="21"/>
              </w:rPr>
            </w:pPr>
            <w:r/>
          </w:p>
        </w:tc>
        <w:tc>
          <w:tcPr>
            <w:tcW w:w="1290" w:type="dxa"/>
            <w:vAlign w:val="top"/>
          </w:tcPr>
          <w:p>
            <w:pPr>
              <w:ind w:firstLine="330"/>
              <w:spacing w:before="271" w:line="204" w:lineRule="auto"/>
              <w:rPr>
                <w:rFonts w:ascii="SimSun" w:hAnsi="SimSun" w:eastAsia="SimSun" w:cs="SimSun"/>
                <w:sz w:val="18"/>
                <w:szCs w:val="18"/>
              </w:rPr>
            </w:pPr>
            <w:r>
              <w:rPr>
                <w:rFonts w:ascii="SimSun" w:hAnsi="SimSun" w:eastAsia="SimSun" w:cs="SimSun"/>
                <w:sz w:val="18"/>
                <w:szCs w:val="18"/>
                <w:spacing w:val="-2"/>
              </w:rPr>
              <w:t>50,000.00</w:t>
            </w:r>
          </w:p>
        </w:tc>
        <w:tc>
          <w:tcPr>
            <w:tcW w:w="1260" w:type="dxa"/>
            <w:vAlign w:val="top"/>
          </w:tcPr>
          <w:p>
            <w:pPr>
              <w:ind w:firstLine="180"/>
              <w:spacing w:before="271" w:line="204" w:lineRule="auto"/>
              <w:rPr>
                <w:rFonts w:ascii="SimSun" w:hAnsi="SimSun" w:eastAsia="SimSun" w:cs="SimSun"/>
                <w:sz w:val="18"/>
                <w:szCs w:val="18"/>
              </w:rPr>
            </w:pPr>
            <w:r>
              <w:rPr>
                <w:rFonts w:ascii="SimSun" w:hAnsi="SimSun" w:eastAsia="SimSun" w:cs="SimSun"/>
                <w:sz w:val="18"/>
                <w:szCs w:val="18"/>
                <w:spacing w:val="-2"/>
              </w:rPr>
              <w:t>50,</w:t>
            </w:r>
            <w:r>
              <w:rPr>
                <w:rFonts w:ascii="SimSun" w:hAnsi="SimSun" w:eastAsia="SimSun" w:cs="SimSun"/>
                <w:sz w:val="18"/>
                <w:szCs w:val="18"/>
                <w:spacing w:val="8"/>
              </w:rPr>
              <w:t> </w:t>
            </w:r>
            <w:r>
              <w:rPr>
                <w:rFonts w:ascii="SimSun" w:hAnsi="SimSun" w:eastAsia="SimSun" w:cs="SimSun"/>
                <w:sz w:val="18"/>
                <w:szCs w:val="18"/>
                <w:spacing w:val="-2"/>
              </w:rPr>
              <w:t>000.00</w:t>
            </w:r>
          </w:p>
        </w:tc>
        <w:tc>
          <w:tcPr>
            <w:tcW w:w="1000" w:type="dxa"/>
            <w:vAlign w:val="top"/>
          </w:tcPr>
          <w:p>
            <w:pPr>
              <w:rPr>
                <w:rFonts w:ascii="Arial"/>
                <w:sz w:val="21"/>
              </w:rPr>
            </w:pPr>
            <w:r/>
          </w:p>
        </w:tc>
        <w:tc>
          <w:tcPr>
            <w:tcW w:w="1000" w:type="dxa"/>
            <w:vAlign w:val="top"/>
          </w:tcPr>
          <w:p>
            <w:pPr>
              <w:rPr>
                <w:rFonts w:ascii="Arial"/>
                <w:sz w:val="21"/>
              </w:rPr>
            </w:pPr>
            <w:r/>
          </w:p>
        </w:tc>
        <w:tc>
          <w:tcPr>
            <w:tcW w:w="1030" w:type="dxa"/>
            <w:vAlign w:val="top"/>
          </w:tcPr>
          <w:p>
            <w:pPr>
              <w:rPr>
                <w:rFonts w:ascii="Arial"/>
                <w:sz w:val="21"/>
              </w:rPr>
            </w:pPr>
            <w:r/>
          </w:p>
        </w:tc>
        <w:tc>
          <w:tcPr>
            <w:tcW w:w="850" w:type="dxa"/>
            <w:vAlign w:val="top"/>
          </w:tcPr>
          <w:p>
            <w:pPr>
              <w:rPr>
                <w:rFonts w:ascii="Arial"/>
                <w:sz w:val="21"/>
              </w:rPr>
            </w:pPr>
            <w:r/>
          </w:p>
        </w:tc>
      </w:tr>
      <w:tr>
        <w:trPr>
          <w:trHeight w:val="610" w:hRule="atLeast"/>
        </w:trPr>
        <w:tc>
          <w:tcPr>
            <w:tcW w:w="940" w:type="dxa"/>
            <w:vAlign w:val="top"/>
          </w:tcPr>
          <w:p>
            <w:pPr>
              <w:ind w:left="97" w:right="109"/>
              <w:spacing w:before="20" w:line="267" w:lineRule="auto"/>
              <w:rPr>
                <w:rFonts w:ascii="SimSun" w:hAnsi="SimSun" w:eastAsia="SimSun" w:cs="SimSun"/>
                <w:sz w:val="18"/>
                <w:szCs w:val="18"/>
              </w:rPr>
            </w:pPr>
            <w:r>
              <w:rPr>
                <w:rFonts w:ascii="SimSun" w:hAnsi="SimSun" w:eastAsia="SimSun" w:cs="SimSun"/>
                <w:sz w:val="18"/>
                <w:szCs w:val="18"/>
                <w:spacing w:val="-2"/>
              </w:rPr>
              <w:t>其中∶捐</w:t>
            </w:r>
            <w:r>
              <w:rPr>
                <w:rFonts w:ascii="SimSun" w:hAnsi="SimSun" w:eastAsia="SimSun" w:cs="SimSun"/>
                <w:sz w:val="18"/>
                <w:szCs w:val="18"/>
              </w:rPr>
              <w:t> </w:t>
            </w:r>
            <w:r>
              <w:rPr>
                <w:rFonts w:ascii="SimSun" w:hAnsi="SimSun" w:eastAsia="SimSun" w:cs="SimSun"/>
                <w:sz w:val="18"/>
                <w:szCs w:val="18"/>
              </w:rPr>
              <w:t>款</w:t>
            </w:r>
          </w:p>
        </w:tc>
        <w:tc>
          <w:tcPr>
            <w:tcW w:w="1140" w:type="dxa"/>
            <w:vAlign w:val="top"/>
          </w:tcPr>
          <w:p>
            <w:pPr>
              <w:rPr>
                <w:rFonts w:ascii="Arial"/>
                <w:sz w:val="21"/>
              </w:rPr>
            </w:pPr>
            <w:r/>
          </w:p>
        </w:tc>
        <w:tc>
          <w:tcPr>
            <w:tcW w:w="1290" w:type="dxa"/>
            <w:vAlign w:val="top"/>
          </w:tcPr>
          <w:p>
            <w:pPr>
              <w:ind w:firstLine="330"/>
              <w:spacing w:before="241" w:line="204" w:lineRule="auto"/>
              <w:rPr>
                <w:rFonts w:ascii="SimSun" w:hAnsi="SimSun" w:eastAsia="SimSun" w:cs="SimSun"/>
                <w:sz w:val="18"/>
                <w:szCs w:val="18"/>
              </w:rPr>
            </w:pPr>
            <w:r>
              <w:rPr>
                <w:rFonts w:ascii="SimSun" w:hAnsi="SimSun" w:eastAsia="SimSun" w:cs="SimSun"/>
                <w:sz w:val="18"/>
                <w:szCs w:val="18"/>
                <w:spacing w:val="-2"/>
              </w:rPr>
              <w:t>50,000.00</w:t>
            </w:r>
          </w:p>
        </w:tc>
        <w:tc>
          <w:tcPr>
            <w:tcW w:w="1260" w:type="dxa"/>
            <w:vAlign w:val="top"/>
          </w:tcPr>
          <w:p>
            <w:pPr>
              <w:ind w:firstLine="180"/>
              <w:spacing w:before="241" w:line="204" w:lineRule="auto"/>
              <w:rPr>
                <w:rFonts w:ascii="SimSun" w:hAnsi="SimSun" w:eastAsia="SimSun" w:cs="SimSun"/>
                <w:sz w:val="18"/>
                <w:szCs w:val="18"/>
              </w:rPr>
            </w:pPr>
            <w:r>
              <w:rPr>
                <w:rFonts w:ascii="SimSun" w:hAnsi="SimSun" w:eastAsia="SimSun" w:cs="SimSun"/>
                <w:sz w:val="18"/>
                <w:szCs w:val="18"/>
                <w:spacing w:val="-2"/>
              </w:rPr>
              <w:t>50,</w:t>
            </w:r>
            <w:r>
              <w:rPr>
                <w:rFonts w:ascii="SimSun" w:hAnsi="SimSun" w:eastAsia="SimSun" w:cs="SimSun"/>
                <w:sz w:val="18"/>
                <w:szCs w:val="18"/>
                <w:spacing w:val="8"/>
              </w:rPr>
              <w:t> </w:t>
            </w:r>
            <w:r>
              <w:rPr>
                <w:rFonts w:ascii="SimSun" w:hAnsi="SimSun" w:eastAsia="SimSun" w:cs="SimSun"/>
                <w:sz w:val="18"/>
                <w:szCs w:val="18"/>
                <w:spacing w:val="-2"/>
              </w:rPr>
              <w:t>000.00</w:t>
            </w:r>
          </w:p>
        </w:tc>
        <w:tc>
          <w:tcPr>
            <w:tcW w:w="1000" w:type="dxa"/>
            <w:vAlign w:val="top"/>
          </w:tcPr>
          <w:p>
            <w:pPr>
              <w:rPr>
                <w:rFonts w:ascii="Arial"/>
                <w:sz w:val="21"/>
              </w:rPr>
            </w:pPr>
            <w:r/>
          </w:p>
        </w:tc>
        <w:tc>
          <w:tcPr>
            <w:tcW w:w="1000" w:type="dxa"/>
            <w:vAlign w:val="top"/>
          </w:tcPr>
          <w:p>
            <w:pPr>
              <w:rPr>
                <w:rFonts w:ascii="Arial"/>
                <w:sz w:val="21"/>
              </w:rPr>
            </w:pPr>
            <w:r/>
          </w:p>
        </w:tc>
        <w:tc>
          <w:tcPr>
            <w:tcW w:w="1030" w:type="dxa"/>
            <w:vAlign w:val="top"/>
          </w:tcPr>
          <w:p>
            <w:pPr>
              <w:rPr>
                <w:rFonts w:ascii="Arial"/>
                <w:sz w:val="21"/>
              </w:rPr>
            </w:pPr>
            <w:r/>
          </w:p>
        </w:tc>
        <w:tc>
          <w:tcPr>
            <w:tcW w:w="850" w:type="dxa"/>
            <w:vAlign w:val="top"/>
          </w:tcPr>
          <w:p>
            <w:pPr>
              <w:rPr>
                <w:rFonts w:ascii="Arial"/>
                <w:sz w:val="21"/>
              </w:rPr>
            </w:pPr>
            <w:r/>
          </w:p>
        </w:tc>
      </w:tr>
      <w:tr>
        <w:trPr>
          <w:trHeight w:val="330" w:hRule="atLeast"/>
        </w:trPr>
        <w:tc>
          <w:tcPr>
            <w:tcW w:w="940" w:type="dxa"/>
            <w:vAlign w:val="top"/>
          </w:tcPr>
          <w:p>
            <w:pPr>
              <w:ind w:firstLine="96"/>
              <w:spacing w:before="71" w:line="204" w:lineRule="auto"/>
              <w:rPr>
                <w:rFonts w:ascii="SimSun" w:hAnsi="SimSun" w:eastAsia="SimSun" w:cs="SimSun"/>
                <w:sz w:val="18"/>
                <w:szCs w:val="18"/>
              </w:rPr>
            </w:pPr>
            <w:r>
              <w:rPr>
                <w:rFonts w:ascii="SimSun" w:hAnsi="SimSun" w:eastAsia="SimSun" w:cs="SimSun"/>
                <w:sz w:val="18"/>
                <w:szCs w:val="18"/>
                <w:spacing w:val="-2"/>
              </w:rPr>
              <w:t>捐物</w:t>
            </w:r>
          </w:p>
        </w:tc>
        <w:tc>
          <w:tcPr>
            <w:tcW w:w="1140" w:type="dxa"/>
            <w:vAlign w:val="top"/>
          </w:tcPr>
          <w:p>
            <w:pPr>
              <w:rPr>
                <w:rFonts w:ascii="Arial"/>
                <w:sz w:val="21"/>
              </w:rPr>
            </w:pPr>
            <w:r/>
          </w:p>
        </w:tc>
        <w:tc>
          <w:tcPr>
            <w:tcW w:w="1290" w:type="dxa"/>
            <w:vAlign w:val="top"/>
          </w:tcPr>
          <w:p>
            <w:pPr>
              <w:rPr>
                <w:rFonts w:ascii="Arial"/>
                <w:sz w:val="21"/>
              </w:rPr>
            </w:pPr>
            <w:r/>
          </w:p>
        </w:tc>
        <w:tc>
          <w:tcPr>
            <w:tcW w:w="1260" w:type="dxa"/>
            <w:vAlign w:val="top"/>
          </w:tcPr>
          <w:p>
            <w:pPr>
              <w:rPr>
                <w:rFonts w:ascii="Arial"/>
                <w:sz w:val="21"/>
              </w:rPr>
            </w:pPr>
            <w:r/>
          </w:p>
        </w:tc>
        <w:tc>
          <w:tcPr>
            <w:tcW w:w="1000" w:type="dxa"/>
            <w:vAlign w:val="top"/>
          </w:tcPr>
          <w:p>
            <w:pPr>
              <w:rPr>
                <w:rFonts w:ascii="Arial"/>
                <w:sz w:val="21"/>
              </w:rPr>
            </w:pPr>
            <w:r/>
          </w:p>
        </w:tc>
        <w:tc>
          <w:tcPr>
            <w:tcW w:w="1000" w:type="dxa"/>
            <w:vAlign w:val="top"/>
          </w:tcPr>
          <w:p>
            <w:pPr>
              <w:rPr>
                <w:rFonts w:ascii="Arial"/>
                <w:sz w:val="21"/>
              </w:rPr>
            </w:pPr>
            <w:r/>
          </w:p>
        </w:tc>
        <w:tc>
          <w:tcPr>
            <w:tcW w:w="1030" w:type="dxa"/>
            <w:vAlign w:val="top"/>
          </w:tcPr>
          <w:p>
            <w:pPr>
              <w:rPr>
                <w:rFonts w:ascii="Arial"/>
                <w:sz w:val="21"/>
              </w:rPr>
            </w:pPr>
            <w:r/>
          </w:p>
        </w:tc>
        <w:tc>
          <w:tcPr>
            <w:tcW w:w="850" w:type="dxa"/>
            <w:vAlign w:val="top"/>
          </w:tcPr>
          <w:p>
            <w:pPr>
              <w:rPr>
                <w:rFonts w:ascii="Arial"/>
                <w:sz w:val="21"/>
              </w:rPr>
            </w:pPr>
            <w:r/>
          </w:p>
        </w:tc>
      </w:tr>
      <w:tr>
        <w:trPr>
          <w:trHeight w:val="660" w:hRule="atLeast"/>
        </w:trPr>
        <w:tc>
          <w:tcPr>
            <w:tcW w:w="940" w:type="dxa"/>
            <w:vAlign w:val="top"/>
          </w:tcPr>
          <w:p>
            <w:pPr>
              <w:ind w:firstLine="97"/>
              <w:spacing w:before="241" w:line="204" w:lineRule="auto"/>
              <w:rPr>
                <w:rFonts w:ascii="SimSun" w:hAnsi="SimSun" w:eastAsia="SimSun" w:cs="SimSun"/>
                <w:sz w:val="18"/>
                <w:szCs w:val="18"/>
              </w:rPr>
            </w:pPr>
            <w:r>
              <w:rPr>
                <w:rFonts w:ascii="SimSun" w:hAnsi="SimSun" w:eastAsia="SimSun" w:cs="SimSun"/>
                <w:sz w:val="18"/>
                <w:szCs w:val="18"/>
                <w:spacing w:val="-2"/>
              </w:rPr>
              <w:t>合计</w:t>
            </w:r>
          </w:p>
        </w:tc>
        <w:tc>
          <w:tcPr>
            <w:tcW w:w="1140" w:type="dxa"/>
            <w:vAlign w:val="top"/>
          </w:tcPr>
          <w:p>
            <w:pPr>
              <w:ind w:firstLine="118"/>
              <w:spacing w:before="271" w:line="204" w:lineRule="auto"/>
              <w:rPr>
                <w:rFonts w:ascii="SimSun" w:hAnsi="SimSun" w:eastAsia="SimSun" w:cs="SimSun"/>
                <w:sz w:val="18"/>
                <w:szCs w:val="18"/>
              </w:rPr>
            </w:pPr>
            <w:r>
              <w:rPr>
                <w:rFonts w:ascii="SimSun" w:hAnsi="SimSun" w:eastAsia="SimSun" w:cs="SimSun"/>
                <w:sz w:val="18"/>
                <w:szCs w:val="18"/>
                <w:spacing w:val="-1"/>
              </w:rPr>
              <w:t>600,000.00</w:t>
            </w:r>
          </w:p>
        </w:tc>
        <w:tc>
          <w:tcPr>
            <w:tcW w:w="1290" w:type="dxa"/>
            <w:vAlign w:val="top"/>
          </w:tcPr>
          <w:p>
            <w:pPr>
              <w:ind w:firstLine="250"/>
              <w:spacing w:before="270" w:line="204" w:lineRule="auto"/>
              <w:rPr>
                <w:rFonts w:ascii="SimSun" w:hAnsi="SimSun" w:eastAsia="SimSun" w:cs="SimSun"/>
                <w:sz w:val="18"/>
                <w:szCs w:val="18"/>
              </w:rPr>
            </w:pPr>
            <w:r>
              <w:rPr>
                <w:rFonts w:ascii="SimSun" w:hAnsi="SimSun" w:eastAsia="SimSun" w:cs="SimSun"/>
                <w:sz w:val="18"/>
                <w:szCs w:val="18"/>
                <w:spacing w:val="-4"/>
              </w:rPr>
              <w:t>120,</w:t>
            </w:r>
            <w:r>
              <w:rPr>
                <w:rFonts w:ascii="SimSun" w:hAnsi="SimSun" w:eastAsia="SimSun" w:cs="SimSun"/>
                <w:sz w:val="18"/>
                <w:szCs w:val="18"/>
                <w:spacing w:val="17"/>
              </w:rPr>
              <w:t> </w:t>
            </w:r>
            <w:r>
              <w:rPr>
                <w:rFonts w:ascii="SimSun" w:hAnsi="SimSun" w:eastAsia="SimSun" w:cs="SimSun"/>
                <w:sz w:val="18"/>
                <w:szCs w:val="18"/>
                <w:spacing w:val="-4"/>
              </w:rPr>
              <w:t>00.00</w:t>
            </w:r>
          </w:p>
        </w:tc>
        <w:tc>
          <w:tcPr>
            <w:tcW w:w="1260" w:type="dxa"/>
            <w:vAlign w:val="top"/>
          </w:tcPr>
          <w:p>
            <w:pPr>
              <w:ind w:firstLine="181"/>
              <w:spacing w:before="271" w:line="204" w:lineRule="auto"/>
              <w:rPr>
                <w:rFonts w:ascii="SimSun" w:hAnsi="SimSun" w:eastAsia="SimSun" w:cs="SimSun"/>
                <w:sz w:val="18"/>
                <w:szCs w:val="18"/>
              </w:rPr>
            </w:pPr>
            <w:r>
              <w:rPr>
                <w:rFonts w:ascii="SimSun" w:hAnsi="SimSun" w:eastAsia="SimSun" w:cs="SimSun"/>
                <w:sz w:val="18"/>
                <w:szCs w:val="18"/>
                <w:spacing w:val="-2"/>
              </w:rPr>
              <w:t>720,000.00</w:t>
            </w:r>
          </w:p>
        </w:tc>
        <w:tc>
          <w:tcPr>
            <w:tcW w:w="1000" w:type="dxa"/>
            <w:vAlign w:val="top"/>
          </w:tcPr>
          <w:p>
            <w:pPr>
              <w:ind w:firstLine="96"/>
              <w:spacing w:before="270" w:line="204" w:lineRule="auto"/>
              <w:rPr>
                <w:rFonts w:ascii="SimSun" w:hAnsi="SimSun" w:eastAsia="SimSun" w:cs="SimSun"/>
                <w:sz w:val="18"/>
                <w:szCs w:val="18"/>
              </w:rPr>
            </w:pPr>
            <w:r>
              <w:rPr>
                <w:rFonts w:ascii="SimSun" w:hAnsi="SimSun" w:eastAsia="SimSun" w:cs="SimSun"/>
                <w:sz w:val="18"/>
                <w:szCs w:val="18"/>
                <w:spacing w:val="-1"/>
              </w:rPr>
              <w:t>40,518.52</w:t>
            </w:r>
          </w:p>
        </w:tc>
        <w:tc>
          <w:tcPr>
            <w:tcW w:w="1000" w:type="dxa"/>
            <w:vAlign w:val="top"/>
          </w:tcPr>
          <w:p>
            <w:pPr>
              <w:rPr>
                <w:rFonts w:ascii="Arial"/>
                <w:sz w:val="21"/>
              </w:rPr>
            </w:pPr>
            <w:r/>
          </w:p>
        </w:tc>
        <w:tc>
          <w:tcPr>
            <w:tcW w:w="1030" w:type="dxa"/>
            <w:vAlign w:val="top"/>
          </w:tcPr>
          <w:p>
            <w:pPr>
              <w:ind w:firstLine="126"/>
              <w:spacing w:before="270" w:line="204" w:lineRule="auto"/>
              <w:rPr>
                <w:rFonts w:ascii="SimSun" w:hAnsi="SimSun" w:eastAsia="SimSun" w:cs="SimSun"/>
                <w:sz w:val="18"/>
                <w:szCs w:val="18"/>
              </w:rPr>
            </w:pPr>
            <w:r>
              <w:rPr>
                <w:rFonts w:ascii="SimSun" w:hAnsi="SimSun" w:eastAsia="SimSun" w:cs="SimSun"/>
                <w:sz w:val="18"/>
                <w:szCs w:val="18"/>
                <w:spacing w:val="-1"/>
              </w:rPr>
              <w:t>40,518.52</w:t>
            </w:r>
          </w:p>
        </w:tc>
        <w:tc>
          <w:tcPr>
            <w:tcW w:w="850" w:type="dxa"/>
            <w:vAlign w:val="top"/>
          </w:tcPr>
          <w:p>
            <w:pPr>
              <w:rPr>
                <w:rFonts w:ascii="Arial"/>
                <w:sz w:val="21"/>
              </w:rPr>
            </w:pPr>
            <w:r/>
          </w:p>
        </w:tc>
      </w:tr>
    </w:tbl>
    <w:p>
      <w:pPr>
        <w:spacing w:line="54" w:lineRule="exact"/>
        <w:rPr>
          <w:rFonts w:ascii="Arial"/>
          <w:sz w:val="5"/>
        </w:rPr>
      </w:pPr>
      <w:r/>
    </w:p>
    <w:p>
      <w:pPr>
        <w:sectPr>
          <w:headerReference w:type="default" r:id="rId40"/>
          <w:footerReference w:type="default" r:id="rId41"/>
          <w:pgSz w:w="11900" w:h="16840"/>
          <w:pgMar w:top="400" w:right="1519" w:bottom="1000" w:left="1785" w:header="0" w:footer="898" w:gutter="0"/>
          <w:cols w:equalWidth="0" w:num="1">
            <w:col w:w="8596" w:space="0"/>
          </w:cols>
        </w:sectPr>
        <w:rPr/>
      </w:pPr>
    </w:p>
    <w:p>
      <w:pPr>
        <w:ind w:firstLine="442"/>
        <w:spacing w:before="36" w:line="204" w:lineRule="auto"/>
        <w:rPr>
          <w:rFonts w:ascii="SimSun" w:hAnsi="SimSun" w:eastAsia="SimSun" w:cs="SimSun"/>
          <w:sz w:val="18"/>
          <w:szCs w:val="18"/>
        </w:rPr>
      </w:pPr>
      <w:r>
        <w:rPr>
          <w:rFonts w:ascii="SimSun" w:hAnsi="SimSun" w:eastAsia="SimSun" w:cs="SimSun"/>
          <w:sz w:val="18"/>
          <w:szCs w:val="18"/>
          <w:spacing w:val="-3"/>
        </w:rPr>
        <w:t>8、投资收益</w:t>
      </w:r>
    </w:p>
    <w:p>
      <w:pPr>
        <w:ind w:firstLine="1242"/>
        <w:spacing w:before="291" w:line="204" w:lineRule="auto"/>
        <w:rPr>
          <w:rFonts w:ascii="DengXian" w:hAnsi="DengXian" w:eastAsia="DengXian" w:cs="DengXian"/>
          <w:sz w:val="18"/>
          <w:szCs w:val="18"/>
        </w:rPr>
      </w:pPr>
      <w:r>
        <w:rPr>
          <w:rFonts w:ascii="DengXian" w:hAnsi="DengXian" w:eastAsia="DengXian" w:cs="DengXian"/>
          <w:sz w:val="18"/>
          <w:szCs w:val="18"/>
          <w:spacing w:val="-4"/>
        </w:rPr>
        <w:t>项</w:t>
      </w:r>
      <w:r>
        <w:rPr>
          <w:rFonts w:ascii="DengXian" w:hAnsi="DengXian" w:eastAsia="DengXian" w:cs="DengXian"/>
          <w:sz w:val="18"/>
          <w:szCs w:val="18"/>
          <w:spacing w:val="1"/>
          <w:w w:val="101"/>
        </w:rPr>
        <w:t>     </w:t>
      </w:r>
      <w:r>
        <w:rPr>
          <w:rFonts w:ascii="DengXian" w:hAnsi="DengXian" w:eastAsia="DengXian" w:cs="DengXian"/>
          <w:sz w:val="18"/>
          <w:szCs w:val="18"/>
          <w:spacing w:val="-4"/>
        </w:rPr>
        <w:t>目</w:t>
      </w:r>
    </w:p>
    <w:p>
      <w:pPr>
        <w:ind w:firstLine="4"/>
        <w:spacing w:before="2" w:line="50" w:lineRule="exact"/>
        <w:textAlignment w:val="center"/>
        <w:rPr/>
      </w:pPr>
      <w:r>
        <w:drawing>
          <wp:inline distT="0" distB="0" distL="0" distR="0">
            <wp:extent cx="1428788" cy="31735"/>
            <wp:effectExtent l="0" t="0" r="0" b="0"/>
            <wp:docPr id="17" name="IM 17"/>
            <wp:cNvGraphicFramePr/>
            <a:graphic>
              <a:graphicData uri="http://schemas.openxmlformats.org/drawingml/2006/picture">
                <pic:pic>
                  <pic:nvPicPr>
                    <pic:cNvPr id="17" name="IM 17"/>
                    <pic:cNvPicPr/>
                  </pic:nvPicPr>
                  <pic:blipFill>
                    <a:blip r:embed="rId42"/>
                    <a:stretch>
                      <a:fillRect/>
                    </a:stretch>
                  </pic:blipFill>
                  <pic:spPr>
                    <a:xfrm rot="0">
                      <a:off x="0" y="0"/>
                      <a:ext cx="1428788" cy="31735"/>
                    </a:xfrm>
                    <a:prstGeom prst="rect">
                      <a:avLst/>
                    </a:prstGeom>
                  </pic:spPr>
                </pic:pic>
              </a:graphicData>
            </a:graphic>
          </wp:inline>
        </w:drawing>
      </w:r>
    </w:p>
    <w:p>
      <w:pPr>
        <w:ind w:firstLine="139"/>
        <w:spacing w:before="56" w:line="204" w:lineRule="auto"/>
        <w:rPr>
          <w:rFonts w:ascii="DengXian" w:hAnsi="DengXian" w:eastAsia="DengXian" w:cs="DengXian"/>
          <w:sz w:val="18"/>
          <w:szCs w:val="18"/>
        </w:rPr>
      </w:pPr>
      <w:r>
        <w:rPr>
          <w:rFonts w:ascii="DengXian" w:hAnsi="DengXian" w:eastAsia="DengXian" w:cs="DengXian"/>
          <w:sz w:val="18"/>
          <w:szCs w:val="18"/>
          <w:spacing w:val="3"/>
        </w:rPr>
        <w:t>银行理财产品</w:t>
      </w:r>
    </w:p>
    <w:p>
      <w:pPr>
        <w:ind w:firstLine="394"/>
        <w:spacing w:before="17" w:line="50" w:lineRule="exact"/>
        <w:textAlignment w:val="center"/>
        <w:rPr/>
      </w:pPr>
      <w:r>
        <w:drawing>
          <wp:inline distT="0" distB="0" distL="0" distR="0">
            <wp:extent cx="1466873" cy="31734"/>
            <wp:effectExtent l="0" t="0" r="0" b="0"/>
            <wp:docPr id="18" name="IM 18"/>
            <wp:cNvGraphicFramePr/>
            <a:graphic>
              <a:graphicData uri="http://schemas.openxmlformats.org/drawingml/2006/picture">
                <pic:pic>
                  <pic:nvPicPr>
                    <pic:cNvPr id="18" name="IM 18"/>
                    <pic:cNvPicPr/>
                  </pic:nvPicPr>
                  <pic:blipFill>
                    <a:blip r:embed="rId43"/>
                    <a:stretch>
                      <a:fillRect/>
                    </a:stretch>
                  </pic:blipFill>
                  <pic:spPr>
                    <a:xfrm rot="0">
                      <a:off x="0" y="0"/>
                      <a:ext cx="1466873" cy="31734"/>
                    </a:xfrm>
                    <a:prstGeom prst="rect">
                      <a:avLst/>
                    </a:prstGeom>
                  </pic:spPr>
                </pic:pic>
              </a:graphicData>
            </a:graphic>
          </wp:inline>
        </w:drawing>
      </w:r>
    </w:p>
    <w:p>
      <w:pPr>
        <w:ind w:firstLine="1241"/>
        <w:spacing w:before="46" w:line="421" w:lineRule="exact"/>
        <w:rPr>
          <w:rFonts w:ascii="DengXian" w:hAnsi="DengXian" w:eastAsia="DengXian" w:cs="DengXian"/>
          <w:sz w:val="18"/>
          <w:szCs w:val="18"/>
        </w:rPr>
      </w:pPr>
      <w:r>
        <w:rPr>
          <w:rFonts w:ascii="DengXian" w:hAnsi="DengXian" w:eastAsia="DengXian" w:cs="DengXian"/>
          <w:sz w:val="18"/>
          <w:szCs w:val="18"/>
          <w:spacing w:val="-4"/>
          <w:position w:val="19"/>
        </w:rPr>
        <w:t>合</w:t>
      </w:r>
      <w:r>
        <w:rPr>
          <w:rFonts w:ascii="DengXian" w:hAnsi="DengXian" w:eastAsia="DengXian" w:cs="DengXian"/>
          <w:sz w:val="18"/>
          <w:szCs w:val="18"/>
          <w:spacing w:val="12"/>
          <w:position w:val="19"/>
        </w:rPr>
        <w:t>   </w:t>
      </w:r>
      <w:r>
        <w:rPr>
          <w:rFonts w:ascii="DengXian" w:hAnsi="DengXian" w:eastAsia="DengXian" w:cs="DengXian"/>
          <w:sz w:val="18"/>
          <w:szCs w:val="18"/>
          <w:spacing w:val="-4"/>
          <w:position w:val="19"/>
        </w:rPr>
        <w:t>计</w:t>
      </w:r>
    </w:p>
    <w:p>
      <w:pPr>
        <w:ind w:firstLine="453"/>
        <w:spacing w:before="1" w:line="184" w:lineRule="auto"/>
        <w:rPr>
          <w:rFonts w:ascii="SimSun" w:hAnsi="SimSun" w:eastAsia="SimSun" w:cs="SimSun"/>
          <w:sz w:val="20"/>
          <w:szCs w:val="20"/>
        </w:rPr>
      </w:pPr>
      <w:r>
        <w:rPr>
          <w:rFonts w:ascii="SimSun" w:hAnsi="SimSun" w:eastAsia="SimSun" w:cs="SimSun"/>
          <w:sz w:val="20"/>
          <w:szCs w:val="20"/>
          <w:spacing w:val="6"/>
        </w:rPr>
        <w:t>9、其他收入</w:t>
      </w:r>
    </w:p>
    <w:p>
      <w:pPr>
        <w:spacing w:line="14" w:lineRule="auto"/>
        <w:rPr>
          <w:rFonts w:ascii="Arial"/>
          <w:sz w:val="2"/>
        </w:rPr>
      </w:pPr>
      <w:r>
        <w:rPr>
          <w:rFonts w:ascii="Arial" w:hAnsi="Arial" w:eastAsia="Arial" w:cs="Arial"/>
          <w:sz w:val="2"/>
          <w:szCs w:val="2"/>
        </w:rPr>
        <w:br w:type="column"/>
      </w:r>
    </w:p>
    <w:p>
      <w:pPr>
        <w:rPr>
          <w:rFonts w:ascii="Arial"/>
          <w:sz w:val="21"/>
        </w:rPr>
      </w:pPr>
      <w:r/>
    </w:p>
    <w:p>
      <w:pPr>
        <w:ind w:firstLine="824"/>
        <w:spacing w:before="279" w:line="214" w:lineRule="auto"/>
        <w:rPr>
          <w:rFonts w:ascii="DengXian" w:hAnsi="DengXian" w:eastAsia="DengXian" w:cs="DengXian"/>
          <w:sz w:val="14"/>
          <w:szCs w:val="14"/>
        </w:rPr>
      </w:pPr>
      <w:r>
        <w:rPr>
          <w:rFonts w:ascii="DengXian" w:hAnsi="DengXian" w:eastAsia="DengXian" w:cs="DengXian"/>
          <w:sz w:val="14"/>
          <w:szCs w:val="14"/>
          <w:spacing w:val="-6"/>
        </w:rPr>
        <w:t>本</w:t>
      </w:r>
      <w:r>
        <w:rPr>
          <w:rFonts w:ascii="DengXian" w:hAnsi="DengXian" w:eastAsia="DengXian" w:cs="DengXian"/>
          <w:sz w:val="14"/>
          <w:szCs w:val="14"/>
          <w:spacing w:val="24"/>
        </w:rPr>
        <w:t> </w:t>
      </w:r>
      <w:r>
        <w:rPr>
          <w:rFonts w:ascii="DengXian" w:hAnsi="DengXian" w:eastAsia="DengXian" w:cs="DengXian"/>
          <w:sz w:val="14"/>
          <w:szCs w:val="14"/>
          <w:spacing w:val="-6"/>
        </w:rPr>
        <w:t>年</w:t>
      </w:r>
      <w:r>
        <w:rPr>
          <w:rFonts w:ascii="DengXian" w:hAnsi="DengXian" w:eastAsia="DengXian" w:cs="DengXian"/>
          <w:sz w:val="14"/>
          <w:szCs w:val="14"/>
          <w:spacing w:val="19"/>
          <w:w w:val="101"/>
        </w:rPr>
        <w:t> </w:t>
      </w:r>
      <w:r>
        <w:rPr>
          <w:rFonts w:ascii="DengXian" w:hAnsi="DengXian" w:eastAsia="DengXian" w:cs="DengXian"/>
          <w:sz w:val="14"/>
          <w:szCs w:val="14"/>
          <w:spacing w:val="-6"/>
        </w:rPr>
        <w:t>发</w:t>
      </w:r>
      <w:r>
        <w:rPr>
          <w:rFonts w:ascii="DengXian" w:hAnsi="DengXian" w:eastAsia="DengXian" w:cs="DengXian"/>
          <w:sz w:val="14"/>
          <w:szCs w:val="14"/>
          <w:spacing w:val="21"/>
          <w:w w:val="101"/>
        </w:rPr>
        <w:t> </w:t>
      </w:r>
      <w:r>
        <w:rPr>
          <w:rFonts w:ascii="DengXian" w:hAnsi="DengXian" w:eastAsia="DengXian" w:cs="DengXian"/>
          <w:sz w:val="14"/>
          <w:szCs w:val="14"/>
          <w:spacing w:val="-6"/>
        </w:rPr>
        <w:t>生</w:t>
      </w:r>
      <w:r>
        <w:rPr>
          <w:rFonts w:ascii="DengXian" w:hAnsi="DengXian" w:eastAsia="DengXian" w:cs="DengXian"/>
          <w:sz w:val="14"/>
          <w:szCs w:val="14"/>
          <w:spacing w:val="18"/>
        </w:rPr>
        <w:t> </w:t>
      </w:r>
      <w:r>
        <w:rPr>
          <w:rFonts w:ascii="DengXian" w:hAnsi="DengXian" w:eastAsia="DengXian" w:cs="DengXian"/>
          <w:sz w:val="14"/>
          <w:szCs w:val="14"/>
          <w:spacing w:val="-6"/>
        </w:rPr>
        <w:t>额</w:t>
      </w:r>
    </w:p>
    <w:p>
      <w:pPr>
        <w:ind w:firstLine="220"/>
        <w:spacing w:before="65" w:line="40" w:lineRule="exact"/>
        <w:rPr/>
      </w:pPr>
      <w:r>
        <w:rPr/>
        <w:drawing>
          <wp:inline distT="0" distB="0" distL="0" distR="0">
            <wp:extent cx="590544" cy="25425"/>
            <wp:effectExtent l="0" t="0" r="0" b="0"/>
            <wp:docPr id="19" name="IM 19"/>
            <wp:cNvGraphicFramePr/>
            <a:graphic>
              <a:graphicData uri="http://schemas.openxmlformats.org/drawingml/2006/picture">
                <pic:pic>
                  <pic:nvPicPr>
                    <pic:cNvPr id="19" name="IM 19"/>
                    <pic:cNvPicPr/>
                  </pic:nvPicPr>
                  <pic:blipFill>
                    <a:blip r:embed="rId44"/>
                    <a:stretch>
                      <a:fillRect/>
                    </a:stretch>
                  </pic:blipFill>
                  <pic:spPr>
                    <a:xfrm rot="0">
                      <a:off x="0" y="0"/>
                      <a:ext cx="590544" cy="25425"/>
                    </a:xfrm>
                    <a:prstGeom prst="rect">
                      <a:avLst/>
                    </a:prstGeom>
                  </pic:spPr>
                </pic:pic>
              </a:graphicData>
            </a:graphic>
          </wp:inline>
        </w:drawing>
      </w:r>
    </w:p>
    <w:p>
      <w:pPr>
        <w:ind w:firstLine="904"/>
        <w:spacing w:before="85" w:line="320" w:lineRule="exact"/>
        <w:rPr>
          <w:rFonts w:ascii="Arial" w:hAnsi="Arial" w:eastAsia="Arial" w:cs="Arial"/>
          <w:sz w:val="14"/>
          <w:szCs w:val="14"/>
        </w:rPr>
      </w:pPr>
      <w:r>
        <w:rPr>
          <w:rFonts w:ascii="Arial" w:hAnsi="Arial" w:eastAsia="Arial" w:cs="Arial"/>
          <w:sz w:val="14"/>
          <w:szCs w:val="14"/>
          <w:spacing w:val="-1"/>
          <w:position w:val="14"/>
        </w:rPr>
        <w:t>25,717.64</w:t>
      </w:r>
    </w:p>
    <w:p>
      <w:pPr>
        <w:ind w:firstLine="904"/>
        <w:spacing w:line="204" w:lineRule="auto"/>
        <w:rPr>
          <w:rFonts w:ascii="Arial" w:hAnsi="Arial" w:eastAsia="Arial" w:cs="Arial"/>
          <w:sz w:val="14"/>
          <w:szCs w:val="14"/>
        </w:rPr>
      </w:pPr>
      <w:r>
        <w:rPr>
          <w:rFonts w:ascii="Arial" w:hAnsi="Arial" w:eastAsia="Arial" w:cs="Arial"/>
          <w:sz w:val="14"/>
          <w:szCs w:val="14"/>
          <w:spacing w:val="-1"/>
        </w:rPr>
        <w:t>25,717.64</w:t>
      </w:r>
    </w:p>
    <w:p>
      <w:pPr>
        <w:spacing w:line="14" w:lineRule="auto"/>
        <w:rPr>
          <w:rFonts w:ascii="Arial"/>
          <w:sz w:val="2"/>
        </w:rPr>
      </w:pPr>
      <w:r>
        <w:rPr>
          <w:rFonts w:ascii="Arial" w:hAnsi="Arial" w:eastAsia="Arial" w:cs="Arial"/>
          <w:sz w:val="2"/>
          <w:szCs w:val="2"/>
        </w:rPr>
        <w:br w:type="column"/>
      </w:r>
    </w:p>
    <w:p>
      <w:pPr>
        <w:rPr>
          <w:rFonts w:ascii="Arial"/>
          <w:sz w:val="21"/>
        </w:rPr>
      </w:pPr>
      <w:r/>
    </w:p>
    <w:p>
      <w:pPr>
        <w:rPr>
          <w:rFonts w:ascii="Arial"/>
          <w:sz w:val="21"/>
        </w:rPr>
      </w:pPr>
      <w:r/>
    </w:p>
    <w:p>
      <w:pPr>
        <w:ind w:firstLine="904"/>
        <w:spacing w:before="67" w:line="214" w:lineRule="auto"/>
        <w:rPr>
          <w:rFonts w:ascii="DengXian" w:hAnsi="DengXian" w:eastAsia="DengXian" w:cs="DengXian"/>
          <w:sz w:val="14"/>
          <w:szCs w:val="14"/>
        </w:rPr>
      </w:pPr>
      <w:r>
        <w:rPr>
          <w:rFonts w:ascii="DengXian" w:hAnsi="DengXian" w:eastAsia="DengXian" w:cs="DengXian"/>
          <w:sz w:val="14"/>
          <w:szCs w:val="14"/>
          <w:spacing w:val="-7"/>
        </w:rPr>
        <w:t>上</w:t>
      </w:r>
      <w:r>
        <w:rPr>
          <w:rFonts w:ascii="DengXian" w:hAnsi="DengXian" w:eastAsia="DengXian" w:cs="DengXian"/>
          <w:sz w:val="14"/>
          <w:szCs w:val="14"/>
          <w:spacing w:val="24"/>
          <w:w w:val="101"/>
        </w:rPr>
        <w:t> </w:t>
      </w:r>
      <w:r>
        <w:rPr>
          <w:rFonts w:ascii="DengXian" w:hAnsi="DengXian" w:eastAsia="DengXian" w:cs="DengXian"/>
          <w:sz w:val="14"/>
          <w:szCs w:val="14"/>
          <w:spacing w:val="-7"/>
        </w:rPr>
        <w:t>年</w:t>
      </w:r>
      <w:r>
        <w:rPr>
          <w:rFonts w:ascii="DengXian" w:hAnsi="DengXian" w:eastAsia="DengXian" w:cs="DengXian"/>
          <w:sz w:val="14"/>
          <w:szCs w:val="14"/>
          <w:spacing w:val="19"/>
          <w:w w:val="101"/>
        </w:rPr>
        <w:t> </w:t>
      </w:r>
      <w:r>
        <w:rPr>
          <w:rFonts w:ascii="DengXian" w:hAnsi="DengXian" w:eastAsia="DengXian" w:cs="DengXian"/>
          <w:sz w:val="14"/>
          <w:szCs w:val="14"/>
          <w:spacing w:val="-7"/>
        </w:rPr>
        <w:t>发</w:t>
      </w:r>
      <w:r>
        <w:rPr>
          <w:rFonts w:ascii="DengXian" w:hAnsi="DengXian" w:eastAsia="DengXian" w:cs="DengXian"/>
          <w:sz w:val="14"/>
          <w:szCs w:val="14"/>
          <w:spacing w:val="21"/>
          <w:w w:val="101"/>
        </w:rPr>
        <w:t> </w:t>
      </w:r>
      <w:r>
        <w:rPr>
          <w:rFonts w:ascii="DengXian" w:hAnsi="DengXian" w:eastAsia="DengXian" w:cs="DengXian"/>
          <w:sz w:val="14"/>
          <w:szCs w:val="14"/>
          <w:spacing w:val="-7"/>
        </w:rPr>
        <w:t>生</w:t>
      </w:r>
      <w:r>
        <w:rPr>
          <w:rFonts w:ascii="DengXian" w:hAnsi="DengXian" w:eastAsia="DengXian" w:cs="DengXian"/>
          <w:sz w:val="14"/>
          <w:szCs w:val="14"/>
          <w:spacing w:val="18"/>
        </w:rPr>
        <w:t> </w:t>
      </w:r>
      <w:r>
        <w:rPr>
          <w:rFonts w:ascii="DengXian" w:hAnsi="DengXian" w:eastAsia="DengXian" w:cs="DengXian"/>
          <w:sz w:val="14"/>
          <w:szCs w:val="14"/>
          <w:spacing w:val="-7"/>
        </w:rPr>
        <w:t>额</w:t>
      </w:r>
    </w:p>
    <w:p>
      <w:pPr>
        <w:ind w:firstLine="1035"/>
        <w:spacing w:before="55" w:line="40" w:lineRule="exact"/>
        <w:rPr/>
      </w:pPr>
      <w:r>
        <w:rPr/>
        <w:drawing>
          <wp:inline distT="0" distB="0" distL="0" distR="0">
            <wp:extent cx="869909" cy="25318"/>
            <wp:effectExtent l="0" t="0" r="0" b="0"/>
            <wp:docPr id="20" name="IM 20"/>
            <wp:cNvGraphicFramePr/>
            <a:graphic>
              <a:graphicData uri="http://schemas.openxmlformats.org/drawingml/2006/picture">
                <pic:pic>
                  <pic:nvPicPr>
                    <pic:cNvPr id="20" name="IM 20"/>
                    <pic:cNvPicPr/>
                  </pic:nvPicPr>
                  <pic:blipFill>
                    <a:blip r:embed="rId45"/>
                    <a:stretch>
                      <a:fillRect/>
                    </a:stretch>
                  </pic:blipFill>
                  <pic:spPr>
                    <a:xfrm rot="0">
                      <a:off x="0" y="0"/>
                      <a:ext cx="869909" cy="25318"/>
                    </a:xfrm>
                    <a:prstGeom prst="rect">
                      <a:avLst/>
                    </a:prstGeom>
                  </pic:spPr>
                </pic:pic>
              </a:graphicData>
            </a:graphic>
          </wp:inline>
        </w:drawing>
      </w:r>
    </w:p>
    <w:p>
      <w:pPr>
        <w:ind w:firstLine="899"/>
        <w:spacing w:before="96" w:line="204" w:lineRule="auto"/>
        <w:rPr>
          <w:rFonts w:ascii="Arial" w:hAnsi="Arial" w:eastAsia="Arial" w:cs="Arial"/>
          <w:sz w:val="14"/>
          <w:szCs w:val="14"/>
        </w:rPr>
      </w:pPr>
      <w:r>
        <w:rPr>
          <w:rFonts w:ascii="Arial" w:hAnsi="Arial" w:eastAsia="Arial" w:cs="Arial"/>
          <w:sz w:val="14"/>
          <w:szCs w:val="14"/>
          <w:spacing w:val="-1"/>
        </w:rPr>
        <w:t>23,276.72</w:t>
      </w:r>
    </w:p>
    <w:p>
      <w:pPr>
        <w:ind w:firstLine="1555"/>
        <w:spacing w:before="57" w:line="40" w:lineRule="exact"/>
        <w:textAlignment w:val="center"/>
        <w:rPr/>
      </w:pPr>
      <w:r>
        <w:drawing>
          <wp:inline distT="0" distB="0" distL="0" distR="0">
            <wp:extent cx="812782" cy="25425"/>
            <wp:effectExtent l="0" t="0" r="0" b="0"/>
            <wp:docPr id="21" name="IM 21"/>
            <wp:cNvGraphicFramePr/>
            <a:graphic>
              <a:graphicData uri="http://schemas.openxmlformats.org/drawingml/2006/picture">
                <pic:pic>
                  <pic:nvPicPr>
                    <pic:cNvPr id="21" name="IM 21"/>
                    <pic:cNvPicPr/>
                  </pic:nvPicPr>
                  <pic:blipFill>
                    <a:blip r:embed="rId46"/>
                    <a:stretch>
                      <a:fillRect/>
                    </a:stretch>
                  </pic:blipFill>
                  <pic:spPr>
                    <a:xfrm rot="0">
                      <a:off x="0" y="0"/>
                      <a:ext cx="812782" cy="25425"/>
                    </a:xfrm>
                    <a:prstGeom prst="rect">
                      <a:avLst/>
                    </a:prstGeom>
                  </pic:spPr>
                </pic:pic>
              </a:graphicData>
            </a:graphic>
          </wp:inline>
        </w:drawing>
      </w:r>
    </w:p>
    <w:p>
      <w:pPr>
        <w:ind w:firstLine="899"/>
        <w:spacing w:before="86" w:line="204" w:lineRule="auto"/>
        <w:rPr>
          <w:rFonts w:ascii="Arial" w:hAnsi="Arial" w:eastAsia="Arial" w:cs="Arial"/>
          <w:sz w:val="14"/>
          <w:szCs w:val="14"/>
        </w:rPr>
      </w:pPr>
      <w:r>
        <w:rPr>
          <w:rFonts w:ascii="Arial" w:hAnsi="Arial" w:eastAsia="Arial" w:cs="Arial"/>
          <w:sz w:val="14"/>
          <w:szCs w:val="14"/>
          <w:spacing w:val="-1"/>
        </w:rPr>
        <w:t>23,276.72</w:t>
      </w:r>
    </w:p>
    <w:p>
      <w:pPr>
        <w:sectPr>
          <w:type w:val="continuous"/>
          <w:pgSz w:w="11900" w:h="16840"/>
          <w:pgMar w:top="400" w:right="1519" w:bottom="1000" w:left="1785" w:header="0" w:footer="898" w:gutter="0"/>
          <w:cols w:equalWidth="0" w:num="3">
            <w:col w:w="2925" w:space="100"/>
            <w:col w:w="2626" w:space="100"/>
            <w:col w:w="2846" w:space="0"/>
          </w:cols>
        </w:sectPr>
        <w:rPr/>
      </w:pPr>
    </w:p>
    <w:p>
      <w:pPr>
        <w:spacing w:line="143" w:lineRule="exact"/>
        <w:rPr/>
      </w:pPr>
      <w:r/>
    </w:p>
    <w:tbl>
      <w:tblPr>
        <w:tblStyle w:val="2"/>
        <w:tblW w:w="8540" w:type="dxa"/>
        <w:tblInd w:w="14" w:type="dxa"/>
        <w:tblLayout w:type="fixed"/>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Grid>
        <w:gridCol w:w="2990"/>
        <w:gridCol w:w="2540"/>
        <w:gridCol w:w="3010"/>
      </w:tblGrid>
      <w:tr>
        <w:trPr>
          <w:trHeight w:val="309" w:hRule="atLeast"/>
        </w:trPr>
        <w:tc>
          <w:tcPr>
            <w:tcW w:w="2990" w:type="dxa"/>
            <w:vAlign w:val="top"/>
          </w:tcPr>
          <w:p>
            <w:pPr>
              <w:ind w:firstLine="1300"/>
              <w:spacing w:before="60" w:line="204" w:lineRule="auto"/>
              <w:rPr>
                <w:rFonts w:ascii="SimSun" w:hAnsi="SimSun" w:eastAsia="SimSun" w:cs="SimSun"/>
                <w:sz w:val="19"/>
                <w:szCs w:val="19"/>
              </w:rPr>
            </w:pPr>
            <w:r>
              <w:rPr>
                <w:rFonts w:ascii="SimSun" w:hAnsi="SimSun" w:eastAsia="SimSun" w:cs="SimSun"/>
                <w:sz w:val="19"/>
                <w:szCs w:val="19"/>
                <w:spacing w:val="12"/>
              </w:rPr>
              <w:t>项目</w:t>
            </w:r>
          </w:p>
        </w:tc>
        <w:tc>
          <w:tcPr>
            <w:tcW w:w="2540" w:type="dxa"/>
            <w:vAlign w:val="top"/>
          </w:tcPr>
          <w:p>
            <w:pPr>
              <w:ind w:firstLine="788"/>
              <w:spacing w:before="60" w:line="204" w:lineRule="auto"/>
              <w:rPr>
                <w:rFonts w:ascii="SimSun" w:hAnsi="SimSun" w:eastAsia="SimSun" w:cs="SimSun"/>
                <w:sz w:val="19"/>
                <w:szCs w:val="19"/>
              </w:rPr>
            </w:pPr>
            <w:r>
              <w:rPr>
                <w:rFonts w:ascii="SimSun" w:hAnsi="SimSun" w:eastAsia="SimSun" w:cs="SimSun"/>
                <w:sz w:val="19"/>
                <w:szCs w:val="19"/>
                <w:spacing w:val="-2"/>
              </w:rPr>
              <w:t>本年发生额</w:t>
            </w:r>
          </w:p>
        </w:tc>
        <w:tc>
          <w:tcPr>
            <w:tcW w:w="3010" w:type="dxa"/>
            <w:vAlign w:val="top"/>
          </w:tcPr>
          <w:p>
            <w:pPr>
              <w:ind w:firstLine="1028"/>
              <w:spacing w:before="60" w:line="204" w:lineRule="auto"/>
              <w:rPr>
                <w:rFonts w:ascii="SimSun" w:hAnsi="SimSun" w:eastAsia="SimSun" w:cs="SimSun"/>
                <w:sz w:val="19"/>
                <w:szCs w:val="19"/>
              </w:rPr>
            </w:pPr>
            <w:r>
              <w:rPr>
                <w:rFonts w:ascii="SimSun" w:hAnsi="SimSun" w:eastAsia="SimSun" w:cs="SimSun"/>
                <w:sz w:val="19"/>
                <w:szCs w:val="19"/>
                <w:spacing w:val="-2"/>
              </w:rPr>
              <w:t>上年发生额</w:t>
            </w:r>
          </w:p>
        </w:tc>
      </w:tr>
      <w:tr>
        <w:trPr>
          <w:trHeight w:val="349" w:hRule="atLeast"/>
        </w:trPr>
        <w:tc>
          <w:tcPr>
            <w:tcW w:w="2990" w:type="dxa"/>
            <w:vAlign w:val="top"/>
          </w:tcPr>
          <w:p>
            <w:pPr>
              <w:ind w:firstLine="108"/>
              <w:spacing w:before="81" w:line="204" w:lineRule="auto"/>
              <w:rPr>
                <w:rFonts w:ascii="SimSun" w:hAnsi="SimSun" w:eastAsia="SimSun" w:cs="SimSun"/>
                <w:sz w:val="19"/>
                <w:szCs w:val="19"/>
              </w:rPr>
            </w:pPr>
            <w:r>
              <w:rPr>
                <w:rFonts w:ascii="SimSun" w:hAnsi="SimSun" w:eastAsia="SimSun" w:cs="SimSun"/>
                <w:sz w:val="19"/>
                <w:szCs w:val="19"/>
                <w:spacing w:val="-2"/>
              </w:rPr>
              <w:t>利息收入</w:t>
            </w:r>
          </w:p>
        </w:tc>
        <w:tc>
          <w:tcPr>
            <w:tcW w:w="2540" w:type="dxa"/>
            <w:vAlign w:val="top"/>
          </w:tcPr>
          <w:p>
            <w:pPr>
              <w:ind w:firstLine="901"/>
              <w:spacing w:before="111" w:line="204" w:lineRule="auto"/>
              <w:rPr>
                <w:rFonts w:ascii="SimSun" w:hAnsi="SimSun" w:eastAsia="SimSun" w:cs="SimSun"/>
                <w:sz w:val="19"/>
                <w:szCs w:val="19"/>
              </w:rPr>
            </w:pPr>
            <w:r>
              <w:rPr>
                <w:rFonts w:ascii="SimSun" w:hAnsi="SimSun" w:eastAsia="SimSun" w:cs="SimSun"/>
                <w:sz w:val="19"/>
                <w:szCs w:val="19"/>
                <w:spacing w:val="-3"/>
              </w:rPr>
              <w:t>1,633.11</w:t>
            </w:r>
          </w:p>
        </w:tc>
        <w:tc>
          <w:tcPr>
            <w:tcW w:w="3010" w:type="dxa"/>
            <w:vAlign w:val="top"/>
          </w:tcPr>
          <w:p>
            <w:pPr>
              <w:ind w:firstLine="1218"/>
              <w:spacing w:before="112" w:line="204" w:lineRule="auto"/>
              <w:rPr>
                <w:rFonts w:ascii="SimSun" w:hAnsi="SimSun" w:eastAsia="SimSun" w:cs="SimSun"/>
                <w:sz w:val="19"/>
                <w:szCs w:val="19"/>
              </w:rPr>
            </w:pPr>
            <w:r>
              <w:rPr>
                <w:rFonts w:ascii="SimSun" w:hAnsi="SimSun" w:eastAsia="SimSun" w:cs="SimSun"/>
                <w:sz w:val="19"/>
                <w:szCs w:val="19"/>
                <w:spacing w:val="-2"/>
              </w:rPr>
              <w:t>889.76</w:t>
            </w:r>
          </w:p>
        </w:tc>
      </w:tr>
      <w:tr>
        <w:trPr>
          <w:trHeight w:val="320" w:hRule="atLeast"/>
        </w:trPr>
        <w:tc>
          <w:tcPr>
            <w:tcW w:w="2990" w:type="dxa"/>
            <w:vAlign w:val="top"/>
          </w:tcPr>
          <w:p>
            <w:pPr>
              <w:ind w:firstLine="1168"/>
              <w:spacing w:before="62" w:line="204" w:lineRule="auto"/>
              <w:rPr>
                <w:rFonts w:ascii="SimSun" w:hAnsi="SimSun" w:eastAsia="SimSun" w:cs="SimSun"/>
                <w:sz w:val="19"/>
                <w:szCs w:val="19"/>
              </w:rPr>
            </w:pPr>
            <w:r>
              <w:rPr>
                <w:rFonts w:ascii="SimSun" w:hAnsi="SimSun" w:eastAsia="SimSun" w:cs="SimSun"/>
                <w:sz w:val="19"/>
                <w:szCs w:val="19"/>
                <w:spacing w:val="-5"/>
              </w:rPr>
              <w:t>合</w:t>
            </w:r>
            <w:r>
              <w:rPr>
                <w:rFonts w:ascii="SimSun" w:hAnsi="SimSun" w:eastAsia="SimSun" w:cs="SimSun"/>
                <w:sz w:val="19"/>
                <w:szCs w:val="19"/>
                <w:spacing w:val="43"/>
              </w:rPr>
              <w:t>  </w:t>
            </w:r>
            <w:r>
              <w:rPr>
                <w:rFonts w:ascii="SimSun" w:hAnsi="SimSun" w:eastAsia="SimSun" w:cs="SimSun"/>
                <w:sz w:val="19"/>
                <w:szCs w:val="19"/>
                <w:spacing w:val="-5"/>
              </w:rPr>
              <w:t>计</w:t>
            </w:r>
          </w:p>
        </w:tc>
        <w:tc>
          <w:tcPr>
            <w:tcW w:w="2540" w:type="dxa"/>
            <w:vAlign w:val="top"/>
          </w:tcPr>
          <w:p>
            <w:pPr>
              <w:ind w:firstLine="901"/>
              <w:spacing w:before="92" w:line="204" w:lineRule="auto"/>
              <w:rPr>
                <w:rFonts w:ascii="SimSun" w:hAnsi="SimSun" w:eastAsia="SimSun" w:cs="SimSun"/>
                <w:sz w:val="19"/>
                <w:szCs w:val="19"/>
              </w:rPr>
            </w:pPr>
            <w:r>
              <w:rPr>
                <w:rFonts w:ascii="SimSun" w:hAnsi="SimSun" w:eastAsia="SimSun" w:cs="SimSun"/>
                <w:sz w:val="19"/>
                <w:szCs w:val="19"/>
                <w:spacing w:val="-3"/>
              </w:rPr>
              <w:t>1,633.11</w:t>
            </w:r>
          </w:p>
        </w:tc>
        <w:tc>
          <w:tcPr>
            <w:tcW w:w="3010" w:type="dxa"/>
            <w:vAlign w:val="top"/>
          </w:tcPr>
          <w:p>
            <w:pPr>
              <w:ind w:firstLine="1218"/>
              <w:spacing w:before="93" w:line="204" w:lineRule="auto"/>
              <w:rPr>
                <w:rFonts w:ascii="SimSun" w:hAnsi="SimSun" w:eastAsia="SimSun" w:cs="SimSun"/>
                <w:sz w:val="19"/>
                <w:szCs w:val="19"/>
              </w:rPr>
            </w:pPr>
            <w:r>
              <w:rPr>
                <w:rFonts w:ascii="SimSun" w:hAnsi="SimSun" w:eastAsia="SimSun" w:cs="SimSun"/>
                <w:sz w:val="19"/>
                <w:szCs w:val="19"/>
                <w:spacing w:val="-2"/>
              </w:rPr>
              <w:t>889.76</w:t>
            </w:r>
          </w:p>
        </w:tc>
      </w:tr>
    </w:tbl>
    <w:p>
      <w:pPr>
        <w:spacing w:line="14" w:lineRule="auto"/>
        <w:rPr>
          <w:rFonts w:ascii="Arial"/>
          <w:sz w:val="2"/>
        </w:rPr>
      </w:pPr>
      <w:r/>
    </w:p>
    <w:p>
      <w:pPr>
        <w:sectPr>
          <w:type w:val="continuous"/>
          <w:pgSz w:w="11900" w:h="16840"/>
          <w:pgMar w:top="400" w:right="1519" w:bottom="1000" w:left="1785" w:header="0" w:footer="898" w:gutter="0"/>
          <w:cols w:equalWidth="0" w:num="1">
            <w:col w:w="8596" w:space="0"/>
          </w:cols>
        </w:sectPr>
        <w:rPr/>
      </w:pP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ind w:firstLine="2062"/>
        <w:spacing w:before="170" w:line="204" w:lineRule="auto"/>
        <w:rPr>
          <w:rFonts w:ascii="SimSun" w:hAnsi="SimSun" w:eastAsia="SimSun" w:cs="SimSun"/>
          <w:sz w:val="20"/>
          <w:szCs w:val="20"/>
        </w:rPr>
      </w:pPr>
      <w:r>
        <w:rPr>
          <w:rFonts w:ascii="SimSun" w:hAnsi="SimSun" w:eastAsia="SimSun" w:cs="SimSun"/>
          <w:sz w:val="20"/>
          <w:szCs w:val="20"/>
          <w:spacing w:val="6"/>
        </w:rPr>
        <w:t>10、业务活动成本</w:t>
      </w:r>
    </w:p>
    <w:p>
      <w:pPr>
        <w:spacing w:line="111" w:lineRule="exact"/>
        <w:rPr/>
      </w:pPr>
      <w:r/>
    </w:p>
    <w:tbl>
      <w:tblPr>
        <w:tblStyle w:val="2"/>
        <w:tblW w:w="8480" w:type="dxa"/>
        <w:tblInd w:w="1609" w:type="dxa"/>
        <w:tblLayout w:type="fixed"/>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Grid>
        <w:gridCol w:w="3690"/>
        <w:gridCol w:w="2460"/>
        <w:gridCol w:w="2330"/>
      </w:tblGrid>
      <w:tr>
        <w:trPr>
          <w:trHeight w:val="300" w:hRule="atLeast"/>
        </w:trPr>
        <w:tc>
          <w:tcPr>
            <w:tcW w:w="3690" w:type="dxa"/>
            <w:vAlign w:val="top"/>
          </w:tcPr>
          <w:p>
            <w:pPr>
              <w:ind w:firstLine="1529"/>
              <w:spacing w:before="29" w:line="204" w:lineRule="auto"/>
              <w:rPr>
                <w:rFonts w:ascii="SimSun" w:hAnsi="SimSun" w:eastAsia="SimSun" w:cs="SimSun"/>
                <w:sz w:val="18"/>
                <w:szCs w:val="18"/>
              </w:rPr>
            </w:pPr>
            <w:r>
              <w:rPr>
                <w:rFonts w:ascii="SimSun" w:hAnsi="SimSun" w:eastAsia="SimSun" w:cs="SimSun"/>
                <w:sz w:val="18"/>
                <w:szCs w:val="18"/>
                <w:spacing w:val="-5"/>
              </w:rPr>
              <w:t>项</w:t>
            </w:r>
            <w:r>
              <w:rPr>
                <w:rFonts w:ascii="SimSun" w:hAnsi="SimSun" w:eastAsia="SimSun" w:cs="SimSun"/>
                <w:sz w:val="18"/>
                <w:szCs w:val="18"/>
                <w:spacing w:val="35"/>
              </w:rPr>
              <w:t>  </w:t>
            </w:r>
            <w:r>
              <w:rPr>
                <w:rFonts w:ascii="SimSun" w:hAnsi="SimSun" w:eastAsia="SimSun" w:cs="SimSun"/>
                <w:sz w:val="18"/>
                <w:szCs w:val="18"/>
                <w:spacing w:val="-5"/>
              </w:rPr>
              <w:t>目</w:t>
            </w:r>
          </w:p>
        </w:tc>
        <w:tc>
          <w:tcPr>
            <w:tcW w:w="2460" w:type="dxa"/>
            <w:vAlign w:val="top"/>
          </w:tcPr>
          <w:p>
            <w:pPr>
              <w:ind w:firstLine="777"/>
              <w:spacing w:before="60" w:line="204" w:lineRule="auto"/>
              <w:rPr>
                <w:rFonts w:ascii="SimSun" w:hAnsi="SimSun" w:eastAsia="SimSun" w:cs="SimSun"/>
                <w:sz w:val="18"/>
                <w:szCs w:val="18"/>
              </w:rPr>
            </w:pPr>
            <w:r>
              <w:rPr>
                <w:rFonts w:ascii="SimSun" w:hAnsi="SimSun" w:eastAsia="SimSun" w:cs="SimSun"/>
                <w:sz w:val="18"/>
                <w:szCs w:val="18"/>
                <w:spacing w:val="-2"/>
              </w:rPr>
              <w:t>本年发生额</w:t>
            </w:r>
          </w:p>
        </w:tc>
        <w:tc>
          <w:tcPr>
            <w:tcW w:w="2330" w:type="dxa"/>
            <w:vAlign w:val="top"/>
          </w:tcPr>
          <w:p>
            <w:pPr>
              <w:ind w:firstLine="708"/>
              <w:spacing w:before="60" w:line="204" w:lineRule="auto"/>
              <w:rPr>
                <w:rFonts w:ascii="SimSun" w:hAnsi="SimSun" w:eastAsia="SimSun" w:cs="SimSun"/>
                <w:sz w:val="18"/>
                <w:szCs w:val="18"/>
              </w:rPr>
            </w:pPr>
            <w:r>
              <w:rPr>
                <w:rFonts w:ascii="SimSun" w:hAnsi="SimSun" w:eastAsia="SimSun" w:cs="SimSun"/>
                <w:sz w:val="18"/>
                <w:szCs w:val="18"/>
                <w:spacing w:val="-2"/>
              </w:rPr>
              <w:t>上年发生额</w:t>
            </w:r>
          </w:p>
        </w:tc>
      </w:tr>
      <w:tr>
        <w:trPr>
          <w:trHeight w:val="300" w:hRule="atLeast"/>
        </w:trPr>
        <w:tc>
          <w:tcPr>
            <w:tcW w:w="3690" w:type="dxa"/>
            <w:vAlign w:val="top"/>
          </w:tcPr>
          <w:p>
            <w:pPr>
              <w:ind w:firstLine="100"/>
              <w:spacing w:before="60" w:line="204" w:lineRule="auto"/>
              <w:rPr>
                <w:rFonts w:ascii="SimSun" w:hAnsi="SimSun" w:eastAsia="SimSun" w:cs="SimSun"/>
                <w:sz w:val="18"/>
                <w:szCs w:val="18"/>
              </w:rPr>
            </w:pPr>
            <w:r>
              <w:rPr>
                <w:rFonts w:ascii="SimSun" w:hAnsi="SimSun" w:eastAsia="SimSun" w:cs="SimSun"/>
                <w:sz w:val="18"/>
                <w:szCs w:val="18"/>
                <w:spacing w:val="-3"/>
              </w:rPr>
              <w:t>1.捐赠项目成本</w:t>
            </w:r>
          </w:p>
        </w:tc>
        <w:tc>
          <w:tcPr>
            <w:tcW w:w="2460" w:type="dxa"/>
            <w:vAlign w:val="top"/>
          </w:tcPr>
          <w:p>
            <w:pPr>
              <w:rPr>
                <w:rFonts w:ascii="Arial"/>
                <w:sz w:val="21"/>
              </w:rPr>
            </w:pPr>
            <w:r/>
          </w:p>
        </w:tc>
        <w:tc>
          <w:tcPr>
            <w:tcW w:w="2330" w:type="dxa"/>
            <w:vAlign w:val="top"/>
          </w:tcPr>
          <w:p>
            <w:pPr>
              <w:rPr>
                <w:rFonts w:ascii="Arial"/>
                <w:sz w:val="21"/>
              </w:rPr>
            </w:pPr>
            <w:r/>
          </w:p>
        </w:tc>
      </w:tr>
      <w:tr>
        <w:trPr>
          <w:trHeight w:val="320" w:hRule="atLeast"/>
        </w:trPr>
        <w:tc>
          <w:tcPr>
            <w:tcW w:w="3690" w:type="dxa"/>
            <w:vAlign w:val="top"/>
          </w:tcPr>
          <w:p>
            <w:pPr>
              <w:ind w:firstLine="74"/>
              <w:spacing w:before="70" w:line="204" w:lineRule="auto"/>
              <w:rPr>
                <w:rFonts w:ascii="SimSun" w:hAnsi="SimSun" w:eastAsia="SimSun" w:cs="SimSun"/>
                <w:sz w:val="18"/>
                <w:szCs w:val="18"/>
              </w:rPr>
            </w:pPr>
            <w:r>
              <w:rPr>
                <w:rFonts w:ascii="SimSun" w:hAnsi="SimSun" w:eastAsia="SimSun" w:cs="SimSun"/>
                <w:sz w:val="18"/>
                <w:szCs w:val="18"/>
                <w:spacing w:val="-3"/>
              </w:rPr>
              <w:t>“关爱地贫</w:t>
            </w:r>
            <w:r>
              <w:rPr>
                <w:rFonts w:ascii="SimSun" w:hAnsi="SimSun" w:eastAsia="SimSun" w:cs="SimSun"/>
                <w:sz w:val="18"/>
                <w:szCs w:val="18"/>
                <w:spacing w:val="-11"/>
              </w:rPr>
              <w:t> </w:t>
            </w:r>
            <w:r>
              <w:rPr>
                <w:rFonts w:ascii="SimSun" w:hAnsi="SimSun" w:eastAsia="SimSun" w:cs="SimSun"/>
                <w:sz w:val="18"/>
                <w:szCs w:val="18"/>
                <w:spacing w:val="-3"/>
              </w:rPr>
              <w:t>·重延生命”项目</w:t>
            </w:r>
          </w:p>
        </w:tc>
        <w:tc>
          <w:tcPr>
            <w:tcW w:w="2460" w:type="dxa"/>
            <w:vAlign w:val="top"/>
          </w:tcPr>
          <w:p>
            <w:pPr>
              <w:ind w:firstLine="776"/>
              <w:spacing w:before="100" w:line="204" w:lineRule="auto"/>
              <w:rPr>
                <w:rFonts w:ascii="SimSun" w:hAnsi="SimSun" w:eastAsia="SimSun" w:cs="SimSun"/>
                <w:sz w:val="18"/>
                <w:szCs w:val="18"/>
              </w:rPr>
            </w:pPr>
            <w:r>
              <w:rPr>
                <w:rFonts w:ascii="SimSun" w:hAnsi="SimSun" w:eastAsia="SimSun" w:cs="SimSun"/>
                <w:sz w:val="18"/>
                <w:szCs w:val="18"/>
                <w:spacing w:val="-1"/>
              </w:rPr>
              <w:t>473,895.36</w:t>
            </w:r>
          </w:p>
        </w:tc>
        <w:tc>
          <w:tcPr>
            <w:tcW w:w="2330" w:type="dxa"/>
            <w:vAlign w:val="top"/>
          </w:tcPr>
          <w:p>
            <w:pPr>
              <w:ind w:firstLine="720"/>
              <w:spacing w:before="99" w:line="204" w:lineRule="auto"/>
              <w:rPr>
                <w:rFonts w:ascii="SimSun" w:hAnsi="SimSun" w:eastAsia="SimSun" w:cs="SimSun"/>
                <w:sz w:val="18"/>
                <w:szCs w:val="18"/>
              </w:rPr>
            </w:pPr>
            <w:r>
              <w:rPr>
                <w:rFonts w:ascii="SimSun" w:hAnsi="SimSun" w:eastAsia="SimSun" w:cs="SimSun"/>
                <w:sz w:val="18"/>
                <w:szCs w:val="18"/>
                <w:spacing w:val="-2"/>
              </w:rPr>
              <w:t>197,186.18</w:t>
            </w:r>
          </w:p>
        </w:tc>
      </w:tr>
      <w:tr>
        <w:trPr>
          <w:trHeight w:val="610" w:hRule="atLeast"/>
        </w:trPr>
        <w:tc>
          <w:tcPr>
            <w:tcW w:w="3690" w:type="dxa"/>
            <w:vAlign w:val="top"/>
          </w:tcPr>
          <w:p>
            <w:pPr>
              <w:ind w:left="91" w:right="710" w:hanging="5"/>
              <w:spacing w:before="30" w:line="251" w:lineRule="auto"/>
              <w:rPr>
                <w:rFonts w:ascii="SimSun" w:hAnsi="SimSun" w:eastAsia="SimSun" w:cs="SimSun"/>
                <w:sz w:val="18"/>
                <w:szCs w:val="18"/>
              </w:rPr>
            </w:pPr>
            <w:r>
              <w:rPr>
                <w:rFonts w:ascii="SimSun" w:hAnsi="SimSun" w:eastAsia="SimSun" w:cs="SimSun"/>
                <w:sz w:val="18"/>
                <w:szCs w:val="18"/>
                <w:spacing w:val="-1"/>
              </w:rPr>
              <w:t>世界因眼界而改变人生因远望而宽广</w:t>
            </w:r>
            <w:r>
              <w:rPr>
                <w:rFonts w:ascii="SimSun" w:hAnsi="SimSun" w:eastAsia="SimSun" w:cs="SimSun"/>
                <w:sz w:val="18"/>
                <w:szCs w:val="18"/>
                <w:spacing w:val="8"/>
                <w:w w:val="101"/>
              </w:rPr>
              <w:t> </w:t>
            </w:r>
            <w:r>
              <w:rPr>
                <w:rFonts w:ascii="SimSun" w:hAnsi="SimSun" w:eastAsia="SimSun" w:cs="SimSun"/>
                <w:sz w:val="18"/>
                <w:szCs w:val="18"/>
                <w:spacing w:val="3"/>
              </w:rPr>
              <w:t>"远望"项目</w:t>
            </w:r>
          </w:p>
        </w:tc>
        <w:tc>
          <w:tcPr>
            <w:tcW w:w="2460" w:type="dxa"/>
            <w:vAlign w:val="top"/>
          </w:tcPr>
          <w:p>
            <w:pPr>
              <w:ind w:firstLine="790"/>
              <w:spacing w:before="239" w:line="204" w:lineRule="auto"/>
              <w:rPr>
                <w:rFonts w:ascii="SimSun" w:hAnsi="SimSun" w:eastAsia="SimSun" w:cs="SimSun"/>
                <w:sz w:val="18"/>
                <w:szCs w:val="18"/>
              </w:rPr>
            </w:pPr>
            <w:r>
              <w:rPr>
                <w:rFonts w:ascii="SimSun" w:hAnsi="SimSun" w:eastAsia="SimSun" w:cs="SimSun"/>
                <w:sz w:val="18"/>
                <w:szCs w:val="18"/>
                <w:spacing w:val="-2"/>
              </w:rPr>
              <w:t>146,748.08</w:t>
            </w:r>
          </w:p>
        </w:tc>
        <w:tc>
          <w:tcPr>
            <w:tcW w:w="2330" w:type="dxa"/>
            <w:vAlign w:val="top"/>
          </w:tcPr>
          <w:p>
            <w:pPr>
              <w:ind w:firstLine="720"/>
              <w:spacing w:before="239" w:line="204" w:lineRule="auto"/>
              <w:rPr>
                <w:rFonts w:ascii="SimSun" w:hAnsi="SimSun" w:eastAsia="SimSun" w:cs="SimSun"/>
                <w:sz w:val="18"/>
                <w:szCs w:val="18"/>
              </w:rPr>
            </w:pPr>
            <w:r>
              <w:rPr>
                <w:rFonts w:ascii="SimSun" w:hAnsi="SimSun" w:eastAsia="SimSun" w:cs="SimSun"/>
                <w:sz w:val="18"/>
                <w:szCs w:val="18"/>
                <w:spacing w:val="-2"/>
              </w:rPr>
              <w:t>113,128.60</w:t>
            </w:r>
          </w:p>
        </w:tc>
      </w:tr>
      <w:tr>
        <w:trPr>
          <w:trHeight w:val="300" w:hRule="atLeast"/>
        </w:trPr>
        <w:tc>
          <w:tcPr>
            <w:tcW w:w="3690" w:type="dxa"/>
            <w:vAlign w:val="top"/>
          </w:tcPr>
          <w:p>
            <w:pPr>
              <w:ind w:firstLine="89"/>
              <w:spacing w:before="60" w:line="204" w:lineRule="auto"/>
              <w:rPr>
                <w:rFonts w:ascii="SimSun" w:hAnsi="SimSun" w:eastAsia="SimSun" w:cs="SimSun"/>
                <w:sz w:val="18"/>
                <w:szCs w:val="18"/>
              </w:rPr>
            </w:pPr>
            <w:r>
              <w:rPr>
                <w:rFonts w:ascii="SimSun" w:hAnsi="SimSun" w:eastAsia="SimSun" w:cs="SimSun"/>
                <w:sz w:val="18"/>
                <w:szCs w:val="18"/>
                <w:spacing w:val="1"/>
              </w:rPr>
              <w:t>非限定性项目支出</w:t>
            </w:r>
          </w:p>
        </w:tc>
        <w:tc>
          <w:tcPr>
            <w:tcW w:w="2460" w:type="dxa"/>
            <w:vAlign w:val="top"/>
          </w:tcPr>
          <w:p>
            <w:pPr>
              <w:ind w:firstLine="867"/>
              <w:spacing w:before="89" w:line="204" w:lineRule="auto"/>
              <w:rPr>
                <w:rFonts w:ascii="SimSun" w:hAnsi="SimSun" w:eastAsia="SimSun" w:cs="SimSun"/>
                <w:sz w:val="18"/>
                <w:szCs w:val="18"/>
              </w:rPr>
            </w:pPr>
            <w:r>
              <w:rPr>
                <w:rFonts w:ascii="SimSun" w:hAnsi="SimSun" w:eastAsia="SimSun" w:cs="SimSun"/>
                <w:sz w:val="18"/>
                <w:szCs w:val="18"/>
                <w:spacing w:val="-1"/>
              </w:rPr>
              <w:t>9.609.50</w:t>
            </w:r>
          </w:p>
        </w:tc>
        <w:tc>
          <w:tcPr>
            <w:tcW w:w="2330" w:type="dxa"/>
            <w:vAlign w:val="top"/>
          </w:tcPr>
          <w:p>
            <w:pPr>
              <w:ind w:firstLine="759"/>
              <w:spacing w:before="89" w:line="204" w:lineRule="auto"/>
              <w:rPr>
                <w:rFonts w:ascii="SimSun" w:hAnsi="SimSun" w:eastAsia="SimSun" w:cs="SimSun"/>
                <w:sz w:val="18"/>
                <w:szCs w:val="18"/>
              </w:rPr>
            </w:pPr>
            <w:r>
              <w:rPr>
                <w:rFonts w:ascii="SimSun" w:hAnsi="SimSun" w:eastAsia="SimSun" w:cs="SimSun"/>
                <w:sz w:val="18"/>
                <w:szCs w:val="18"/>
                <w:spacing w:val="-1"/>
              </w:rPr>
              <w:t>21,535.03</w:t>
            </w:r>
          </w:p>
        </w:tc>
      </w:tr>
      <w:tr>
        <w:trPr>
          <w:trHeight w:val="300" w:hRule="atLeast"/>
        </w:trPr>
        <w:tc>
          <w:tcPr>
            <w:tcW w:w="3690" w:type="dxa"/>
            <w:vAlign w:val="top"/>
          </w:tcPr>
          <w:p>
            <w:pPr>
              <w:ind w:firstLine="88"/>
              <w:spacing w:before="60" w:line="204" w:lineRule="auto"/>
              <w:rPr>
                <w:rFonts w:ascii="SimSun" w:hAnsi="SimSun" w:eastAsia="SimSun" w:cs="SimSun"/>
                <w:sz w:val="18"/>
                <w:szCs w:val="18"/>
              </w:rPr>
            </w:pPr>
            <w:r>
              <w:rPr>
                <w:rFonts w:ascii="SimSun" w:hAnsi="SimSun" w:eastAsia="SimSun" w:cs="SimSun"/>
                <w:sz w:val="18"/>
                <w:szCs w:val="18"/>
                <w:spacing w:val="3"/>
              </w:rPr>
              <w:t>人员费用</w:t>
            </w:r>
          </w:p>
        </w:tc>
        <w:tc>
          <w:tcPr>
            <w:tcW w:w="2460" w:type="dxa"/>
            <w:vAlign w:val="top"/>
          </w:tcPr>
          <w:p>
            <w:pPr>
              <w:ind w:firstLine="816"/>
              <w:spacing w:before="90" w:line="204" w:lineRule="auto"/>
              <w:rPr>
                <w:rFonts w:ascii="SimSun" w:hAnsi="SimSun" w:eastAsia="SimSun" w:cs="SimSun"/>
                <w:sz w:val="18"/>
                <w:szCs w:val="18"/>
              </w:rPr>
            </w:pPr>
            <w:r>
              <w:rPr>
                <w:rFonts w:ascii="SimSun" w:hAnsi="SimSun" w:eastAsia="SimSun" w:cs="SimSun"/>
                <w:sz w:val="18"/>
                <w:szCs w:val="18"/>
                <w:spacing w:val="-1"/>
              </w:rPr>
              <w:t>48,096.60</w:t>
            </w:r>
          </w:p>
        </w:tc>
        <w:tc>
          <w:tcPr>
            <w:tcW w:w="2330" w:type="dxa"/>
            <w:vAlign w:val="top"/>
          </w:tcPr>
          <w:p>
            <w:pPr>
              <w:ind w:firstLine="759"/>
              <w:spacing w:before="90" w:line="204" w:lineRule="auto"/>
              <w:rPr>
                <w:rFonts w:ascii="SimSun" w:hAnsi="SimSun" w:eastAsia="SimSun" w:cs="SimSun"/>
                <w:sz w:val="18"/>
                <w:szCs w:val="18"/>
              </w:rPr>
            </w:pPr>
            <w:r>
              <w:rPr>
                <w:rFonts w:ascii="SimSun" w:hAnsi="SimSun" w:eastAsia="SimSun" w:cs="SimSun"/>
                <w:sz w:val="18"/>
                <w:szCs w:val="18"/>
                <w:spacing w:val="-1"/>
              </w:rPr>
              <w:t>26,042.50</w:t>
            </w:r>
          </w:p>
        </w:tc>
      </w:tr>
      <w:tr>
        <w:trPr>
          <w:trHeight w:val="300" w:hRule="atLeast"/>
        </w:trPr>
        <w:tc>
          <w:tcPr>
            <w:tcW w:w="3690" w:type="dxa"/>
            <w:vAlign w:val="top"/>
          </w:tcPr>
          <w:p>
            <w:pPr>
              <w:ind w:firstLine="104"/>
              <w:spacing w:before="60" w:line="204" w:lineRule="auto"/>
              <w:rPr>
                <w:rFonts w:ascii="SimSun" w:hAnsi="SimSun" w:eastAsia="SimSun" w:cs="SimSun"/>
                <w:sz w:val="18"/>
                <w:szCs w:val="18"/>
              </w:rPr>
            </w:pPr>
            <w:r>
              <w:rPr>
                <w:rFonts w:ascii="SimSun" w:hAnsi="SimSun" w:eastAsia="SimSun" w:cs="SimSun"/>
                <w:sz w:val="18"/>
                <w:szCs w:val="18"/>
                <w:spacing w:val="-7"/>
              </w:rPr>
              <w:t>国学</w:t>
            </w:r>
          </w:p>
        </w:tc>
        <w:tc>
          <w:tcPr>
            <w:tcW w:w="2460" w:type="dxa"/>
            <w:vAlign w:val="top"/>
          </w:tcPr>
          <w:p>
            <w:pPr>
              <w:ind w:firstLine="956"/>
              <w:spacing w:before="90" w:line="204" w:lineRule="auto"/>
              <w:rPr>
                <w:rFonts w:ascii="SimSun" w:hAnsi="SimSun" w:eastAsia="SimSun" w:cs="SimSun"/>
                <w:sz w:val="18"/>
                <w:szCs w:val="18"/>
              </w:rPr>
            </w:pPr>
            <w:r>
              <w:rPr>
                <w:rFonts w:ascii="SimSun" w:hAnsi="SimSun" w:eastAsia="SimSun" w:cs="SimSun"/>
                <w:sz w:val="18"/>
                <w:szCs w:val="18"/>
                <w:spacing w:val="-1"/>
              </w:rPr>
              <w:t>431.10</w:t>
            </w:r>
          </w:p>
        </w:tc>
        <w:tc>
          <w:tcPr>
            <w:tcW w:w="2330" w:type="dxa"/>
            <w:vAlign w:val="top"/>
          </w:tcPr>
          <w:p>
            <w:pPr>
              <w:ind w:firstLine="798"/>
              <w:spacing w:before="90" w:line="204" w:lineRule="auto"/>
              <w:rPr>
                <w:rFonts w:ascii="SimSun" w:hAnsi="SimSun" w:eastAsia="SimSun" w:cs="SimSun"/>
                <w:sz w:val="18"/>
                <w:szCs w:val="18"/>
              </w:rPr>
            </w:pPr>
            <w:r>
              <w:rPr>
                <w:rFonts w:ascii="SimSun" w:hAnsi="SimSun" w:eastAsia="SimSun" w:cs="SimSun"/>
                <w:sz w:val="18"/>
                <w:szCs w:val="18"/>
                <w:spacing w:val="-1"/>
              </w:rPr>
              <w:t>6,934.50</w:t>
            </w:r>
          </w:p>
        </w:tc>
      </w:tr>
      <w:tr>
        <w:trPr>
          <w:trHeight w:val="300" w:hRule="atLeast"/>
        </w:trPr>
        <w:tc>
          <w:tcPr>
            <w:tcW w:w="3690" w:type="dxa"/>
            <w:vAlign w:val="top"/>
          </w:tcPr>
          <w:p>
            <w:pPr>
              <w:ind w:firstLine="88"/>
              <w:spacing w:before="60" w:line="204" w:lineRule="auto"/>
              <w:rPr>
                <w:rFonts w:ascii="SimSun" w:hAnsi="SimSun" w:eastAsia="SimSun" w:cs="SimSun"/>
                <w:sz w:val="18"/>
                <w:szCs w:val="18"/>
              </w:rPr>
            </w:pPr>
            <w:r>
              <w:rPr>
                <w:rFonts w:ascii="SimSun" w:hAnsi="SimSun" w:eastAsia="SimSun" w:cs="SimSun"/>
                <w:sz w:val="18"/>
                <w:szCs w:val="18"/>
                <w:spacing w:val="-2"/>
              </w:rPr>
              <w:t>血液银行</w:t>
            </w:r>
          </w:p>
        </w:tc>
        <w:tc>
          <w:tcPr>
            <w:tcW w:w="2460" w:type="dxa"/>
            <w:vAlign w:val="top"/>
          </w:tcPr>
          <w:p>
            <w:pPr>
              <w:ind w:firstLine="819"/>
              <w:spacing w:before="90" w:line="204" w:lineRule="auto"/>
              <w:rPr>
                <w:rFonts w:ascii="SimSun" w:hAnsi="SimSun" w:eastAsia="SimSun" w:cs="SimSun"/>
                <w:sz w:val="18"/>
                <w:szCs w:val="18"/>
              </w:rPr>
            </w:pPr>
            <w:r>
              <w:rPr>
                <w:rFonts w:ascii="SimSun" w:hAnsi="SimSun" w:eastAsia="SimSun" w:cs="SimSun"/>
                <w:sz w:val="18"/>
                <w:szCs w:val="18"/>
                <w:spacing w:val="-1"/>
              </w:rPr>
              <w:t>26,079.55</w:t>
            </w:r>
          </w:p>
        </w:tc>
        <w:tc>
          <w:tcPr>
            <w:tcW w:w="2330" w:type="dxa"/>
            <w:vAlign w:val="top"/>
          </w:tcPr>
          <w:p>
            <w:pPr>
              <w:ind w:firstLine="978"/>
              <w:spacing w:before="89" w:line="204" w:lineRule="auto"/>
              <w:rPr>
                <w:rFonts w:ascii="SimSun" w:hAnsi="SimSun" w:eastAsia="SimSun" w:cs="SimSun"/>
                <w:sz w:val="18"/>
                <w:szCs w:val="18"/>
              </w:rPr>
            </w:pPr>
            <w:r>
              <w:rPr>
                <w:rFonts w:ascii="SimSun" w:hAnsi="SimSun" w:eastAsia="SimSun" w:cs="SimSun"/>
                <w:sz w:val="18"/>
                <w:szCs w:val="18"/>
                <w:spacing w:val="-2"/>
              </w:rPr>
              <w:t>0.00</w:t>
            </w:r>
          </w:p>
        </w:tc>
      </w:tr>
      <w:tr>
        <w:trPr>
          <w:trHeight w:val="300" w:hRule="atLeast"/>
        </w:trPr>
        <w:tc>
          <w:tcPr>
            <w:tcW w:w="3690" w:type="dxa"/>
            <w:vAlign w:val="top"/>
          </w:tcPr>
          <w:p>
            <w:pPr>
              <w:ind w:firstLine="89"/>
              <w:spacing w:before="60" w:line="204" w:lineRule="auto"/>
              <w:rPr>
                <w:rFonts w:ascii="SimSun" w:hAnsi="SimSun" w:eastAsia="SimSun" w:cs="SimSun"/>
                <w:sz w:val="18"/>
                <w:szCs w:val="18"/>
              </w:rPr>
            </w:pPr>
            <w:r>
              <w:rPr>
                <w:rFonts w:ascii="SimSun" w:hAnsi="SimSun" w:eastAsia="SimSun" w:cs="SimSun"/>
                <w:sz w:val="18"/>
                <w:szCs w:val="18"/>
                <w:spacing w:val="-2"/>
              </w:rPr>
              <w:t>南丹水灾赈灾</w:t>
            </w:r>
          </w:p>
        </w:tc>
        <w:tc>
          <w:tcPr>
            <w:tcW w:w="2460" w:type="dxa"/>
            <w:vAlign w:val="top"/>
          </w:tcPr>
          <w:p>
            <w:pPr>
              <w:ind w:firstLine="820"/>
              <w:spacing w:before="89" w:line="204" w:lineRule="auto"/>
              <w:rPr>
                <w:rFonts w:ascii="SimSun" w:hAnsi="SimSun" w:eastAsia="SimSun" w:cs="SimSun"/>
                <w:sz w:val="18"/>
                <w:szCs w:val="18"/>
              </w:rPr>
            </w:pPr>
            <w:r>
              <w:rPr>
                <w:rFonts w:ascii="SimSun" w:hAnsi="SimSun" w:eastAsia="SimSun" w:cs="SimSun"/>
                <w:sz w:val="18"/>
                <w:szCs w:val="18"/>
                <w:spacing w:val="-2"/>
              </w:rPr>
              <w:t>34.340.50</w:t>
            </w:r>
          </w:p>
        </w:tc>
        <w:tc>
          <w:tcPr>
            <w:tcW w:w="2330" w:type="dxa"/>
            <w:vAlign w:val="top"/>
          </w:tcPr>
          <w:p>
            <w:pPr>
              <w:ind w:firstLine="978"/>
              <w:spacing w:before="89" w:line="204" w:lineRule="auto"/>
              <w:rPr>
                <w:rFonts w:ascii="SimSun" w:hAnsi="SimSun" w:eastAsia="SimSun" w:cs="SimSun"/>
                <w:sz w:val="18"/>
                <w:szCs w:val="18"/>
              </w:rPr>
            </w:pPr>
            <w:r>
              <w:rPr>
                <w:rFonts w:ascii="SimSun" w:hAnsi="SimSun" w:eastAsia="SimSun" w:cs="SimSun"/>
                <w:sz w:val="18"/>
                <w:szCs w:val="18"/>
                <w:spacing w:val="-2"/>
              </w:rPr>
              <w:t>0.00</w:t>
            </w:r>
          </w:p>
        </w:tc>
      </w:tr>
      <w:tr>
        <w:trPr>
          <w:trHeight w:val="310" w:hRule="atLeast"/>
        </w:trPr>
        <w:tc>
          <w:tcPr>
            <w:tcW w:w="3690" w:type="dxa"/>
            <w:vAlign w:val="top"/>
          </w:tcPr>
          <w:p>
            <w:pPr>
              <w:ind w:firstLine="90"/>
              <w:spacing w:before="60" w:line="204" w:lineRule="auto"/>
              <w:rPr>
                <w:rFonts w:ascii="SimSun" w:hAnsi="SimSun" w:eastAsia="SimSun" w:cs="SimSun"/>
                <w:sz w:val="18"/>
                <w:szCs w:val="18"/>
              </w:rPr>
            </w:pPr>
            <w:r>
              <w:rPr>
                <w:rFonts w:ascii="SimSun" w:hAnsi="SimSun" w:eastAsia="SimSun" w:cs="SimSun"/>
                <w:sz w:val="18"/>
                <w:szCs w:val="18"/>
                <w:spacing w:val="-3"/>
              </w:rPr>
              <w:t>覃金澈</w:t>
            </w:r>
          </w:p>
        </w:tc>
        <w:tc>
          <w:tcPr>
            <w:tcW w:w="2460" w:type="dxa"/>
            <w:vAlign w:val="top"/>
          </w:tcPr>
          <w:p>
            <w:pPr>
              <w:ind w:firstLine="820"/>
              <w:spacing w:before="90" w:line="204" w:lineRule="auto"/>
              <w:rPr>
                <w:rFonts w:ascii="SimSun" w:hAnsi="SimSun" w:eastAsia="SimSun" w:cs="SimSun"/>
                <w:sz w:val="18"/>
                <w:szCs w:val="18"/>
              </w:rPr>
            </w:pPr>
            <w:r>
              <w:rPr>
                <w:rFonts w:ascii="SimSun" w:hAnsi="SimSun" w:eastAsia="SimSun" w:cs="SimSun"/>
                <w:sz w:val="18"/>
                <w:szCs w:val="18"/>
                <w:spacing w:val="-2"/>
              </w:rPr>
              <w:t>30,000.00</w:t>
            </w:r>
          </w:p>
        </w:tc>
        <w:tc>
          <w:tcPr>
            <w:tcW w:w="2330" w:type="dxa"/>
            <w:vAlign w:val="top"/>
          </w:tcPr>
          <w:p>
            <w:pPr>
              <w:ind w:firstLine="978"/>
              <w:spacing w:before="89" w:line="204" w:lineRule="auto"/>
              <w:rPr>
                <w:rFonts w:ascii="SimSun" w:hAnsi="SimSun" w:eastAsia="SimSun" w:cs="SimSun"/>
                <w:sz w:val="18"/>
                <w:szCs w:val="18"/>
              </w:rPr>
            </w:pPr>
            <w:r>
              <w:rPr>
                <w:rFonts w:ascii="SimSun" w:hAnsi="SimSun" w:eastAsia="SimSun" w:cs="SimSun"/>
                <w:sz w:val="18"/>
                <w:szCs w:val="18"/>
                <w:spacing w:val="-2"/>
              </w:rPr>
              <w:t>0.00</w:t>
            </w:r>
          </w:p>
        </w:tc>
      </w:tr>
      <w:tr>
        <w:trPr>
          <w:trHeight w:val="300" w:hRule="atLeast"/>
        </w:trPr>
        <w:tc>
          <w:tcPr>
            <w:tcW w:w="3690" w:type="dxa"/>
            <w:vAlign w:val="top"/>
          </w:tcPr>
          <w:p>
            <w:pPr>
              <w:ind w:firstLine="101"/>
              <w:spacing w:before="60" w:line="204" w:lineRule="auto"/>
              <w:rPr>
                <w:rFonts w:ascii="SimSun" w:hAnsi="SimSun" w:eastAsia="SimSun" w:cs="SimSun"/>
                <w:sz w:val="18"/>
                <w:szCs w:val="18"/>
              </w:rPr>
            </w:pPr>
            <w:r>
              <w:rPr>
                <w:rFonts w:ascii="SimSun" w:hAnsi="SimSun" w:eastAsia="SimSun" w:cs="SimSun"/>
                <w:sz w:val="18"/>
                <w:szCs w:val="18"/>
                <w:spacing w:val="-4"/>
              </w:rPr>
              <w:t>网站建设</w:t>
            </w:r>
          </w:p>
        </w:tc>
        <w:tc>
          <w:tcPr>
            <w:tcW w:w="2460" w:type="dxa"/>
            <w:vAlign w:val="top"/>
          </w:tcPr>
          <w:p>
            <w:pPr>
              <w:ind w:firstLine="1048"/>
              <w:spacing w:before="89" w:line="204" w:lineRule="auto"/>
              <w:rPr>
                <w:rFonts w:ascii="SimSun" w:hAnsi="SimSun" w:eastAsia="SimSun" w:cs="SimSun"/>
                <w:sz w:val="18"/>
                <w:szCs w:val="18"/>
              </w:rPr>
            </w:pPr>
            <w:r>
              <w:rPr>
                <w:rFonts w:ascii="SimSun" w:hAnsi="SimSun" w:eastAsia="SimSun" w:cs="SimSun"/>
                <w:sz w:val="18"/>
                <w:szCs w:val="18"/>
                <w:spacing w:val="-2"/>
              </w:rPr>
              <w:t>0.00</w:t>
            </w:r>
          </w:p>
        </w:tc>
        <w:tc>
          <w:tcPr>
            <w:tcW w:w="2330" w:type="dxa"/>
            <w:vAlign w:val="top"/>
          </w:tcPr>
          <w:p>
            <w:pPr>
              <w:ind w:firstLine="890"/>
              <w:spacing w:before="89" w:line="204" w:lineRule="auto"/>
              <w:rPr>
                <w:rFonts w:ascii="SimSun" w:hAnsi="SimSun" w:eastAsia="SimSun" w:cs="SimSun"/>
                <w:sz w:val="18"/>
                <w:szCs w:val="18"/>
              </w:rPr>
            </w:pPr>
            <w:r>
              <w:rPr>
                <w:rFonts w:ascii="SimSun" w:hAnsi="SimSun" w:eastAsia="SimSun" w:cs="SimSun"/>
                <w:sz w:val="18"/>
                <w:szCs w:val="18"/>
                <w:spacing w:val="-2"/>
              </w:rPr>
              <w:t>587.00</w:t>
            </w:r>
          </w:p>
        </w:tc>
      </w:tr>
      <w:tr>
        <w:trPr>
          <w:trHeight w:val="300" w:hRule="atLeast"/>
        </w:trPr>
        <w:tc>
          <w:tcPr>
            <w:tcW w:w="3690" w:type="dxa"/>
            <w:vAlign w:val="top"/>
          </w:tcPr>
          <w:p>
            <w:pPr>
              <w:ind w:firstLine="89"/>
              <w:spacing w:before="60" w:line="204" w:lineRule="auto"/>
              <w:rPr>
                <w:rFonts w:ascii="SimSun" w:hAnsi="SimSun" w:eastAsia="SimSun" w:cs="SimSun"/>
                <w:sz w:val="18"/>
                <w:szCs w:val="18"/>
              </w:rPr>
            </w:pPr>
            <w:r>
              <w:rPr>
                <w:rFonts w:ascii="SimSun" w:hAnsi="SimSun" w:eastAsia="SimSun" w:cs="SimSun"/>
                <w:sz w:val="18"/>
                <w:szCs w:val="18"/>
                <w:spacing w:val="-2"/>
              </w:rPr>
              <w:t>南丹送冬衣活动</w:t>
            </w:r>
          </w:p>
        </w:tc>
        <w:tc>
          <w:tcPr>
            <w:tcW w:w="2460" w:type="dxa"/>
            <w:vAlign w:val="top"/>
          </w:tcPr>
          <w:p>
            <w:pPr>
              <w:ind w:firstLine="1048"/>
              <w:spacing w:before="89" w:line="204" w:lineRule="auto"/>
              <w:rPr>
                <w:rFonts w:ascii="SimSun" w:hAnsi="SimSun" w:eastAsia="SimSun" w:cs="SimSun"/>
                <w:sz w:val="18"/>
                <w:szCs w:val="18"/>
              </w:rPr>
            </w:pPr>
            <w:r>
              <w:rPr>
                <w:rFonts w:ascii="SimSun" w:hAnsi="SimSun" w:eastAsia="SimSun" w:cs="SimSun"/>
                <w:sz w:val="18"/>
                <w:szCs w:val="18"/>
                <w:spacing w:val="-2"/>
              </w:rPr>
              <w:t>0.00</w:t>
            </w:r>
          </w:p>
        </w:tc>
        <w:tc>
          <w:tcPr>
            <w:tcW w:w="2330" w:type="dxa"/>
            <w:vAlign w:val="top"/>
          </w:tcPr>
          <w:p>
            <w:pPr>
              <w:ind w:firstLine="810"/>
              <w:spacing w:before="89" w:line="204" w:lineRule="auto"/>
              <w:rPr>
                <w:rFonts w:ascii="SimSun" w:hAnsi="SimSun" w:eastAsia="SimSun" w:cs="SimSun"/>
                <w:sz w:val="18"/>
                <w:szCs w:val="18"/>
              </w:rPr>
            </w:pPr>
            <w:r>
              <w:rPr>
                <w:rFonts w:ascii="SimSun" w:hAnsi="SimSun" w:eastAsia="SimSun" w:cs="SimSun"/>
                <w:sz w:val="18"/>
                <w:szCs w:val="18"/>
                <w:spacing w:val="-3"/>
              </w:rPr>
              <w:t>1,035.00</w:t>
            </w:r>
          </w:p>
        </w:tc>
      </w:tr>
      <w:tr>
        <w:trPr>
          <w:trHeight w:val="300" w:hRule="atLeast"/>
        </w:trPr>
        <w:tc>
          <w:tcPr>
            <w:tcW w:w="3690" w:type="dxa"/>
            <w:vAlign w:val="top"/>
          </w:tcPr>
          <w:p>
            <w:pPr>
              <w:ind w:firstLine="87"/>
              <w:spacing w:before="60" w:line="204" w:lineRule="auto"/>
              <w:rPr>
                <w:rFonts w:ascii="SimSun" w:hAnsi="SimSun" w:eastAsia="SimSun" w:cs="SimSun"/>
                <w:sz w:val="18"/>
                <w:szCs w:val="18"/>
              </w:rPr>
            </w:pPr>
            <w:r>
              <w:rPr>
                <w:rFonts w:ascii="SimSun" w:hAnsi="SimSun" w:eastAsia="SimSun" w:cs="SimSun"/>
                <w:sz w:val="18"/>
                <w:szCs w:val="18"/>
                <w:spacing w:val="-2"/>
              </w:rPr>
              <w:t>余镇友</w:t>
            </w:r>
          </w:p>
        </w:tc>
        <w:tc>
          <w:tcPr>
            <w:tcW w:w="2460" w:type="dxa"/>
            <w:vAlign w:val="top"/>
          </w:tcPr>
          <w:p>
            <w:pPr>
              <w:ind w:firstLine="1048"/>
              <w:spacing w:before="89" w:line="204" w:lineRule="auto"/>
              <w:rPr>
                <w:rFonts w:ascii="SimSun" w:hAnsi="SimSun" w:eastAsia="SimSun" w:cs="SimSun"/>
                <w:sz w:val="18"/>
                <w:szCs w:val="18"/>
              </w:rPr>
            </w:pPr>
            <w:r>
              <w:rPr>
                <w:rFonts w:ascii="SimSun" w:hAnsi="SimSun" w:eastAsia="SimSun" w:cs="SimSun"/>
                <w:sz w:val="18"/>
                <w:szCs w:val="18"/>
                <w:spacing w:val="-2"/>
              </w:rPr>
              <w:t>0.00</w:t>
            </w:r>
          </w:p>
        </w:tc>
        <w:tc>
          <w:tcPr>
            <w:tcW w:w="2330" w:type="dxa"/>
            <w:vAlign w:val="top"/>
          </w:tcPr>
          <w:p>
            <w:pPr>
              <w:ind w:firstLine="890"/>
              <w:spacing w:before="89" w:line="204" w:lineRule="auto"/>
              <w:rPr>
                <w:rFonts w:ascii="SimSun" w:hAnsi="SimSun" w:eastAsia="SimSun" w:cs="SimSun"/>
                <w:sz w:val="18"/>
                <w:szCs w:val="18"/>
              </w:rPr>
            </w:pPr>
            <w:r>
              <w:rPr>
                <w:rFonts w:ascii="SimSun" w:hAnsi="SimSun" w:eastAsia="SimSun" w:cs="SimSun"/>
                <w:sz w:val="18"/>
                <w:szCs w:val="18"/>
                <w:spacing w:val="-2"/>
              </w:rPr>
              <w:t>300.00</w:t>
            </w:r>
          </w:p>
        </w:tc>
      </w:tr>
      <w:tr>
        <w:trPr>
          <w:trHeight w:val="300" w:hRule="atLeast"/>
        </w:trPr>
        <w:tc>
          <w:tcPr>
            <w:tcW w:w="3690" w:type="dxa"/>
            <w:vAlign w:val="top"/>
          </w:tcPr>
          <w:p>
            <w:pPr>
              <w:ind w:firstLine="86"/>
              <w:spacing w:before="60" w:line="204" w:lineRule="auto"/>
              <w:rPr>
                <w:rFonts w:ascii="SimSun" w:hAnsi="SimSun" w:eastAsia="SimSun" w:cs="SimSun"/>
                <w:sz w:val="18"/>
                <w:szCs w:val="18"/>
              </w:rPr>
            </w:pPr>
            <w:r>
              <w:rPr>
                <w:rFonts w:ascii="SimSun" w:hAnsi="SimSun" w:eastAsia="SimSun" w:cs="SimSun"/>
                <w:sz w:val="18"/>
                <w:szCs w:val="18"/>
                <w:spacing w:val="-2"/>
              </w:rPr>
              <w:t>黄阳洋</w:t>
            </w:r>
          </w:p>
        </w:tc>
        <w:tc>
          <w:tcPr>
            <w:tcW w:w="2460" w:type="dxa"/>
            <w:vAlign w:val="top"/>
          </w:tcPr>
          <w:p>
            <w:pPr>
              <w:ind w:firstLine="1048"/>
              <w:spacing w:before="90" w:line="204" w:lineRule="auto"/>
              <w:rPr>
                <w:rFonts w:ascii="SimSun" w:hAnsi="SimSun" w:eastAsia="SimSun" w:cs="SimSun"/>
                <w:sz w:val="18"/>
                <w:szCs w:val="18"/>
              </w:rPr>
            </w:pPr>
            <w:r>
              <w:rPr>
                <w:rFonts w:ascii="SimSun" w:hAnsi="SimSun" w:eastAsia="SimSun" w:cs="SimSun"/>
                <w:sz w:val="18"/>
                <w:szCs w:val="18"/>
                <w:spacing w:val="-2"/>
              </w:rPr>
              <w:t>0.00</w:t>
            </w:r>
          </w:p>
        </w:tc>
        <w:tc>
          <w:tcPr>
            <w:tcW w:w="2330" w:type="dxa"/>
            <w:vAlign w:val="top"/>
          </w:tcPr>
          <w:p>
            <w:pPr>
              <w:ind w:firstLine="756"/>
              <w:spacing w:before="90" w:line="204" w:lineRule="auto"/>
              <w:rPr>
                <w:rFonts w:ascii="SimSun" w:hAnsi="SimSun" w:eastAsia="SimSun" w:cs="SimSun"/>
                <w:sz w:val="18"/>
                <w:szCs w:val="18"/>
              </w:rPr>
            </w:pPr>
            <w:r>
              <w:rPr>
                <w:rFonts w:ascii="SimSun" w:hAnsi="SimSun" w:eastAsia="SimSun" w:cs="SimSun"/>
                <w:sz w:val="18"/>
                <w:szCs w:val="18"/>
                <w:spacing w:val="-1"/>
              </w:rPr>
              <w:t>42,806.05</w:t>
            </w:r>
          </w:p>
        </w:tc>
      </w:tr>
      <w:tr>
        <w:trPr>
          <w:trHeight w:val="300" w:hRule="atLeast"/>
        </w:trPr>
        <w:tc>
          <w:tcPr>
            <w:tcW w:w="3690" w:type="dxa"/>
            <w:vAlign w:val="top"/>
          </w:tcPr>
          <w:p>
            <w:pPr>
              <w:ind w:firstLine="87"/>
              <w:spacing w:before="60" w:line="204" w:lineRule="auto"/>
              <w:rPr>
                <w:rFonts w:ascii="SimSun" w:hAnsi="SimSun" w:eastAsia="SimSun" w:cs="SimSun"/>
                <w:sz w:val="18"/>
                <w:szCs w:val="18"/>
              </w:rPr>
            </w:pPr>
            <w:r>
              <w:rPr>
                <w:rFonts w:ascii="SimSun" w:hAnsi="SimSun" w:eastAsia="SimSun" w:cs="SimSun"/>
                <w:sz w:val="18"/>
                <w:szCs w:val="18"/>
                <w:spacing w:val="-2"/>
              </w:rPr>
              <w:t>保护女童</w:t>
            </w:r>
          </w:p>
        </w:tc>
        <w:tc>
          <w:tcPr>
            <w:tcW w:w="2460" w:type="dxa"/>
            <w:vAlign w:val="top"/>
          </w:tcPr>
          <w:p>
            <w:pPr>
              <w:ind w:firstLine="1048"/>
              <w:spacing w:before="89" w:line="204" w:lineRule="auto"/>
              <w:rPr>
                <w:rFonts w:ascii="SimSun" w:hAnsi="SimSun" w:eastAsia="SimSun" w:cs="SimSun"/>
                <w:sz w:val="18"/>
                <w:szCs w:val="18"/>
              </w:rPr>
            </w:pPr>
            <w:r>
              <w:rPr>
                <w:rFonts w:ascii="SimSun" w:hAnsi="SimSun" w:eastAsia="SimSun" w:cs="SimSun"/>
                <w:sz w:val="18"/>
                <w:szCs w:val="18"/>
                <w:spacing w:val="-2"/>
              </w:rPr>
              <w:t>0.00</w:t>
            </w:r>
          </w:p>
        </w:tc>
        <w:tc>
          <w:tcPr>
            <w:tcW w:w="2330" w:type="dxa"/>
            <w:vAlign w:val="top"/>
          </w:tcPr>
          <w:p>
            <w:pPr>
              <w:ind w:firstLine="890"/>
              <w:spacing w:before="89" w:line="204" w:lineRule="auto"/>
              <w:rPr>
                <w:rFonts w:ascii="SimSun" w:hAnsi="SimSun" w:eastAsia="SimSun" w:cs="SimSun"/>
                <w:sz w:val="18"/>
                <w:szCs w:val="18"/>
              </w:rPr>
            </w:pPr>
            <w:r>
              <w:rPr>
                <w:rFonts w:ascii="SimSun" w:hAnsi="SimSun" w:eastAsia="SimSun" w:cs="SimSun"/>
                <w:sz w:val="18"/>
                <w:szCs w:val="18"/>
                <w:spacing w:val="-2"/>
              </w:rPr>
              <w:t>315.00</w:t>
            </w:r>
          </w:p>
        </w:tc>
      </w:tr>
      <w:tr>
        <w:trPr>
          <w:trHeight w:val="300" w:hRule="atLeast"/>
        </w:trPr>
        <w:tc>
          <w:tcPr>
            <w:tcW w:w="3690" w:type="dxa"/>
            <w:vAlign w:val="top"/>
          </w:tcPr>
          <w:p>
            <w:pPr>
              <w:ind w:firstLine="89"/>
              <w:spacing w:before="60" w:line="204" w:lineRule="auto"/>
              <w:rPr>
                <w:rFonts w:ascii="SimSun" w:hAnsi="SimSun" w:eastAsia="SimSun" w:cs="SimSun"/>
                <w:sz w:val="18"/>
                <w:szCs w:val="18"/>
              </w:rPr>
            </w:pPr>
            <w:r>
              <w:rPr>
                <w:rFonts w:ascii="SimSun" w:hAnsi="SimSun" w:eastAsia="SimSun" w:cs="SimSun"/>
                <w:sz w:val="18"/>
                <w:szCs w:val="18"/>
                <w:spacing w:val="-2"/>
              </w:rPr>
              <w:t>2.提供服务成本</w:t>
            </w:r>
          </w:p>
        </w:tc>
        <w:tc>
          <w:tcPr>
            <w:tcW w:w="2460" w:type="dxa"/>
            <w:vAlign w:val="top"/>
          </w:tcPr>
          <w:p>
            <w:pPr>
              <w:rPr>
                <w:rFonts w:ascii="Arial"/>
                <w:sz w:val="21"/>
              </w:rPr>
            </w:pPr>
            <w:r/>
          </w:p>
        </w:tc>
        <w:tc>
          <w:tcPr>
            <w:tcW w:w="2330" w:type="dxa"/>
            <w:vAlign w:val="top"/>
          </w:tcPr>
          <w:p>
            <w:pPr>
              <w:rPr>
                <w:rFonts w:ascii="Arial"/>
                <w:sz w:val="21"/>
              </w:rPr>
            </w:pPr>
            <w:r/>
          </w:p>
        </w:tc>
      </w:tr>
      <w:tr>
        <w:trPr>
          <w:trHeight w:val="310" w:hRule="atLeast"/>
        </w:trPr>
        <w:tc>
          <w:tcPr>
            <w:tcW w:w="3690" w:type="dxa"/>
            <w:vAlign w:val="top"/>
          </w:tcPr>
          <w:p>
            <w:pPr>
              <w:ind w:firstLine="98"/>
              <w:spacing w:before="134" w:line="140" w:lineRule="exact"/>
              <w:rPr>
                <w:rFonts w:ascii="SimSun" w:hAnsi="SimSun" w:eastAsia="SimSun" w:cs="SimSun"/>
                <w:sz w:val="18"/>
                <w:szCs w:val="18"/>
              </w:rPr>
            </w:pPr>
            <w:r>
              <w:rPr>
                <w:rFonts w:ascii="SimSun" w:hAnsi="SimSun" w:eastAsia="SimSun" w:cs="SimSun"/>
                <w:sz w:val="18"/>
                <w:szCs w:val="18"/>
              </w:rPr>
              <w:t>…</w:t>
            </w:r>
          </w:p>
        </w:tc>
        <w:tc>
          <w:tcPr>
            <w:tcW w:w="2460" w:type="dxa"/>
            <w:vAlign w:val="top"/>
          </w:tcPr>
          <w:p>
            <w:pPr>
              <w:rPr>
                <w:rFonts w:ascii="Arial"/>
                <w:sz w:val="21"/>
              </w:rPr>
            </w:pPr>
            <w:r/>
          </w:p>
        </w:tc>
        <w:tc>
          <w:tcPr>
            <w:tcW w:w="2330" w:type="dxa"/>
            <w:vAlign w:val="top"/>
          </w:tcPr>
          <w:p>
            <w:pPr>
              <w:rPr>
                <w:rFonts w:ascii="Arial"/>
                <w:sz w:val="21"/>
              </w:rPr>
            </w:pPr>
            <w:r/>
          </w:p>
        </w:tc>
      </w:tr>
      <w:tr>
        <w:trPr>
          <w:trHeight w:val="360" w:hRule="atLeast"/>
        </w:trPr>
        <w:tc>
          <w:tcPr>
            <w:tcW w:w="3690" w:type="dxa"/>
            <w:vAlign w:val="top"/>
          </w:tcPr>
          <w:p>
            <w:pPr>
              <w:ind w:firstLine="90"/>
              <w:spacing w:before="90" w:line="204" w:lineRule="auto"/>
              <w:rPr>
                <w:rFonts w:ascii="SimSun" w:hAnsi="SimSun" w:eastAsia="SimSun" w:cs="SimSun"/>
                <w:sz w:val="18"/>
                <w:szCs w:val="18"/>
              </w:rPr>
            </w:pPr>
            <w:r>
              <w:rPr>
                <w:rFonts w:ascii="SimSun" w:hAnsi="SimSun" w:eastAsia="SimSun" w:cs="SimSun"/>
                <w:sz w:val="18"/>
                <w:szCs w:val="18"/>
                <w:spacing w:val="-2"/>
              </w:rPr>
              <w:t>3.销售商品成本</w:t>
            </w:r>
          </w:p>
        </w:tc>
        <w:tc>
          <w:tcPr>
            <w:tcW w:w="2460" w:type="dxa"/>
            <w:vAlign w:val="top"/>
          </w:tcPr>
          <w:p>
            <w:pPr>
              <w:rPr>
                <w:rFonts w:ascii="Arial"/>
                <w:sz w:val="21"/>
              </w:rPr>
            </w:pPr>
            <w:r/>
          </w:p>
        </w:tc>
        <w:tc>
          <w:tcPr>
            <w:tcW w:w="2330" w:type="dxa"/>
            <w:vAlign w:val="top"/>
          </w:tcPr>
          <w:p>
            <w:pPr>
              <w:rPr>
                <w:rFonts w:ascii="Arial"/>
                <w:sz w:val="21"/>
              </w:rPr>
            </w:pPr>
            <w:r/>
          </w:p>
        </w:tc>
      </w:tr>
      <w:tr>
        <w:trPr>
          <w:trHeight w:val="300" w:hRule="atLeast"/>
        </w:trPr>
        <w:tc>
          <w:tcPr>
            <w:tcW w:w="3690" w:type="dxa"/>
            <w:vAlign w:val="top"/>
          </w:tcPr>
          <w:p>
            <w:pPr>
              <w:rPr>
                <w:rFonts w:ascii="Arial"/>
                <w:sz w:val="21"/>
              </w:rPr>
            </w:pPr>
            <w:r/>
          </w:p>
        </w:tc>
        <w:tc>
          <w:tcPr>
            <w:tcW w:w="2460" w:type="dxa"/>
            <w:vAlign w:val="top"/>
          </w:tcPr>
          <w:p>
            <w:pPr>
              <w:rPr>
                <w:rFonts w:ascii="Arial"/>
                <w:sz w:val="21"/>
              </w:rPr>
            </w:pPr>
            <w:r/>
          </w:p>
        </w:tc>
        <w:tc>
          <w:tcPr>
            <w:tcW w:w="2330" w:type="dxa"/>
            <w:vAlign w:val="top"/>
          </w:tcPr>
          <w:p>
            <w:pPr>
              <w:rPr>
                <w:rFonts w:ascii="Arial"/>
                <w:sz w:val="21"/>
              </w:rPr>
            </w:pPr>
            <w:r/>
          </w:p>
        </w:tc>
      </w:tr>
      <w:tr>
        <w:trPr>
          <w:trHeight w:val="300" w:hRule="atLeast"/>
        </w:trPr>
        <w:tc>
          <w:tcPr>
            <w:tcW w:w="3690" w:type="dxa"/>
            <w:vAlign w:val="top"/>
          </w:tcPr>
          <w:p>
            <w:pPr>
              <w:ind w:firstLine="86"/>
              <w:spacing w:before="60" w:line="204" w:lineRule="auto"/>
              <w:rPr>
                <w:rFonts w:ascii="SimSun" w:hAnsi="SimSun" w:eastAsia="SimSun" w:cs="SimSun"/>
                <w:sz w:val="18"/>
                <w:szCs w:val="18"/>
              </w:rPr>
            </w:pPr>
            <w:r>
              <w:rPr>
                <w:rFonts w:ascii="SimSun" w:hAnsi="SimSun" w:eastAsia="SimSun" w:cs="SimSun"/>
                <w:sz w:val="18"/>
                <w:szCs w:val="18"/>
                <w:spacing w:val="-1"/>
              </w:rPr>
              <w:t>4.会员服务成本</w:t>
            </w:r>
          </w:p>
        </w:tc>
        <w:tc>
          <w:tcPr>
            <w:tcW w:w="2460" w:type="dxa"/>
            <w:vAlign w:val="top"/>
          </w:tcPr>
          <w:p>
            <w:pPr>
              <w:rPr>
                <w:rFonts w:ascii="Arial"/>
                <w:sz w:val="21"/>
              </w:rPr>
            </w:pPr>
            <w:r/>
          </w:p>
        </w:tc>
        <w:tc>
          <w:tcPr>
            <w:tcW w:w="2330" w:type="dxa"/>
            <w:vAlign w:val="top"/>
          </w:tcPr>
          <w:p>
            <w:pPr>
              <w:rPr>
                <w:rFonts w:ascii="Arial"/>
                <w:sz w:val="21"/>
              </w:rPr>
            </w:pPr>
            <w:r/>
          </w:p>
        </w:tc>
      </w:tr>
      <w:tr>
        <w:trPr>
          <w:trHeight w:val="300" w:hRule="atLeast"/>
        </w:trPr>
        <w:tc>
          <w:tcPr>
            <w:tcW w:w="3690" w:type="dxa"/>
            <w:vAlign w:val="top"/>
          </w:tcPr>
          <w:p>
            <w:pPr>
              <w:rPr>
                <w:rFonts w:ascii="Arial"/>
                <w:sz w:val="21"/>
              </w:rPr>
            </w:pPr>
            <w:r/>
          </w:p>
        </w:tc>
        <w:tc>
          <w:tcPr>
            <w:tcW w:w="2460" w:type="dxa"/>
            <w:vAlign w:val="top"/>
          </w:tcPr>
          <w:p>
            <w:pPr>
              <w:rPr>
                <w:rFonts w:ascii="Arial"/>
                <w:sz w:val="21"/>
              </w:rPr>
            </w:pPr>
            <w:r/>
          </w:p>
        </w:tc>
        <w:tc>
          <w:tcPr>
            <w:tcW w:w="2330" w:type="dxa"/>
            <w:vAlign w:val="top"/>
          </w:tcPr>
          <w:p>
            <w:pPr>
              <w:rPr>
                <w:rFonts w:ascii="Arial"/>
                <w:sz w:val="21"/>
              </w:rPr>
            </w:pPr>
            <w:r/>
          </w:p>
        </w:tc>
      </w:tr>
      <w:tr>
        <w:trPr>
          <w:trHeight w:val="310" w:hRule="atLeast"/>
        </w:trPr>
        <w:tc>
          <w:tcPr>
            <w:tcW w:w="3690" w:type="dxa"/>
            <w:vAlign w:val="top"/>
          </w:tcPr>
          <w:p>
            <w:pPr>
              <w:ind w:firstLine="86"/>
              <w:spacing w:before="60" w:line="204" w:lineRule="auto"/>
              <w:rPr>
                <w:rFonts w:ascii="SimSun" w:hAnsi="SimSun" w:eastAsia="SimSun" w:cs="SimSun"/>
                <w:sz w:val="18"/>
                <w:szCs w:val="18"/>
              </w:rPr>
            </w:pPr>
            <w:r>
              <w:rPr>
                <w:rFonts w:ascii="SimSun" w:hAnsi="SimSun" w:eastAsia="SimSun" w:cs="SimSun"/>
                <w:sz w:val="18"/>
                <w:szCs w:val="18"/>
                <w:spacing w:val="-1"/>
              </w:rPr>
              <w:t>*.业务活动税金及附加……</w:t>
            </w:r>
          </w:p>
        </w:tc>
        <w:tc>
          <w:tcPr>
            <w:tcW w:w="2460" w:type="dxa"/>
            <w:vAlign w:val="top"/>
          </w:tcPr>
          <w:p>
            <w:pPr>
              <w:rPr>
                <w:rFonts w:ascii="Arial"/>
                <w:sz w:val="21"/>
              </w:rPr>
            </w:pPr>
            <w:r/>
          </w:p>
        </w:tc>
        <w:tc>
          <w:tcPr>
            <w:tcW w:w="2330" w:type="dxa"/>
            <w:vAlign w:val="top"/>
          </w:tcPr>
          <w:p>
            <w:pPr>
              <w:rPr>
                <w:rFonts w:ascii="Arial"/>
                <w:sz w:val="21"/>
              </w:rPr>
            </w:pPr>
            <w:r/>
          </w:p>
        </w:tc>
      </w:tr>
      <w:tr>
        <w:trPr>
          <w:trHeight w:val="300" w:hRule="atLeast"/>
        </w:trPr>
        <w:tc>
          <w:tcPr>
            <w:tcW w:w="3690" w:type="dxa"/>
            <w:vAlign w:val="top"/>
          </w:tcPr>
          <w:p>
            <w:pPr>
              <w:ind w:firstLine="87"/>
              <w:spacing w:before="60" w:line="204" w:lineRule="auto"/>
              <w:rPr>
                <w:rFonts w:ascii="SimSun" w:hAnsi="SimSun" w:eastAsia="SimSun" w:cs="SimSun"/>
                <w:sz w:val="18"/>
                <w:szCs w:val="18"/>
              </w:rPr>
            </w:pPr>
            <w:r>
              <w:rPr>
                <w:rFonts w:ascii="SimSun" w:hAnsi="SimSun" w:eastAsia="SimSun" w:cs="SimSun"/>
                <w:sz w:val="18"/>
                <w:szCs w:val="18"/>
                <w:spacing w:val="-2"/>
              </w:rPr>
              <w:t>其中∶营业税</w:t>
            </w:r>
          </w:p>
        </w:tc>
        <w:tc>
          <w:tcPr>
            <w:tcW w:w="2460" w:type="dxa"/>
            <w:vAlign w:val="top"/>
          </w:tcPr>
          <w:p>
            <w:pPr>
              <w:rPr>
                <w:rFonts w:ascii="Arial"/>
                <w:sz w:val="21"/>
              </w:rPr>
            </w:pPr>
            <w:r/>
          </w:p>
        </w:tc>
        <w:tc>
          <w:tcPr>
            <w:tcW w:w="2330" w:type="dxa"/>
            <w:vAlign w:val="top"/>
          </w:tcPr>
          <w:p>
            <w:pPr>
              <w:rPr>
                <w:rFonts w:ascii="Arial"/>
                <w:sz w:val="21"/>
              </w:rPr>
            </w:pPr>
            <w:r/>
          </w:p>
        </w:tc>
      </w:tr>
      <w:tr>
        <w:trPr>
          <w:trHeight w:val="300" w:hRule="atLeast"/>
        </w:trPr>
        <w:tc>
          <w:tcPr>
            <w:tcW w:w="3690" w:type="dxa"/>
            <w:vAlign w:val="top"/>
          </w:tcPr>
          <w:p>
            <w:pPr>
              <w:ind w:firstLine="627"/>
              <w:spacing w:before="60" w:line="204" w:lineRule="auto"/>
              <w:rPr>
                <w:rFonts w:ascii="SimSun" w:hAnsi="SimSun" w:eastAsia="SimSun" w:cs="SimSun"/>
                <w:sz w:val="18"/>
                <w:szCs w:val="18"/>
              </w:rPr>
            </w:pPr>
            <w:r>
              <w:rPr>
                <w:rFonts w:ascii="SimSun" w:hAnsi="SimSun" w:eastAsia="SimSun" w:cs="SimSun"/>
                <w:sz w:val="18"/>
                <w:szCs w:val="18"/>
                <w:spacing w:val="-2"/>
              </w:rPr>
              <w:t>增值税</w:t>
            </w:r>
          </w:p>
        </w:tc>
        <w:tc>
          <w:tcPr>
            <w:tcW w:w="2460" w:type="dxa"/>
            <w:vAlign w:val="top"/>
          </w:tcPr>
          <w:p>
            <w:pPr>
              <w:rPr>
                <w:rFonts w:ascii="Arial"/>
                <w:sz w:val="21"/>
              </w:rPr>
            </w:pPr>
            <w:r/>
          </w:p>
        </w:tc>
        <w:tc>
          <w:tcPr>
            <w:tcW w:w="2330" w:type="dxa"/>
            <w:vAlign w:val="top"/>
          </w:tcPr>
          <w:p>
            <w:pPr>
              <w:rPr>
                <w:rFonts w:ascii="Arial"/>
                <w:sz w:val="21"/>
              </w:rPr>
            </w:pPr>
            <w:r/>
          </w:p>
        </w:tc>
      </w:tr>
      <w:tr>
        <w:trPr>
          <w:trHeight w:val="310" w:hRule="atLeast"/>
        </w:trPr>
        <w:tc>
          <w:tcPr>
            <w:tcW w:w="3690" w:type="dxa"/>
            <w:vAlign w:val="top"/>
          </w:tcPr>
          <w:p>
            <w:pPr>
              <w:ind w:firstLine="617"/>
              <w:spacing w:before="60" w:line="204" w:lineRule="auto"/>
              <w:rPr>
                <w:rFonts w:ascii="SimSun" w:hAnsi="SimSun" w:eastAsia="SimSun" w:cs="SimSun"/>
                <w:sz w:val="18"/>
                <w:szCs w:val="18"/>
              </w:rPr>
            </w:pPr>
            <w:r>
              <w:rPr>
                <w:rFonts w:ascii="SimSun" w:hAnsi="SimSun" w:eastAsia="SimSun" w:cs="SimSun"/>
                <w:sz w:val="18"/>
                <w:szCs w:val="18"/>
                <w:spacing w:val="-1"/>
              </w:rPr>
              <w:t>城市维护建设税</w:t>
            </w:r>
          </w:p>
        </w:tc>
        <w:tc>
          <w:tcPr>
            <w:tcW w:w="2460" w:type="dxa"/>
            <w:vAlign w:val="top"/>
          </w:tcPr>
          <w:p>
            <w:pPr>
              <w:rPr>
                <w:rFonts w:ascii="Arial"/>
                <w:sz w:val="21"/>
              </w:rPr>
            </w:pPr>
            <w:r/>
          </w:p>
        </w:tc>
        <w:tc>
          <w:tcPr>
            <w:tcW w:w="2330" w:type="dxa"/>
            <w:vAlign w:val="top"/>
          </w:tcPr>
          <w:p>
            <w:pPr>
              <w:rPr>
                <w:rFonts w:ascii="Arial"/>
                <w:sz w:val="21"/>
              </w:rPr>
            </w:pPr>
            <w:r/>
          </w:p>
        </w:tc>
      </w:tr>
      <w:tr>
        <w:trPr>
          <w:trHeight w:val="300" w:hRule="atLeast"/>
        </w:trPr>
        <w:tc>
          <w:tcPr>
            <w:tcW w:w="3690" w:type="dxa"/>
            <w:vAlign w:val="top"/>
          </w:tcPr>
          <w:p>
            <w:pPr>
              <w:ind w:firstLine="629"/>
              <w:spacing w:before="60" w:line="204" w:lineRule="auto"/>
              <w:rPr>
                <w:rFonts w:ascii="SimSun" w:hAnsi="SimSun" w:eastAsia="SimSun" w:cs="SimSun"/>
                <w:sz w:val="18"/>
                <w:szCs w:val="18"/>
              </w:rPr>
            </w:pPr>
            <w:r>
              <w:rPr>
                <w:rFonts w:ascii="SimSun" w:hAnsi="SimSun" w:eastAsia="SimSun" w:cs="SimSun"/>
                <w:sz w:val="18"/>
                <w:szCs w:val="18"/>
                <w:spacing w:val="-2"/>
              </w:rPr>
              <w:t>教育费附加</w:t>
            </w:r>
          </w:p>
        </w:tc>
        <w:tc>
          <w:tcPr>
            <w:tcW w:w="2460" w:type="dxa"/>
            <w:vAlign w:val="top"/>
          </w:tcPr>
          <w:p>
            <w:pPr>
              <w:rPr>
                <w:rFonts w:ascii="Arial"/>
                <w:sz w:val="21"/>
              </w:rPr>
            </w:pPr>
            <w:r/>
          </w:p>
        </w:tc>
        <w:tc>
          <w:tcPr>
            <w:tcW w:w="2330" w:type="dxa"/>
            <w:vAlign w:val="top"/>
          </w:tcPr>
          <w:p>
            <w:pPr>
              <w:rPr>
                <w:rFonts w:ascii="Arial"/>
                <w:sz w:val="21"/>
              </w:rPr>
            </w:pPr>
            <w:r/>
          </w:p>
        </w:tc>
      </w:tr>
      <w:tr>
        <w:trPr>
          <w:trHeight w:val="310" w:hRule="atLeast"/>
        </w:trPr>
        <w:tc>
          <w:tcPr>
            <w:tcW w:w="3690" w:type="dxa"/>
            <w:vAlign w:val="top"/>
          </w:tcPr>
          <w:p>
            <w:pPr>
              <w:rPr>
                <w:rFonts w:ascii="Arial"/>
                <w:sz w:val="21"/>
              </w:rPr>
            </w:pPr>
            <w:r/>
          </w:p>
        </w:tc>
        <w:tc>
          <w:tcPr>
            <w:tcW w:w="2460" w:type="dxa"/>
            <w:vAlign w:val="top"/>
          </w:tcPr>
          <w:p>
            <w:pPr>
              <w:rPr>
                <w:rFonts w:ascii="Arial"/>
                <w:sz w:val="21"/>
              </w:rPr>
            </w:pPr>
            <w:r/>
          </w:p>
        </w:tc>
        <w:tc>
          <w:tcPr>
            <w:tcW w:w="2330" w:type="dxa"/>
            <w:vAlign w:val="top"/>
          </w:tcPr>
          <w:p>
            <w:pPr>
              <w:rPr>
                <w:rFonts w:ascii="Arial"/>
                <w:sz w:val="21"/>
              </w:rPr>
            </w:pPr>
            <w:r/>
          </w:p>
        </w:tc>
      </w:tr>
      <w:tr>
        <w:trPr>
          <w:trHeight w:val="310" w:hRule="atLeast"/>
        </w:trPr>
        <w:tc>
          <w:tcPr>
            <w:tcW w:w="3690" w:type="dxa"/>
            <w:vAlign w:val="top"/>
          </w:tcPr>
          <w:p>
            <w:pPr>
              <w:ind w:firstLine="1647"/>
              <w:spacing w:before="60" w:line="204" w:lineRule="auto"/>
              <w:rPr>
                <w:rFonts w:ascii="SimSun" w:hAnsi="SimSun" w:eastAsia="SimSun" w:cs="SimSun"/>
                <w:sz w:val="18"/>
                <w:szCs w:val="18"/>
              </w:rPr>
            </w:pPr>
            <w:r>
              <w:rPr>
                <w:rFonts w:ascii="SimSun" w:hAnsi="SimSun" w:eastAsia="SimSun" w:cs="SimSun"/>
                <w:sz w:val="18"/>
                <w:szCs w:val="18"/>
                <w:spacing w:val="-2"/>
              </w:rPr>
              <w:t>合计</w:t>
            </w:r>
          </w:p>
        </w:tc>
        <w:tc>
          <w:tcPr>
            <w:tcW w:w="2460" w:type="dxa"/>
            <w:vAlign w:val="top"/>
          </w:tcPr>
          <w:p>
            <w:pPr>
              <w:ind w:firstLine="781"/>
              <w:spacing w:before="90" w:line="204" w:lineRule="auto"/>
              <w:rPr>
                <w:rFonts w:ascii="SimSun" w:hAnsi="SimSun" w:eastAsia="SimSun" w:cs="SimSun"/>
                <w:sz w:val="18"/>
                <w:szCs w:val="18"/>
              </w:rPr>
            </w:pPr>
            <w:r>
              <w:rPr>
                <w:rFonts w:ascii="SimSun" w:hAnsi="SimSun" w:eastAsia="SimSun" w:cs="SimSun"/>
                <w:sz w:val="18"/>
                <w:szCs w:val="18"/>
                <w:spacing w:val="-2"/>
              </w:rPr>
              <w:t>769,200.69</w:t>
            </w:r>
          </w:p>
        </w:tc>
        <w:tc>
          <w:tcPr>
            <w:tcW w:w="2330" w:type="dxa"/>
            <w:vAlign w:val="top"/>
          </w:tcPr>
          <w:p>
            <w:pPr>
              <w:ind w:firstLine="706"/>
              <w:spacing w:before="90" w:line="204" w:lineRule="auto"/>
              <w:rPr>
                <w:rFonts w:ascii="SimSun" w:hAnsi="SimSun" w:eastAsia="SimSun" w:cs="SimSun"/>
                <w:sz w:val="18"/>
                <w:szCs w:val="18"/>
              </w:rPr>
            </w:pPr>
            <w:r>
              <w:rPr>
                <w:rFonts w:ascii="SimSun" w:hAnsi="SimSun" w:eastAsia="SimSun" w:cs="SimSun"/>
                <w:sz w:val="18"/>
                <w:szCs w:val="18"/>
                <w:spacing w:val="-1"/>
              </w:rPr>
              <w:t>409.869.86</w:t>
            </w:r>
          </w:p>
        </w:tc>
      </w:tr>
    </w:tbl>
    <w:p>
      <w:pPr>
        <w:rPr>
          <w:rFonts w:ascii="Arial"/>
          <w:sz w:val="21"/>
        </w:rPr>
      </w:pPr>
      <w:r/>
    </w:p>
    <w:p>
      <w:pPr>
        <w:ind w:firstLine="2042"/>
        <w:spacing w:before="66" w:line="204" w:lineRule="auto"/>
        <w:rPr>
          <w:rFonts w:ascii="SimSun" w:hAnsi="SimSun" w:eastAsia="SimSun" w:cs="SimSun"/>
          <w:sz w:val="20"/>
          <w:szCs w:val="20"/>
        </w:rPr>
      </w:pPr>
      <w:r>
        <w:rPr>
          <w:rFonts w:ascii="SimSun" w:hAnsi="SimSun" w:eastAsia="SimSun" w:cs="SimSun"/>
          <w:sz w:val="20"/>
          <w:szCs w:val="20"/>
          <w:spacing w:val="5"/>
        </w:rPr>
        <w:t>11、管理费用</w:t>
      </w:r>
    </w:p>
    <w:p>
      <w:pPr>
        <w:spacing w:line="111" w:lineRule="exact"/>
        <w:rPr/>
      </w:pPr>
      <w:r/>
    </w:p>
    <w:tbl>
      <w:tblPr>
        <w:tblStyle w:val="2"/>
        <w:tblW w:w="8500" w:type="dxa"/>
        <w:tblInd w:w="1589" w:type="dxa"/>
        <w:tblLayout w:type="fixed"/>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Grid>
        <w:gridCol w:w="4920"/>
        <w:gridCol w:w="1790"/>
        <w:gridCol w:w="1790"/>
      </w:tblGrid>
      <w:tr>
        <w:trPr>
          <w:trHeight w:val="370" w:hRule="atLeast"/>
        </w:trPr>
        <w:tc>
          <w:tcPr>
            <w:tcW w:w="4920" w:type="dxa"/>
            <w:vAlign w:val="top"/>
          </w:tcPr>
          <w:p>
            <w:pPr>
              <w:ind w:firstLine="2170"/>
              <w:spacing w:before="80" w:line="204" w:lineRule="auto"/>
              <w:rPr>
                <w:rFonts w:ascii="SimSun" w:hAnsi="SimSun" w:eastAsia="SimSun" w:cs="SimSun"/>
                <w:sz w:val="19"/>
                <w:szCs w:val="19"/>
              </w:rPr>
            </w:pPr>
            <w:r>
              <w:rPr>
                <w:rFonts w:ascii="SimSun" w:hAnsi="SimSun" w:eastAsia="SimSun" w:cs="SimSun"/>
                <w:sz w:val="19"/>
                <w:szCs w:val="19"/>
                <w:spacing w:val="-6"/>
              </w:rPr>
              <w:t>项</w:t>
            </w:r>
            <w:r>
              <w:rPr>
                <w:rFonts w:ascii="SimSun" w:hAnsi="SimSun" w:eastAsia="SimSun" w:cs="SimSun"/>
                <w:sz w:val="19"/>
                <w:szCs w:val="19"/>
                <w:spacing w:val="27"/>
              </w:rPr>
              <w:t>  </w:t>
            </w:r>
            <w:r>
              <w:rPr>
                <w:rFonts w:ascii="SimSun" w:hAnsi="SimSun" w:eastAsia="SimSun" w:cs="SimSun"/>
                <w:sz w:val="19"/>
                <w:szCs w:val="19"/>
                <w:spacing w:val="-6"/>
              </w:rPr>
              <w:t>目</w:t>
            </w:r>
          </w:p>
        </w:tc>
        <w:tc>
          <w:tcPr>
            <w:tcW w:w="1790" w:type="dxa"/>
            <w:vAlign w:val="top"/>
          </w:tcPr>
          <w:p>
            <w:pPr>
              <w:ind w:firstLine="418"/>
              <w:spacing w:before="90" w:line="204" w:lineRule="auto"/>
              <w:rPr>
                <w:rFonts w:ascii="SimSun" w:hAnsi="SimSun" w:eastAsia="SimSun" w:cs="SimSun"/>
                <w:sz w:val="19"/>
                <w:szCs w:val="19"/>
              </w:rPr>
            </w:pPr>
            <w:r>
              <w:rPr>
                <w:rFonts w:ascii="SimSun" w:hAnsi="SimSun" w:eastAsia="SimSun" w:cs="SimSun"/>
                <w:sz w:val="19"/>
                <w:szCs w:val="19"/>
                <w:spacing w:val="-2"/>
              </w:rPr>
              <w:t>本年发生额</w:t>
            </w:r>
          </w:p>
        </w:tc>
        <w:tc>
          <w:tcPr>
            <w:tcW w:w="1790" w:type="dxa"/>
            <w:vAlign w:val="top"/>
          </w:tcPr>
          <w:p>
            <w:pPr>
              <w:ind w:firstLine="418"/>
              <w:spacing w:before="90" w:line="204" w:lineRule="auto"/>
              <w:rPr>
                <w:rFonts w:ascii="SimSun" w:hAnsi="SimSun" w:eastAsia="SimSun" w:cs="SimSun"/>
                <w:sz w:val="19"/>
                <w:szCs w:val="19"/>
              </w:rPr>
            </w:pPr>
            <w:r>
              <w:rPr>
                <w:rFonts w:ascii="SimSun" w:hAnsi="SimSun" w:eastAsia="SimSun" w:cs="SimSun"/>
                <w:sz w:val="19"/>
                <w:szCs w:val="19"/>
                <w:spacing w:val="-2"/>
              </w:rPr>
              <w:t>上年发生额</w:t>
            </w:r>
          </w:p>
        </w:tc>
      </w:tr>
      <w:tr>
        <w:trPr>
          <w:trHeight w:val="370" w:hRule="atLeast"/>
        </w:trPr>
        <w:tc>
          <w:tcPr>
            <w:tcW w:w="4920" w:type="dxa"/>
            <w:vAlign w:val="top"/>
          </w:tcPr>
          <w:p>
            <w:pPr>
              <w:ind w:firstLine="101"/>
              <w:spacing w:before="90" w:line="204" w:lineRule="auto"/>
              <w:rPr>
                <w:rFonts w:ascii="SimSun" w:hAnsi="SimSun" w:eastAsia="SimSun" w:cs="SimSun"/>
                <w:sz w:val="19"/>
                <w:szCs w:val="19"/>
              </w:rPr>
            </w:pPr>
            <w:r>
              <w:rPr>
                <w:rFonts w:ascii="SimSun" w:hAnsi="SimSun" w:eastAsia="SimSun" w:cs="SimSun"/>
                <w:sz w:val="19"/>
                <w:szCs w:val="19"/>
              </w:rPr>
              <w:t>1.行政管理人员费用</w:t>
            </w:r>
          </w:p>
        </w:tc>
        <w:tc>
          <w:tcPr>
            <w:tcW w:w="1790" w:type="dxa"/>
            <w:vAlign w:val="top"/>
          </w:tcPr>
          <w:p>
            <w:pPr>
              <w:ind w:firstLine="459"/>
              <w:spacing w:before="122" w:line="204" w:lineRule="auto"/>
              <w:rPr>
                <w:rFonts w:ascii="SimSun" w:hAnsi="SimSun" w:eastAsia="SimSun" w:cs="SimSun"/>
                <w:sz w:val="19"/>
                <w:szCs w:val="19"/>
              </w:rPr>
            </w:pPr>
            <w:r>
              <w:rPr>
                <w:rFonts w:ascii="SimSun" w:hAnsi="SimSun" w:eastAsia="SimSun" w:cs="SimSun"/>
                <w:sz w:val="19"/>
                <w:szCs w:val="19"/>
                <w:spacing w:val="-1"/>
              </w:rPr>
              <w:t>26,298.48</w:t>
            </w:r>
          </w:p>
        </w:tc>
        <w:tc>
          <w:tcPr>
            <w:tcW w:w="1790" w:type="dxa"/>
            <w:vAlign w:val="top"/>
          </w:tcPr>
          <w:p>
            <w:pPr>
              <w:ind w:firstLine="459"/>
              <w:spacing w:before="122" w:line="204" w:lineRule="auto"/>
              <w:rPr>
                <w:rFonts w:ascii="SimSun" w:hAnsi="SimSun" w:eastAsia="SimSun" w:cs="SimSun"/>
                <w:sz w:val="19"/>
                <w:szCs w:val="19"/>
              </w:rPr>
            </w:pPr>
            <w:r>
              <w:rPr>
                <w:rFonts w:ascii="SimSun" w:hAnsi="SimSun" w:eastAsia="SimSun" w:cs="SimSun"/>
                <w:sz w:val="19"/>
                <w:szCs w:val="19"/>
                <w:spacing w:val="-1"/>
              </w:rPr>
              <w:t>22,469.64</w:t>
            </w:r>
          </w:p>
        </w:tc>
      </w:tr>
      <w:tr>
        <w:trPr>
          <w:trHeight w:val="360" w:hRule="atLeast"/>
        </w:trPr>
        <w:tc>
          <w:tcPr>
            <w:tcW w:w="4920" w:type="dxa"/>
            <w:vAlign w:val="top"/>
          </w:tcPr>
          <w:p>
            <w:pPr>
              <w:ind w:firstLine="89"/>
              <w:spacing w:before="80" w:line="204" w:lineRule="auto"/>
              <w:rPr>
                <w:rFonts w:ascii="SimSun" w:hAnsi="SimSun" w:eastAsia="SimSun" w:cs="SimSun"/>
                <w:sz w:val="19"/>
                <w:szCs w:val="19"/>
              </w:rPr>
            </w:pPr>
            <w:r>
              <w:rPr>
                <w:rFonts w:ascii="SimSun" w:hAnsi="SimSun" w:eastAsia="SimSun" w:cs="SimSun"/>
                <w:sz w:val="19"/>
                <w:szCs w:val="19"/>
                <w:spacing w:val="-1"/>
              </w:rPr>
              <w:t>2．行政管理事务物品耗费和服务开支</w:t>
            </w:r>
          </w:p>
        </w:tc>
        <w:tc>
          <w:tcPr>
            <w:tcW w:w="1790" w:type="dxa"/>
            <w:vAlign w:val="top"/>
          </w:tcPr>
          <w:p>
            <w:pPr>
              <w:ind w:firstLine="461"/>
              <w:spacing w:before="111" w:line="204" w:lineRule="auto"/>
              <w:rPr>
                <w:rFonts w:ascii="SimSun" w:hAnsi="SimSun" w:eastAsia="SimSun" w:cs="SimSun"/>
                <w:sz w:val="19"/>
                <w:szCs w:val="19"/>
              </w:rPr>
            </w:pPr>
            <w:r>
              <w:rPr>
                <w:rFonts w:ascii="SimSun" w:hAnsi="SimSun" w:eastAsia="SimSun" w:cs="SimSun"/>
                <w:sz w:val="19"/>
                <w:szCs w:val="19"/>
                <w:spacing w:val="-2"/>
              </w:rPr>
              <w:t>50,309.91</w:t>
            </w:r>
          </w:p>
        </w:tc>
        <w:tc>
          <w:tcPr>
            <w:tcW w:w="1790" w:type="dxa"/>
            <w:vAlign w:val="top"/>
          </w:tcPr>
          <w:p>
            <w:pPr>
              <w:ind w:firstLine="459"/>
              <w:spacing w:before="111" w:line="204" w:lineRule="auto"/>
              <w:rPr>
                <w:rFonts w:ascii="SimSun" w:hAnsi="SimSun" w:eastAsia="SimSun" w:cs="SimSun"/>
                <w:sz w:val="19"/>
                <w:szCs w:val="19"/>
              </w:rPr>
            </w:pPr>
            <w:r>
              <w:rPr>
                <w:rFonts w:ascii="SimSun" w:hAnsi="SimSun" w:eastAsia="SimSun" w:cs="SimSun"/>
                <w:sz w:val="19"/>
                <w:szCs w:val="19"/>
                <w:spacing w:val="-1"/>
              </w:rPr>
              <w:t>21,473.64</w:t>
            </w:r>
          </w:p>
        </w:tc>
      </w:tr>
      <w:tr>
        <w:trPr>
          <w:trHeight w:val="360" w:hRule="atLeast"/>
        </w:trPr>
        <w:tc>
          <w:tcPr>
            <w:tcW w:w="4920" w:type="dxa"/>
            <w:vAlign w:val="top"/>
          </w:tcPr>
          <w:p>
            <w:pPr>
              <w:ind w:firstLine="91"/>
              <w:spacing w:before="80" w:line="204" w:lineRule="auto"/>
              <w:rPr>
                <w:rFonts w:ascii="SimSun" w:hAnsi="SimSun" w:eastAsia="SimSun" w:cs="SimSun"/>
                <w:sz w:val="19"/>
                <w:szCs w:val="19"/>
              </w:rPr>
            </w:pPr>
            <w:r>
              <w:rPr>
                <w:rFonts w:ascii="SimSun" w:hAnsi="SimSun" w:eastAsia="SimSun" w:cs="SimSun"/>
                <w:sz w:val="19"/>
                <w:szCs w:val="19"/>
                <w:spacing w:val="-1"/>
              </w:rPr>
              <w:t>3．行政管理事务所用资产折旧（摊销）及运行维护费用</w:t>
            </w:r>
          </w:p>
        </w:tc>
        <w:tc>
          <w:tcPr>
            <w:tcW w:w="1790" w:type="dxa"/>
            <w:vAlign w:val="top"/>
          </w:tcPr>
          <w:p>
            <w:pPr>
              <w:rPr>
                <w:rFonts w:ascii="Arial"/>
                <w:sz w:val="21"/>
              </w:rPr>
            </w:pPr>
            <w:r/>
          </w:p>
        </w:tc>
        <w:tc>
          <w:tcPr>
            <w:tcW w:w="1790" w:type="dxa"/>
            <w:vAlign w:val="top"/>
          </w:tcPr>
          <w:p>
            <w:pPr>
              <w:rPr>
                <w:rFonts w:ascii="Arial"/>
                <w:sz w:val="21"/>
              </w:rPr>
            </w:pPr>
            <w:r/>
          </w:p>
        </w:tc>
      </w:tr>
      <w:tr>
        <w:trPr>
          <w:trHeight w:val="360" w:hRule="atLeast"/>
        </w:trPr>
        <w:tc>
          <w:tcPr>
            <w:tcW w:w="4920" w:type="dxa"/>
            <w:vAlign w:val="top"/>
          </w:tcPr>
          <w:p>
            <w:pPr>
              <w:ind w:firstLine="88"/>
              <w:spacing w:before="80" w:line="204" w:lineRule="auto"/>
              <w:rPr>
                <w:rFonts w:ascii="SimSun" w:hAnsi="SimSun" w:eastAsia="SimSun" w:cs="SimSun"/>
                <w:sz w:val="19"/>
                <w:szCs w:val="19"/>
              </w:rPr>
            </w:pPr>
            <w:r>
              <w:rPr>
                <w:rFonts w:ascii="SimSun" w:hAnsi="SimSun" w:eastAsia="SimSun" w:cs="SimSun"/>
                <w:sz w:val="19"/>
                <w:szCs w:val="19"/>
                <w:spacing w:val="-1"/>
              </w:rPr>
              <w:t>其中∶房地产损耗及使用费</w:t>
            </w:r>
          </w:p>
        </w:tc>
        <w:tc>
          <w:tcPr>
            <w:tcW w:w="1790" w:type="dxa"/>
            <w:vAlign w:val="top"/>
          </w:tcPr>
          <w:p>
            <w:pPr>
              <w:rPr>
                <w:rFonts w:ascii="Arial"/>
                <w:sz w:val="21"/>
              </w:rPr>
            </w:pPr>
            <w:r/>
          </w:p>
        </w:tc>
        <w:tc>
          <w:tcPr>
            <w:tcW w:w="1790" w:type="dxa"/>
            <w:vAlign w:val="top"/>
          </w:tcPr>
          <w:p>
            <w:pPr>
              <w:rPr>
                <w:rFonts w:ascii="Arial"/>
                <w:sz w:val="21"/>
              </w:rPr>
            </w:pPr>
            <w:r/>
          </w:p>
        </w:tc>
      </w:tr>
      <w:tr>
        <w:trPr>
          <w:trHeight w:val="360" w:hRule="atLeast"/>
        </w:trPr>
        <w:tc>
          <w:tcPr>
            <w:tcW w:w="4920" w:type="dxa"/>
            <w:vAlign w:val="top"/>
          </w:tcPr>
          <w:p>
            <w:pPr>
              <w:ind w:firstLine="91"/>
              <w:spacing w:before="80" w:line="204" w:lineRule="auto"/>
              <w:rPr>
                <w:rFonts w:ascii="SimSun" w:hAnsi="SimSun" w:eastAsia="SimSun" w:cs="SimSun"/>
                <w:sz w:val="19"/>
                <w:szCs w:val="19"/>
              </w:rPr>
            </w:pPr>
            <w:r>
              <w:rPr>
                <w:rFonts w:ascii="SimSun" w:hAnsi="SimSun" w:eastAsia="SimSun" w:cs="SimSun"/>
                <w:sz w:val="19"/>
                <w:szCs w:val="19"/>
                <w:spacing w:val="-3"/>
              </w:rPr>
              <w:t>交通费</w:t>
            </w:r>
          </w:p>
        </w:tc>
        <w:tc>
          <w:tcPr>
            <w:tcW w:w="1790" w:type="dxa"/>
            <w:vAlign w:val="top"/>
          </w:tcPr>
          <w:p>
            <w:pPr>
              <w:rPr>
                <w:rFonts w:ascii="Arial"/>
                <w:sz w:val="21"/>
              </w:rPr>
            </w:pPr>
            <w:r/>
          </w:p>
        </w:tc>
        <w:tc>
          <w:tcPr>
            <w:tcW w:w="1790" w:type="dxa"/>
            <w:vAlign w:val="top"/>
          </w:tcPr>
          <w:p>
            <w:pPr>
              <w:rPr>
                <w:rFonts w:ascii="Arial"/>
                <w:sz w:val="21"/>
              </w:rPr>
            </w:pPr>
            <w:r/>
          </w:p>
        </w:tc>
      </w:tr>
      <w:tr>
        <w:trPr>
          <w:trHeight w:val="360" w:hRule="atLeast"/>
        </w:trPr>
        <w:tc>
          <w:tcPr>
            <w:tcW w:w="4920" w:type="dxa"/>
            <w:vAlign w:val="top"/>
          </w:tcPr>
          <w:p>
            <w:pPr>
              <w:ind w:firstLine="88"/>
              <w:spacing w:before="80" w:line="204" w:lineRule="auto"/>
              <w:rPr>
                <w:rFonts w:ascii="SimSun" w:hAnsi="SimSun" w:eastAsia="SimSun" w:cs="SimSun"/>
                <w:sz w:val="19"/>
                <w:szCs w:val="19"/>
              </w:rPr>
            </w:pPr>
            <w:r>
              <w:rPr>
                <w:rFonts w:ascii="SimSun" w:hAnsi="SimSun" w:eastAsia="SimSun" w:cs="SimSun"/>
                <w:sz w:val="19"/>
                <w:szCs w:val="19"/>
                <w:spacing w:val="-2"/>
              </w:rPr>
              <w:t>无形资产摊销</w:t>
            </w:r>
          </w:p>
        </w:tc>
        <w:tc>
          <w:tcPr>
            <w:tcW w:w="1790" w:type="dxa"/>
            <w:vAlign w:val="top"/>
          </w:tcPr>
          <w:p>
            <w:pPr>
              <w:rPr>
                <w:rFonts w:ascii="Arial"/>
                <w:sz w:val="21"/>
              </w:rPr>
            </w:pPr>
            <w:r/>
          </w:p>
        </w:tc>
        <w:tc>
          <w:tcPr>
            <w:tcW w:w="1790" w:type="dxa"/>
            <w:vAlign w:val="top"/>
          </w:tcPr>
          <w:p>
            <w:pPr>
              <w:rPr>
                <w:rFonts w:ascii="Arial"/>
                <w:sz w:val="21"/>
              </w:rPr>
            </w:pPr>
            <w:r/>
          </w:p>
        </w:tc>
      </w:tr>
      <w:tr>
        <w:trPr>
          <w:trHeight w:val="360" w:hRule="atLeast"/>
        </w:trPr>
        <w:tc>
          <w:tcPr>
            <w:tcW w:w="4920" w:type="dxa"/>
            <w:vAlign w:val="top"/>
          </w:tcPr>
          <w:p>
            <w:pPr>
              <w:ind w:firstLine="88"/>
              <w:spacing w:before="80" w:line="204" w:lineRule="auto"/>
              <w:rPr>
                <w:rFonts w:ascii="SimSun" w:hAnsi="SimSun" w:eastAsia="SimSun" w:cs="SimSun"/>
                <w:sz w:val="19"/>
                <w:szCs w:val="19"/>
              </w:rPr>
            </w:pPr>
            <w:r>
              <w:rPr>
                <w:rFonts w:ascii="SimSun" w:hAnsi="SimSun" w:eastAsia="SimSun" w:cs="SimSun"/>
                <w:sz w:val="19"/>
                <w:szCs w:val="19"/>
                <w:spacing w:val="-3"/>
              </w:rPr>
              <w:t>其他</w:t>
            </w:r>
          </w:p>
        </w:tc>
        <w:tc>
          <w:tcPr>
            <w:tcW w:w="1790" w:type="dxa"/>
            <w:vAlign w:val="top"/>
          </w:tcPr>
          <w:p>
            <w:pPr>
              <w:rPr>
                <w:rFonts w:ascii="Arial"/>
                <w:sz w:val="21"/>
              </w:rPr>
            </w:pPr>
            <w:r/>
          </w:p>
        </w:tc>
        <w:tc>
          <w:tcPr>
            <w:tcW w:w="1790" w:type="dxa"/>
            <w:vAlign w:val="top"/>
          </w:tcPr>
          <w:p>
            <w:pPr>
              <w:rPr>
                <w:rFonts w:ascii="Arial"/>
                <w:sz w:val="21"/>
              </w:rPr>
            </w:pPr>
            <w:r/>
          </w:p>
        </w:tc>
      </w:tr>
      <w:tr>
        <w:trPr>
          <w:trHeight w:val="370" w:hRule="atLeast"/>
        </w:trPr>
        <w:tc>
          <w:tcPr>
            <w:tcW w:w="4920" w:type="dxa"/>
            <w:vAlign w:val="top"/>
          </w:tcPr>
          <w:p>
            <w:pPr>
              <w:ind w:firstLine="86"/>
              <w:spacing w:before="90" w:line="204" w:lineRule="auto"/>
              <w:rPr>
                <w:rFonts w:ascii="SimSun" w:hAnsi="SimSun" w:eastAsia="SimSun" w:cs="SimSun"/>
                <w:sz w:val="19"/>
                <w:szCs w:val="19"/>
              </w:rPr>
            </w:pPr>
            <w:r>
              <w:rPr>
                <w:rFonts w:ascii="SimSun" w:hAnsi="SimSun" w:eastAsia="SimSun" w:cs="SimSun"/>
                <w:sz w:val="19"/>
                <w:szCs w:val="19"/>
                <w:spacing w:val="-1"/>
              </w:rPr>
              <w:t>4.资产减值及处置损失</w:t>
            </w:r>
          </w:p>
        </w:tc>
        <w:tc>
          <w:tcPr>
            <w:tcW w:w="1790" w:type="dxa"/>
            <w:vAlign w:val="top"/>
          </w:tcPr>
          <w:p>
            <w:pPr>
              <w:rPr>
                <w:rFonts w:ascii="Arial"/>
                <w:sz w:val="21"/>
              </w:rPr>
            </w:pPr>
            <w:r/>
          </w:p>
        </w:tc>
        <w:tc>
          <w:tcPr>
            <w:tcW w:w="1790" w:type="dxa"/>
            <w:vAlign w:val="top"/>
          </w:tcPr>
          <w:p>
            <w:pPr>
              <w:rPr>
                <w:rFonts w:ascii="Arial"/>
                <w:sz w:val="21"/>
              </w:rPr>
            </w:pPr>
            <w:r/>
          </w:p>
        </w:tc>
      </w:tr>
    </w:tbl>
    <w:p>
      <w:pPr>
        <w:ind w:firstLine="5804"/>
        <w:spacing w:before="85" w:line="165" w:lineRule="auto"/>
        <w:rPr>
          <w:rFonts w:ascii="Arial" w:hAnsi="Arial" w:eastAsia="Arial" w:cs="Arial"/>
          <w:sz w:val="12"/>
          <w:szCs w:val="12"/>
        </w:rPr>
      </w:pPr>
      <w:r>
        <w:rPr>
          <w:rFonts w:ascii="Arial" w:hAnsi="Arial" w:eastAsia="Arial" w:cs="Arial"/>
          <w:sz w:val="12"/>
          <w:szCs w:val="12"/>
        </w:rPr>
        <w:t>9</w:t>
      </w:r>
    </w:p>
    <w:p>
      <w:pPr>
        <w:spacing w:line="360" w:lineRule="exact"/>
        <w:textAlignment w:val="center"/>
        <w:rPr/>
      </w:pPr>
      <w:r>
        <w:drawing>
          <wp:inline distT="0" distB="0" distL="0" distR="0">
            <wp:extent cx="241279" cy="228624"/>
            <wp:effectExtent l="0" t="0" r="0" b="0"/>
            <wp:docPr id="22" name="IM 22"/>
            <wp:cNvGraphicFramePr/>
            <a:graphic>
              <a:graphicData uri="http://schemas.openxmlformats.org/drawingml/2006/picture">
                <pic:pic>
                  <pic:nvPicPr>
                    <pic:cNvPr id="22" name="IM 22"/>
                    <pic:cNvPicPr/>
                  </pic:nvPicPr>
                  <pic:blipFill>
                    <a:blip r:embed="rId49"/>
                    <a:stretch>
                      <a:fillRect/>
                    </a:stretch>
                  </pic:blipFill>
                  <pic:spPr>
                    <a:xfrm rot="0">
                      <a:off x="0" y="0"/>
                      <a:ext cx="241279" cy="228624"/>
                    </a:xfrm>
                    <a:prstGeom prst="rect">
                      <a:avLst/>
                    </a:prstGeom>
                  </pic:spPr>
                </pic:pic>
              </a:graphicData>
            </a:graphic>
          </wp:inline>
        </w:drawing>
      </w:r>
    </w:p>
    <w:p>
      <w:pPr>
        <w:sectPr>
          <w:headerReference w:type="default" r:id="rId47"/>
          <w:footerReference w:type="default" r:id="rId48"/>
          <w:pgSz w:w="11900" w:h="16840"/>
          <w:pgMar w:top="400" w:right="1569" w:bottom="400" w:left="230" w:header="0" w:footer="0" w:gutter="0"/>
        </w:sectPr>
        <w:rPr/>
      </w:pPr>
    </w:p>
    <w:p>
      <w:pPr>
        <w:rPr/>
      </w:pPr>
      <w:r/>
    </w:p>
    <w:p>
      <w:pPr>
        <w:rPr/>
      </w:pPr>
      <w:r/>
    </w:p>
    <w:p>
      <w:pPr>
        <w:rPr/>
      </w:pPr>
      <w:r/>
    </w:p>
    <w:p>
      <w:pPr>
        <w:rPr/>
      </w:pPr>
      <w:r/>
    </w:p>
    <w:p>
      <w:pPr>
        <w:rPr/>
      </w:pPr>
      <w:r/>
    </w:p>
    <w:p>
      <w:pPr>
        <w:spacing w:line="102" w:lineRule="exact"/>
        <w:rPr/>
      </w:pPr>
      <w:r/>
    </w:p>
    <w:tbl>
      <w:tblPr>
        <w:tblStyle w:val="2"/>
        <w:tblW w:w="8510" w:type="dxa"/>
        <w:tblInd w:w="114" w:type="dxa"/>
        <w:tblLayout w:type="fixed"/>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Grid>
        <w:gridCol w:w="4910"/>
        <w:gridCol w:w="1820"/>
        <w:gridCol w:w="1780"/>
      </w:tblGrid>
      <w:tr>
        <w:trPr>
          <w:trHeight w:val="370" w:hRule="atLeast"/>
        </w:trPr>
        <w:tc>
          <w:tcPr>
            <w:tcW w:w="4910" w:type="dxa"/>
            <w:vAlign w:val="top"/>
          </w:tcPr>
          <w:p>
            <w:pPr>
              <w:ind w:firstLine="110"/>
              <w:spacing w:before="90" w:line="204" w:lineRule="auto"/>
              <w:rPr>
                <w:rFonts w:ascii="SimSun" w:hAnsi="SimSun" w:eastAsia="SimSun" w:cs="SimSun"/>
                <w:sz w:val="18"/>
                <w:szCs w:val="18"/>
              </w:rPr>
            </w:pPr>
            <w:r>
              <w:rPr>
                <w:rFonts w:ascii="SimSun" w:hAnsi="SimSun" w:eastAsia="SimSun" w:cs="SimSun"/>
                <w:sz w:val="18"/>
                <w:szCs w:val="18"/>
                <w:spacing w:val="-1"/>
              </w:rPr>
              <w:t>5.记入管理费用的税费</w:t>
            </w:r>
          </w:p>
        </w:tc>
        <w:tc>
          <w:tcPr>
            <w:tcW w:w="1820" w:type="dxa"/>
            <w:vAlign w:val="top"/>
          </w:tcPr>
          <w:p>
            <w:pPr>
              <w:rPr>
                <w:rFonts w:ascii="Arial"/>
                <w:sz w:val="21"/>
              </w:rPr>
            </w:pPr>
            <w:r/>
          </w:p>
        </w:tc>
        <w:tc>
          <w:tcPr>
            <w:tcW w:w="1780" w:type="dxa"/>
            <w:vAlign w:val="top"/>
          </w:tcPr>
          <w:p>
            <w:pPr>
              <w:rPr>
                <w:rFonts w:ascii="Arial"/>
                <w:sz w:val="21"/>
              </w:rPr>
            </w:pPr>
            <w:r/>
          </w:p>
        </w:tc>
      </w:tr>
      <w:tr>
        <w:trPr>
          <w:trHeight w:val="359" w:hRule="atLeast"/>
        </w:trPr>
        <w:tc>
          <w:tcPr>
            <w:tcW w:w="4910" w:type="dxa"/>
            <w:vAlign w:val="top"/>
          </w:tcPr>
          <w:p>
            <w:pPr>
              <w:ind w:firstLine="107"/>
              <w:spacing w:before="90" w:line="204" w:lineRule="auto"/>
              <w:rPr>
                <w:rFonts w:ascii="SimSun" w:hAnsi="SimSun" w:eastAsia="SimSun" w:cs="SimSun"/>
                <w:sz w:val="18"/>
                <w:szCs w:val="18"/>
              </w:rPr>
            </w:pPr>
            <w:r>
              <w:rPr>
                <w:rFonts w:ascii="SimSun" w:hAnsi="SimSun" w:eastAsia="SimSun" w:cs="SimSun"/>
                <w:sz w:val="18"/>
                <w:szCs w:val="18"/>
                <w:spacing w:val="-2"/>
              </w:rPr>
              <w:t>其中∶房产税</w:t>
            </w:r>
          </w:p>
        </w:tc>
        <w:tc>
          <w:tcPr>
            <w:tcW w:w="1820" w:type="dxa"/>
            <w:vAlign w:val="top"/>
          </w:tcPr>
          <w:p>
            <w:pPr>
              <w:rPr>
                <w:rFonts w:ascii="Arial"/>
                <w:sz w:val="21"/>
              </w:rPr>
            </w:pPr>
            <w:r/>
          </w:p>
        </w:tc>
        <w:tc>
          <w:tcPr>
            <w:tcW w:w="1780" w:type="dxa"/>
            <w:vAlign w:val="top"/>
          </w:tcPr>
          <w:p>
            <w:pPr>
              <w:rPr>
                <w:rFonts w:ascii="Arial"/>
                <w:sz w:val="21"/>
              </w:rPr>
            </w:pPr>
            <w:r/>
          </w:p>
        </w:tc>
      </w:tr>
      <w:tr>
        <w:trPr>
          <w:trHeight w:val="360" w:hRule="atLeast"/>
        </w:trPr>
        <w:tc>
          <w:tcPr>
            <w:tcW w:w="4910" w:type="dxa"/>
            <w:vAlign w:val="top"/>
          </w:tcPr>
          <w:p>
            <w:pPr>
              <w:ind w:firstLine="108"/>
              <w:spacing w:before="91" w:line="204" w:lineRule="auto"/>
              <w:rPr>
                <w:rFonts w:ascii="SimSun" w:hAnsi="SimSun" w:eastAsia="SimSun" w:cs="SimSun"/>
                <w:sz w:val="18"/>
                <w:szCs w:val="18"/>
              </w:rPr>
            </w:pPr>
            <w:r>
              <w:rPr>
                <w:rFonts w:ascii="SimSun" w:hAnsi="SimSun" w:eastAsia="SimSun" w:cs="SimSun"/>
                <w:sz w:val="18"/>
                <w:szCs w:val="18"/>
                <w:spacing w:val="-2"/>
              </w:rPr>
              <w:t>车船使用税</w:t>
            </w:r>
          </w:p>
        </w:tc>
        <w:tc>
          <w:tcPr>
            <w:tcW w:w="1820" w:type="dxa"/>
            <w:vAlign w:val="top"/>
          </w:tcPr>
          <w:p>
            <w:pPr>
              <w:rPr>
                <w:rFonts w:ascii="Arial"/>
                <w:sz w:val="21"/>
              </w:rPr>
            </w:pPr>
            <w:r/>
          </w:p>
        </w:tc>
        <w:tc>
          <w:tcPr>
            <w:tcW w:w="1780" w:type="dxa"/>
            <w:vAlign w:val="top"/>
          </w:tcPr>
          <w:p>
            <w:pPr>
              <w:rPr>
                <w:rFonts w:ascii="Arial"/>
                <w:sz w:val="21"/>
              </w:rPr>
            </w:pPr>
            <w:r/>
          </w:p>
        </w:tc>
      </w:tr>
      <w:tr>
        <w:trPr>
          <w:trHeight w:val="350" w:hRule="atLeast"/>
        </w:trPr>
        <w:tc>
          <w:tcPr>
            <w:tcW w:w="4910" w:type="dxa"/>
            <w:vAlign w:val="top"/>
          </w:tcPr>
          <w:p>
            <w:pPr>
              <w:ind w:firstLine="107"/>
              <w:spacing w:before="81" w:line="204" w:lineRule="auto"/>
              <w:rPr>
                <w:rFonts w:ascii="SimSun" w:hAnsi="SimSun" w:eastAsia="SimSun" w:cs="SimSun"/>
                <w:sz w:val="18"/>
                <w:szCs w:val="18"/>
              </w:rPr>
            </w:pPr>
            <w:r>
              <w:rPr>
                <w:rFonts w:ascii="SimSun" w:hAnsi="SimSun" w:eastAsia="SimSun" w:cs="SimSun"/>
                <w:sz w:val="18"/>
                <w:szCs w:val="18"/>
                <w:spacing w:val="-2"/>
              </w:rPr>
              <w:t>土地使用税</w:t>
            </w:r>
          </w:p>
        </w:tc>
        <w:tc>
          <w:tcPr>
            <w:tcW w:w="1820" w:type="dxa"/>
            <w:vAlign w:val="top"/>
          </w:tcPr>
          <w:p>
            <w:pPr>
              <w:rPr>
                <w:rFonts w:ascii="Arial"/>
                <w:sz w:val="21"/>
              </w:rPr>
            </w:pPr>
            <w:r/>
          </w:p>
        </w:tc>
        <w:tc>
          <w:tcPr>
            <w:tcW w:w="1780" w:type="dxa"/>
            <w:vAlign w:val="top"/>
          </w:tcPr>
          <w:p>
            <w:pPr>
              <w:rPr>
                <w:rFonts w:ascii="Arial"/>
                <w:sz w:val="21"/>
              </w:rPr>
            </w:pPr>
            <w:r/>
          </w:p>
        </w:tc>
      </w:tr>
      <w:tr>
        <w:trPr>
          <w:trHeight w:val="370" w:hRule="atLeast"/>
        </w:trPr>
        <w:tc>
          <w:tcPr>
            <w:tcW w:w="4910" w:type="dxa"/>
            <w:vAlign w:val="top"/>
          </w:tcPr>
          <w:p>
            <w:pPr>
              <w:ind w:firstLine="2207"/>
              <w:spacing w:before="91" w:line="204" w:lineRule="auto"/>
              <w:rPr>
                <w:rFonts w:ascii="SimSun" w:hAnsi="SimSun" w:eastAsia="SimSun" w:cs="SimSun"/>
                <w:sz w:val="18"/>
                <w:szCs w:val="18"/>
              </w:rPr>
            </w:pPr>
            <w:r>
              <w:rPr>
                <w:rFonts w:ascii="SimSun" w:hAnsi="SimSun" w:eastAsia="SimSun" w:cs="SimSun"/>
                <w:sz w:val="18"/>
                <w:szCs w:val="18"/>
                <w:spacing w:val="-4"/>
              </w:rPr>
              <w:t>合</w:t>
            </w:r>
            <w:r>
              <w:rPr>
                <w:rFonts w:ascii="SimSun" w:hAnsi="SimSun" w:eastAsia="SimSun" w:cs="SimSun"/>
                <w:sz w:val="18"/>
                <w:szCs w:val="18"/>
                <w:spacing w:val="67"/>
              </w:rPr>
              <w:t> </w:t>
            </w:r>
            <w:r>
              <w:rPr>
                <w:rFonts w:ascii="SimSun" w:hAnsi="SimSun" w:eastAsia="SimSun" w:cs="SimSun"/>
                <w:sz w:val="18"/>
                <w:szCs w:val="18"/>
                <w:spacing w:val="-4"/>
              </w:rPr>
              <w:t>计</w:t>
            </w:r>
          </w:p>
        </w:tc>
        <w:tc>
          <w:tcPr>
            <w:tcW w:w="1820" w:type="dxa"/>
            <w:vAlign w:val="top"/>
          </w:tcPr>
          <w:p>
            <w:pPr>
              <w:ind w:firstLine="501"/>
              <w:spacing w:before="121" w:line="204" w:lineRule="auto"/>
              <w:rPr>
                <w:rFonts w:ascii="SimSun" w:hAnsi="SimSun" w:eastAsia="SimSun" w:cs="SimSun"/>
                <w:sz w:val="18"/>
                <w:szCs w:val="18"/>
              </w:rPr>
            </w:pPr>
            <w:r>
              <w:rPr>
                <w:rFonts w:ascii="SimSun" w:hAnsi="SimSun" w:eastAsia="SimSun" w:cs="SimSun"/>
                <w:sz w:val="18"/>
                <w:szCs w:val="18"/>
                <w:spacing w:val="-2"/>
              </w:rPr>
              <w:t>76,608.39</w:t>
            </w:r>
          </w:p>
        </w:tc>
        <w:tc>
          <w:tcPr>
            <w:tcW w:w="1780" w:type="dxa"/>
            <w:vAlign w:val="top"/>
          </w:tcPr>
          <w:p>
            <w:pPr>
              <w:ind w:firstLine="476"/>
              <w:spacing w:before="120" w:line="204" w:lineRule="auto"/>
              <w:rPr>
                <w:rFonts w:ascii="SimSun" w:hAnsi="SimSun" w:eastAsia="SimSun" w:cs="SimSun"/>
                <w:sz w:val="18"/>
                <w:szCs w:val="18"/>
              </w:rPr>
            </w:pPr>
            <w:r>
              <w:rPr>
                <w:rFonts w:ascii="SimSun" w:hAnsi="SimSun" w:eastAsia="SimSun" w:cs="SimSun"/>
                <w:sz w:val="18"/>
                <w:szCs w:val="18"/>
                <w:spacing w:val="-1"/>
              </w:rPr>
              <w:t>43.943.28</w:t>
            </w:r>
          </w:p>
        </w:tc>
      </w:tr>
    </w:tbl>
    <w:p>
      <w:pPr>
        <w:ind w:firstLine="269"/>
        <w:spacing w:before="257" w:line="204" w:lineRule="auto"/>
        <w:rPr>
          <w:rFonts w:ascii="SimSun" w:hAnsi="SimSun" w:eastAsia="SimSun" w:cs="SimSun"/>
          <w:sz w:val="26"/>
          <w:szCs w:val="26"/>
        </w:rPr>
      </w:pPr>
      <w:r>
        <w:rPr>
          <w:rFonts w:ascii="SimSun" w:hAnsi="SimSun" w:eastAsia="SimSun" w:cs="SimSun"/>
          <w:sz w:val="26"/>
          <w:szCs w:val="26"/>
          <w:spacing w:val="-11"/>
          <w:w w:val="85"/>
        </w:rPr>
        <w:t>12、筹资费用</w:t>
      </w:r>
    </w:p>
    <w:p>
      <w:pPr>
        <w:spacing w:line="94" w:lineRule="exact"/>
        <w:rPr/>
      </w:pPr>
      <w:r/>
    </w:p>
    <w:tbl>
      <w:tblPr>
        <w:tblStyle w:val="2"/>
        <w:tblW w:w="8520" w:type="dxa"/>
        <w:tblInd w:w="114" w:type="dxa"/>
        <w:tblLayout w:type="fixed"/>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Grid>
        <w:gridCol w:w="4200"/>
        <w:gridCol w:w="2040"/>
        <w:gridCol w:w="2280"/>
      </w:tblGrid>
      <w:tr>
        <w:trPr>
          <w:trHeight w:val="310" w:hRule="atLeast"/>
        </w:trPr>
        <w:tc>
          <w:tcPr>
            <w:tcW w:w="4200" w:type="dxa"/>
            <w:vAlign w:val="top"/>
          </w:tcPr>
          <w:p>
            <w:pPr>
              <w:ind w:firstLine="1799"/>
              <w:spacing w:before="50" w:line="204" w:lineRule="auto"/>
              <w:rPr>
                <w:rFonts w:ascii="SimSun" w:hAnsi="SimSun" w:eastAsia="SimSun" w:cs="SimSun"/>
                <w:sz w:val="17"/>
                <w:szCs w:val="17"/>
              </w:rPr>
            </w:pPr>
            <w:r>
              <w:rPr>
                <w:rFonts w:ascii="SimSun" w:hAnsi="SimSun" w:eastAsia="SimSun" w:cs="SimSun"/>
                <w:sz w:val="17"/>
                <w:szCs w:val="17"/>
                <w:spacing w:val="-5"/>
              </w:rPr>
              <w:t>项</w:t>
            </w:r>
            <w:r>
              <w:rPr>
                <w:rFonts w:ascii="SimSun" w:hAnsi="SimSun" w:eastAsia="SimSun" w:cs="SimSun"/>
                <w:sz w:val="17"/>
                <w:szCs w:val="17"/>
                <w:spacing w:val="1"/>
              </w:rPr>
              <w:t>   </w:t>
            </w:r>
            <w:r>
              <w:rPr>
                <w:rFonts w:ascii="SimSun" w:hAnsi="SimSun" w:eastAsia="SimSun" w:cs="SimSun"/>
                <w:sz w:val="17"/>
                <w:szCs w:val="17"/>
                <w:spacing w:val="-5"/>
              </w:rPr>
              <w:t>目</w:t>
            </w:r>
          </w:p>
        </w:tc>
        <w:tc>
          <w:tcPr>
            <w:tcW w:w="2040" w:type="dxa"/>
            <w:vAlign w:val="top"/>
          </w:tcPr>
          <w:p>
            <w:pPr>
              <w:ind w:firstLine="587"/>
              <w:spacing w:before="10" w:line="204" w:lineRule="auto"/>
              <w:rPr>
                <w:rFonts w:ascii="SimSun" w:hAnsi="SimSun" w:eastAsia="SimSun" w:cs="SimSun"/>
                <w:sz w:val="17"/>
                <w:szCs w:val="17"/>
              </w:rPr>
            </w:pPr>
            <w:r>
              <w:rPr>
                <w:rFonts w:ascii="SimSun" w:hAnsi="SimSun" w:eastAsia="SimSun" w:cs="SimSun"/>
                <w:sz w:val="17"/>
                <w:szCs w:val="17"/>
                <w:spacing w:val="-2"/>
              </w:rPr>
              <w:t>本年发生额</w:t>
            </w:r>
          </w:p>
        </w:tc>
        <w:tc>
          <w:tcPr>
            <w:tcW w:w="2280" w:type="dxa"/>
            <w:vAlign w:val="top"/>
          </w:tcPr>
          <w:p>
            <w:pPr>
              <w:ind w:firstLine="708"/>
              <w:spacing w:before="70" w:line="204" w:lineRule="auto"/>
              <w:rPr>
                <w:rFonts w:ascii="SimSun" w:hAnsi="SimSun" w:eastAsia="SimSun" w:cs="SimSun"/>
                <w:sz w:val="17"/>
                <w:szCs w:val="17"/>
              </w:rPr>
            </w:pPr>
            <w:r>
              <w:rPr>
                <w:rFonts w:ascii="SimSun" w:hAnsi="SimSun" w:eastAsia="SimSun" w:cs="SimSun"/>
                <w:sz w:val="17"/>
                <w:szCs w:val="17"/>
                <w:spacing w:val="-2"/>
              </w:rPr>
              <w:t>上年发生额</w:t>
            </w:r>
          </w:p>
        </w:tc>
      </w:tr>
      <w:tr>
        <w:trPr>
          <w:trHeight w:val="300" w:hRule="atLeast"/>
        </w:trPr>
        <w:tc>
          <w:tcPr>
            <w:tcW w:w="4200" w:type="dxa"/>
            <w:vAlign w:val="top"/>
          </w:tcPr>
          <w:p>
            <w:pPr>
              <w:ind w:firstLine="79"/>
              <w:spacing w:before="60" w:line="204" w:lineRule="auto"/>
              <w:rPr>
                <w:rFonts w:ascii="SimSun" w:hAnsi="SimSun" w:eastAsia="SimSun" w:cs="SimSun"/>
                <w:sz w:val="17"/>
                <w:szCs w:val="17"/>
              </w:rPr>
            </w:pPr>
            <w:r>
              <w:rPr>
                <w:rFonts w:ascii="SimSun" w:hAnsi="SimSun" w:eastAsia="SimSun" w:cs="SimSun"/>
                <w:sz w:val="17"/>
                <w:szCs w:val="17"/>
                <w:spacing w:val="-2"/>
              </w:rPr>
              <w:t>活动物料费</w:t>
            </w:r>
          </w:p>
        </w:tc>
        <w:tc>
          <w:tcPr>
            <w:tcW w:w="2040" w:type="dxa"/>
            <w:vAlign w:val="top"/>
          </w:tcPr>
          <w:p>
            <w:pPr>
              <w:ind w:firstLine="639"/>
              <w:spacing w:before="87" w:line="204" w:lineRule="auto"/>
              <w:rPr>
                <w:rFonts w:ascii="SimSun" w:hAnsi="SimSun" w:eastAsia="SimSun" w:cs="SimSun"/>
                <w:sz w:val="17"/>
                <w:szCs w:val="17"/>
              </w:rPr>
            </w:pPr>
            <w:r>
              <w:rPr>
                <w:rFonts w:ascii="SimSun" w:hAnsi="SimSun" w:eastAsia="SimSun" w:cs="SimSun"/>
                <w:sz w:val="17"/>
                <w:szCs w:val="17"/>
                <w:spacing w:val="-2"/>
              </w:rPr>
              <w:t>16,456.21</w:t>
            </w:r>
          </w:p>
        </w:tc>
        <w:tc>
          <w:tcPr>
            <w:tcW w:w="2280" w:type="dxa"/>
            <w:vAlign w:val="top"/>
          </w:tcPr>
          <w:p>
            <w:pPr>
              <w:rPr>
                <w:rFonts w:ascii="Arial"/>
                <w:sz w:val="21"/>
              </w:rPr>
            </w:pPr>
            <w:r/>
          </w:p>
        </w:tc>
      </w:tr>
      <w:tr>
        <w:trPr>
          <w:trHeight w:val="310" w:hRule="atLeast"/>
        </w:trPr>
        <w:tc>
          <w:tcPr>
            <w:tcW w:w="4200" w:type="dxa"/>
            <w:vAlign w:val="top"/>
          </w:tcPr>
          <w:p>
            <w:pPr>
              <w:ind w:firstLine="1807"/>
              <w:spacing w:before="40" w:line="204" w:lineRule="auto"/>
              <w:rPr>
                <w:rFonts w:ascii="SimSun" w:hAnsi="SimSun" w:eastAsia="SimSun" w:cs="SimSun"/>
                <w:sz w:val="17"/>
                <w:szCs w:val="17"/>
              </w:rPr>
            </w:pPr>
            <w:r>
              <w:rPr>
                <w:rFonts w:ascii="SimSun" w:hAnsi="SimSun" w:eastAsia="SimSun" w:cs="SimSun"/>
                <w:sz w:val="17"/>
                <w:szCs w:val="17"/>
                <w:spacing w:val="-4"/>
              </w:rPr>
              <w:t>合</w:t>
            </w:r>
            <w:r>
              <w:rPr>
                <w:rFonts w:ascii="SimSun" w:hAnsi="SimSun" w:eastAsia="SimSun" w:cs="SimSun"/>
                <w:sz w:val="17"/>
                <w:szCs w:val="17"/>
                <w:spacing w:val="18"/>
              </w:rPr>
              <w:t>  </w:t>
            </w:r>
            <w:r>
              <w:rPr>
                <w:rFonts w:ascii="SimSun" w:hAnsi="SimSun" w:eastAsia="SimSun" w:cs="SimSun"/>
                <w:sz w:val="17"/>
                <w:szCs w:val="17"/>
                <w:spacing w:val="-4"/>
              </w:rPr>
              <w:t>计</w:t>
            </w:r>
          </w:p>
        </w:tc>
        <w:tc>
          <w:tcPr>
            <w:tcW w:w="2040" w:type="dxa"/>
            <w:vAlign w:val="top"/>
          </w:tcPr>
          <w:p>
            <w:pPr>
              <w:ind w:firstLine="639"/>
              <w:spacing w:before="98" w:line="204" w:lineRule="auto"/>
              <w:rPr>
                <w:rFonts w:ascii="SimSun" w:hAnsi="SimSun" w:eastAsia="SimSun" w:cs="SimSun"/>
                <w:sz w:val="17"/>
                <w:szCs w:val="17"/>
              </w:rPr>
            </w:pPr>
            <w:r>
              <w:rPr>
                <w:rFonts w:ascii="SimSun" w:hAnsi="SimSun" w:eastAsia="SimSun" w:cs="SimSun"/>
                <w:sz w:val="17"/>
                <w:szCs w:val="17"/>
                <w:spacing w:val="-2"/>
              </w:rPr>
              <w:t>16.456.21</w:t>
            </w:r>
          </w:p>
        </w:tc>
        <w:tc>
          <w:tcPr>
            <w:tcW w:w="2280" w:type="dxa"/>
            <w:vAlign w:val="top"/>
          </w:tcPr>
          <w:p>
            <w:pPr>
              <w:rPr>
                <w:rFonts w:ascii="Arial"/>
                <w:sz w:val="21"/>
              </w:rPr>
            </w:pPr>
            <w:r/>
          </w:p>
        </w:tc>
      </w:tr>
    </w:tbl>
    <w:p>
      <w:pPr>
        <w:ind w:firstLine="650"/>
        <w:spacing w:before="224" w:line="214" w:lineRule="auto"/>
        <w:rPr>
          <w:rFonts w:ascii="DengXian" w:hAnsi="DengXian" w:eastAsia="DengXian" w:cs="DengXian"/>
          <w:sz w:val="26"/>
          <w:szCs w:val="26"/>
        </w:rPr>
      </w:pPr>
      <w:r>
        <w:rPr>
          <w:rFonts w:ascii="DengXian" w:hAnsi="DengXian" w:eastAsia="DengXian" w:cs="DengXian"/>
          <w:sz w:val="26"/>
          <w:szCs w:val="26"/>
          <w:spacing w:val="-20"/>
        </w:rPr>
        <w:t>六、理事会成员和职工的数量、变动情况以及获得的薪金等报酬情况的说明</w:t>
      </w:r>
    </w:p>
    <w:p>
      <w:pPr>
        <w:ind w:left="237" w:right="109" w:firstLine="416"/>
        <w:spacing w:before="175" w:line="247" w:lineRule="auto"/>
        <w:rPr>
          <w:rFonts w:ascii="DengXian" w:hAnsi="DengXian" w:eastAsia="DengXian" w:cs="DengXian"/>
          <w:sz w:val="26"/>
          <w:szCs w:val="26"/>
        </w:rPr>
      </w:pPr>
      <w:r>
        <w:rPr>
          <w:rFonts w:ascii="DengXian" w:hAnsi="DengXian" w:eastAsia="DengXian" w:cs="DengXian"/>
          <w:sz w:val="26"/>
          <w:szCs w:val="26"/>
          <w:spacing w:val="-11"/>
          <w:w w:val="85"/>
        </w:rPr>
        <w:t>1、列示本届理事会成员的姓名、工作单位、在本基金会领取报酬的理事人数、领取报</w:t>
      </w:r>
      <w:r>
        <w:rPr>
          <w:rFonts w:ascii="DengXian" w:hAnsi="DengXian" w:eastAsia="DengXian" w:cs="DengXian"/>
          <w:sz w:val="26"/>
          <w:szCs w:val="26"/>
          <w:spacing w:val="4"/>
          <w:w w:val="101"/>
        </w:rPr>
        <w:t> </w:t>
      </w:r>
      <w:r>
        <w:rPr>
          <w:rFonts w:ascii="DengXian" w:hAnsi="DengXian" w:eastAsia="DengXian" w:cs="DengXian"/>
          <w:sz w:val="26"/>
          <w:szCs w:val="26"/>
          <w:spacing w:val="-24"/>
          <w:w w:val="92"/>
        </w:rPr>
        <w:t>酬的金额</w:t>
      </w:r>
    </w:p>
    <w:p>
      <w:pPr>
        <w:spacing w:line="132" w:lineRule="exact"/>
        <w:rPr/>
      </w:pPr>
      <w:r/>
    </w:p>
    <w:tbl>
      <w:tblPr>
        <w:tblStyle w:val="2"/>
        <w:tblW w:w="8540" w:type="dxa"/>
        <w:tblInd w:w="94" w:type="dxa"/>
        <w:tblLayout w:type="fixed"/>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Grid>
        <w:gridCol w:w="870"/>
        <w:gridCol w:w="1080"/>
        <w:gridCol w:w="3410"/>
        <w:gridCol w:w="1580"/>
        <w:gridCol w:w="1600"/>
      </w:tblGrid>
      <w:tr>
        <w:trPr>
          <w:trHeight w:val="830" w:hRule="atLeast"/>
        </w:trPr>
        <w:tc>
          <w:tcPr>
            <w:tcW w:w="870" w:type="dxa"/>
            <w:vAlign w:val="top"/>
          </w:tcPr>
          <w:p>
            <w:pPr>
              <w:rPr>
                <w:rFonts w:ascii="Arial"/>
                <w:sz w:val="21"/>
              </w:rPr>
            </w:pPr>
            <w:r/>
          </w:p>
          <w:p>
            <w:pPr>
              <w:ind w:firstLine="247"/>
              <w:spacing w:before="79" w:line="204" w:lineRule="auto"/>
              <w:rPr>
                <w:rFonts w:ascii="SimSun" w:hAnsi="SimSun" w:eastAsia="SimSun" w:cs="SimSun"/>
                <w:sz w:val="18"/>
                <w:szCs w:val="18"/>
              </w:rPr>
            </w:pPr>
            <w:r>
              <w:rPr>
                <w:rFonts w:ascii="SimSun" w:hAnsi="SimSun" w:eastAsia="SimSun" w:cs="SimSun"/>
                <w:sz w:val="18"/>
                <w:szCs w:val="18"/>
                <w:spacing w:val="8"/>
              </w:rPr>
              <w:t>姓名</w:t>
            </w:r>
          </w:p>
        </w:tc>
        <w:tc>
          <w:tcPr>
            <w:tcW w:w="1080" w:type="dxa"/>
            <w:vAlign w:val="top"/>
          </w:tcPr>
          <w:p>
            <w:pPr>
              <w:rPr>
                <w:rFonts w:ascii="Arial"/>
                <w:sz w:val="21"/>
              </w:rPr>
            </w:pPr>
            <w:r/>
          </w:p>
          <w:p>
            <w:pPr>
              <w:ind w:firstLine="357"/>
              <w:spacing w:before="79" w:line="204" w:lineRule="auto"/>
              <w:rPr>
                <w:rFonts w:ascii="SimSun" w:hAnsi="SimSun" w:eastAsia="SimSun" w:cs="SimSun"/>
                <w:sz w:val="18"/>
                <w:szCs w:val="18"/>
              </w:rPr>
            </w:pPr>
            <w:r>
              <w:rPr>
                <w:rFonts w:ascii="SimSun" w:hAnsi="SimSun" w:eastAsia="SimSun" w:cs="SimSun"/>
                <w:sz w:val="18"/>
                <w:szCs w:val="18"/>
                <w:spacing w:val="-2"/>
              </w:rPr>
              <w:t>职务</w:t>
            </w:r>
          </w:p>
        </w:tc>
        <w:tc>
          <w:tcPr>
            <w:tcW w:w="3410" w:type="dxa"/>
            <w:vAlign w:val="top"/>
          </w:tcPr>
          <w:p>
            <w:pPr>
              <w:rPr>
                <w:rFonts w:ascii="Arial"/>
                <w:sz w:val="21"/>
              </w:rPr>
            </w:pPr>
            <w:r/>
          </w:p>
          <w:p>
            <w:pPr>
              <w:ind w:firstLine="1339"/>
              <w:spacing w:before="79" w:line="204" w:lineRule="auto"/>
              <w:rPr>
                <w:rFonts w:ascii="SimSun" w:hAnsi="SimSun" w:eastAsia="SimSun" w:cs="SimSun"/>
                <w:sz w:val="18"/>
                <w:szCs w:val="18"/>
              </w:rPr>
            </w:pPr>
            <w:r>
              <w:rPr>
                <w:rFonts w:ascii="SimSun" w:hAnsi="SimSun" w:eastAsia="SimSun" w:cs="SimSun"/>
                <w:sz w:val="18"/>
                <w:szCs w:val="18"/>
                <w:spacing w:val="-2"/>
              </w:rPr>
              <w:t>工作单位</w:t>
            </w:r>
          </w:p>
        </w:tc>
        <w:tc>
          <w:tcPr>
            <w:tcW w:w="1580" w:type="dxa"/>
            <w:vAlign w:val="top"/>
          </w:tcPr>
          <w:p>
            <w:pPr>
              <w:ind w:firstLine="156"/>
              <w:spacing w:before="120" w:line="204" w:lineRule="auto"/>
              <w:rPr>
                <w:rFonts w:ascii="SimSun" w:hAnsi="SimSun" w:eastAsia="SimSun" w:cs="SimSun"/>
                <w:sz w:val="18"/>
                <w:szCs w:val="18"/>
              </w:rPr>
            </w:pPr>
            <w:r>
              <w:rPr>
                <w:rFonts w:ascii="SimSun" w:hAnsi="SimSun" w:eastAsia="SimSun" w:cs="SimSun"/>
                <w:sz w:val="18"/>
                <w:szCs w:val="18"/>
                <w:spacing w:val="-1"/>
              </w:rPr>
              <w:t>在本单位领取报</w:t>
            </w:r>
          </w:p>
          <w:p>
            <w:pPr>
              <w:ind w:firstLine="246"/>
              <w:spacing w:before="131" w:line="204" w:lineRule="auto"/>
              <w:rPr>
                <w:rFonts w:ascii="SimSun" w:hAnsi="SimSun" w:eastAsia="SimSun" w:cs="SimSun"/>
                <w:sz w:val="18"/>
                <w:szCs w:val="18"/>
              </w:rPr>
            </w:pPr>
            <w:r>
              <w:rPr>
                <w:rFonts w:ascii="SimSun" w:hAnsi="SimSun" w:eastAsia="SimSun" w:cs="SimSun"/>
                <w:sz w:val="18"/>
                <w:szCs w:val="18"/>
                <w:spacing w:val="-1"/>
              </w:rPr>
              <w:t>酬的负责人数</w:t>
            </w:r>
          </w:p>
        </w:tc>
        <w:tc>
          <w:tcPr>
            <w:tcW w:w="1600" w:type="dxa"/>
            <w:vAlign w:val="top"/>
          </w:tcPr>
          <w:p>
            <w:pPr>
              <w:ind w:firstLine="95"/>
              <w:spacing w:before="130" w:line="204" w:lineRule="auto"/>
              <w:rPr>
                <w:rFonts w:ascii="SimSun" w:hAnsi="SimSun" w:eastAsia="SimSun" w:cs="SimSun"/>
                <w:sz w:val="18"/>
                <w:szCs w:val="18"/>
              </w:rPr>
            </w:pPr>
            <w:r>
              <w:rPr>
                <w:rFonts w:ascii="SimSun" w:hAnsi="SimSun" w:eastAsia="SimSun" w:cs="SimSun"/>
                <w:sz w:val="18"/>
                <w:szCs w:val="18"/>
                <w:spacing w:val="-16"/>
              </w:rPr>
              <w:t>报酬金额（元</w:t>
            </w:r>
            <w:r>
              <w:rPr>
                <w:rFonts w:ascii="SimSun" w:hAnsi="SimSun" w:eastAsia="SimSun" w:cs="SimSun"/>
                <w:sz w:val="18"/>
                <w:szCs w:val="18"/>
                <w:spacing w:val="-12"/>
              </w:rPr>
              <w:t>）（</w:t>
            </w:r>
            <w:r>
              <w:rPr>
                <w:rFonts w:ascii="SimSun" w:hAnsi="SimSun" w:eastAsia="SimSun" w:cs="SimSun"/>
                <w:sz w:val="18"/>
                <w:szCs w:val="18"/>
                <w:spacing w:val="-16"/>
              </w:rPr>
              <w:t>月</w:t>
            </w:r>
          </w:p>
          <w:p>
            <w:pPr>
              <w:ind w:firstLine="529"/>
              <w:spacing w:before="130" w:line="204" w:lineRule="auto"/>
              <w:rPr>
                <w:rFonts w:ascii="SimSun" w:hAnsi="SimSun" w:eastAsia="SimSun" w:cs="SimSun"/>
                <w:sz w:val="18"/>
                <w:szCs w:val="18"/>
              </w:rPr>
            </w:pPr>
            <w:r>
              <w:rPr>
                <w:rFonts w:ascii="SimSun" w:hAnsi="SimSun" w:eastAsia="SimSun" w:cs="SimSun"/>
                <w:sz w:val="18"/>
                <w:szCs w:val="18"/>
                <w:spacing w:val="-8"/>
              </w:rPr>
              <w:t>工</w:t>
            </w:r>
            <w:r>
              <w:rPr>
                <w:rFonts w:ascii="SimSun" w:hAnsi="SimSun" w:eastAsia="SimSun" w:cs="SimSun"/>
                <w:sz w:val="18"/>
                <w:szCs w:val="18"/>
                <w:spacing w:val="-25"/>
              </w:rPr>
              <w:t> </w:t>
            </w:r>
            <w:r>
              <w:rPr>
                <w:rFonts w:ascii="SimSun" w:hAnsi="SimSun" w:eastAsia="SimSun" w:cs="SimSun"/>
                <w:sz w:val="18"/>
                <w:szCs w:val="18"/>
                <w:spacing w:val="-8"/>
              </w:rPr>
              <w:t>资</w:t>
            </w:r>
            <w:r>
              <w:rPr>
                <w:rFonts w:ascii="SimSun" w:hAnsi="SimSun" w:eastAsia="SimSun" w:cs="SimSun"/>
                <w:sz w:val="18"/>
                <w:szCs w:val="18"/>
                <w:spacing w:val="-39"/>
              </w:rPr>
              <w:t> </w:t>
            </w:r>
            <w:r>
              <w:rPr>
                <w:rFonts w:ascii="SimSun" w:hAnsi="SimSun" w:eastAsia="SimSun" w:cs="SimSun"/>
                <w:sz w:val="18"/>
                <w:szCs w:val="18"/>
                <w:spacing w:val="-8"/>
              </w:rPr>
              <w:t>）</w:t>
            </w:r>
          </w:p>
        </w:tc>
      </w:tr>
      <w:tr>
        <w:trPr>
          <w:trHeight w:val="450" w:hRule="atLeast"/>
        </w:trPr>
        <w:tc>
          <w:tcPr>
            <w:tcW w:w="870" w:type="dxa"/>
            <w:vAlign w:val="top"/>
          </w:tcPr>
          <w:p>
            <w:pPr>
              <w:ind w:firstLine="158"/>
              <w:spacing w:before="130" w:line="204" w:lineRule="auto"/>
              <w:rPr>
                <w:rFonts w:ascii="SimSun" w:hAnsi="SimSun" w:eastAsia="SimSun" w:cs="SimSun"/>
                <w:sz w:val="18"/>
                <w:szCs w:val="18"/>
              </w:rPr>
            </w:pPr>
            <w:r>
              <w:rPr>
                <w:rFonts w:ascii="SimSun" w:hAnsi="SimSun" w:eastAsia="SimSun" w:cs="SimSun"/>
                <w:sz w:val="18"/>
                <w:szCs w:val="18"/>
                <w:spacing w:val="-2"/>
              </w:rPr>
              <w:t>王景凡</w:t>
            </w:r>
          </w:p>
        </w:tc>
        <w:tc>
          <w:tcPr>
            <w:tcW w:w="1080" w:type="dxa"/>
            <w:vAlign w:val="top"/>
          </w:tcPr>
          <w:p>
            <w:pPr>
              <w:ind w:firstLine="269"/>
              <w:spacing w:before="130" w:line="204" w:lineRule="auto"/>
              <w:rPr>
                <w:rFonts w:ascii="SimSun" w:hAnsi="SimSun" w:eastAsia="SimSun" w:cs="SimSun"/>
                <w:sz w:val="18"/>
                <w:szCs w:val="18"/>
              </w:rPr>
            </w:pPr>
            <w:r>
              <w:rPr>
                <w:rFonts w:ascii="SimSun" w:hAnsi="SimSun" w:eastAsia="SimSun" w:cs="SimSun"/>
                <w:sz w:val="18"/>
                <w:szCs w:val="18"/>
                <w:spacing w:val="-3"/>
              </w:rPr>
              <w:t>理事长</w:t>
            </w:r>
          </w:p>
        </w:tc>
        <w:tc>
          <w:tcPr>
            <w:tcW w:w="3410" w:type="dxa"/>
            <w:vAlign w:val="top"/>
          </w:tcPr>
          <w:p>
            <w:pPr>
              <w:ind w:firstLine="527"/>
              <w:spacing w:before="130" w:line="204" w:lineRule="auto"/>
              <w:rPr>
                <w:rFonts w:ascii="SimSun" w:hAnsi="SimSun" w:eastAsia="SimSun" w:cs="SimSun"/>
                <w:sz w:val="18"/>
                <w:szCs w:val="18"/>
              </w:rPr>
            </w:pPr>
            <w:r>
              <w:rPr>
                <w:rFonts w:ascii="SimSun" w:hAnsi="SimSun" w:eastAsia="SimSun" w:cs="SimSun"/>
                <w:sz w:val="18"/>
                <w:szCs w:val="18"/>
                <w:spacing w:val="1"/>
              </w:rPr>
              <w:t>广西德山进出口贸易有限公司</w:t>
            </w:r>
          </w:p>
        </w:tc>
        <w:tc>
          <w:tcPr>
            <w:tcW w:w="1580" w:type="dxa"/>
            <w:vAlign w:val="top"/>
          </w:tcPr>
          <w:p>
            <w:pPr>
              <w:ind w:firstLine="738"/>
              <w:spacing w:before="160" w:line="204" w:lineRule="auto"/>
              <w:rPr>
                <w:rFonts w:ascii="SimSun" w:hAnsi="SimSun" w:eastAsia="SimSun" w:cs="SimSun"/>
                <w:sz w:val="18"/>
                <w:szCs w:val="18"/>
              </w:rPr>
            </w:pPr>
            <w:r>
              <w:rPr>
                <w:rFonts w:ascii="SimSun" w:hAnsi="SimSun" w:eastAsia="SimSun" w:cs="SimSun"/>
                <w:sz w:val="18"/>
                <w:szCs w:val="18"/>
              </w:rPr>
              <w:t>0</w:t>
            </w:r>
          </w:p>
        </w:tc>
        <w:tc>
          <w:tcPr>
            <w:tcW w:w="1600" w:type="dxa"/>
            <w:vAlign w:val="top"/>
          </w:tcPr>
          <w:p>
            <w:pPr>
              <w:ind w:firstLine="618"/>
              <w:spacing w:before="160" w:line="204" w:lineRule="auto"/>
              <w:rPr>
                <w:rFonts w:ascii="SimSun" w:hAnsi="SimSun" w:eastAsia="SimSun" w:cs="SimSun"/>
                <w:sz w:val="18"/>
                <w:szCs w:val="18"/>
              </w:rPr>
            </w:pPr>
            <w:r>
              <w:rPr>
                <w:rFonts w:ascii="SimSun" w:hAnsi="SimSun" w:eastAsia="SimSun" w:cs="SimSun"/>
                <w:sz w:val="18"/>
                <w:szCs w:val="18"/>
                <w:spacing w:val="-2"/>
              </w:rPr>
              <w:t>0.00</w:t>
            </w:r>
          </w:p>
        </w:tc>
      </w:tr>
      <w:tr>
        <w:trPr>
          <w:trHeight w:val="450" w:hRule="atLeast"/>
        </w:trPr>
        <w:tc>
          <w:tcPr>
            <w:tcW w:w="870" w:type="dxa"/>
            <w:vAlign w:val="top"/>
          </w:tcPr>
          <w:p>
            <w:pPr>
              <w:ind w:firstLine="181"/>
              <w:spacing w:before="130" w:line="204" w:lineRule="auto"/>
              <w:rPr>
                <w:rFonts w:ascii="SimSun" w:hAnsi="SimSun" w:eastAsia="SimSun" w:cs="SimSun"/>
                <w:sz w:val="18"/>
                <w:szCs w:val="18"/>
              </w:rPr>
            </w:pPr>
            <w:r>
              <w:rPr>
                <w:rFonts w:ascii="SimSun" w:hAnsi="SimSun" w:eastAsia="SimSun" w:cs="SimSun"/>
                <w:sz w:val="18"/>
                <w:szCs w:val="18"/>
                <w:spacing w:val="-7"/>
              </w:rPr>
              <w:t>吕海辉</w:t>
            </w:r>
          </w:p>
        </w:tc>
        <w:tc>
          <w:tcPr>
            <w:tcW w:w="1080" w:type="dxa"/>
            <w:vAlign w:val="top"/>
          </w:tcPr>
          <w:p>
            <w:pPr>
              <w:ind w:firstLine="180"/>
              <w:spacing w:before="130" w:line="204" w:lineRule="auto"/>
              <w:rPr>
                <w:rFonts w:ascii="SimSun" w:hAnsi="SimSun" w:eastAsia="SimSun" w:cs="SimSun"/>
                <w:sz w:val="18"/>
                <w:szCs w:val="18"/>
              </w:rPr>
            </w:pPr>
            <w:r>
              <w:rPr>
                <w:rFonts w:ascii="SimSun" w:hAnsi="SimSun" w:eastAsia="SimSun" w:cs="SimSun"/>
                <w:sz w:val="18"/>
                <w:szCs w:val="18"/>
                <w:spacing w:val="-2"/>
              </w:rPr>
              <w:t>副理事长</w:t>
            </w:r>
          </w:p>
        </w:tc>
        <w:tc>
          <w:tcPr>
            <w:tcW w:w="3410" w:type="dxa"/>
            <w:vAlign w:val="top"/>
          </w:tcPr>
          <w:p>
            <w:pPr>
              <w:ind w:firstLine="1157"/>
              <w:spacing w:before="130" w:line="204" w:lineRule="auto"/>
              <w:rPr>
                <w:rFonts w:ascii="SimSun" w:hAnsi="SimSun" w:eastAsia="SimSun" w:cs="SimSun"/>
                <w:sz w:val="18"/>
                <w:szCs w:val="18"/>
              </w:rPr>
            </w:pPr>
            <w:r>
              <w:rPr>
                <w:rFonts w:ascii="SimSun" w:hAnsi="SimSun" w:eastAsia="SimSun" w:cs="SimSun"/>
                <w:sz w:val="18"/>
                <w:szCs w:val="18"/>
                <w:spacing w:val="-1"/>
              </w:rPr>
              <w:t>广西鑫炎集团</w:t>
            </w:r>
          </w:p>
        </w:tc>
        <w:tc>
          <w:tcPr>
            <w:tcW w:w="1580" w:type="dxa"/>
            <w:vAlign w:val="top"/>
          </w:tcPr>
          <w:p>
            <w:pPr>
              <w:ind w:firstLine="738"/>
              <w:spacing w:before="160" w:line="204" w:lineRule="auto"/>
              <w:rPr>
                <w:rFonts w:ascii="SimSun" w:hAnsi="SimSun" w:eastAsia="SimSun" w:cs="SimSun"/>
                <w:sz w:val="18"/>
                <w:szCs w:val="18"/>
              </w:rPr>
            </w:pPr>
            <w:r>
              <w:rPr>
                <w:rFonts w:ascii="SimSun" w:hAnsi="SimSun" w:eastAsia="SimSun" w:cs="SimSun"/>
                <w:sz w:val="18"/>
                <w:szCs w:val="18"/>
              </w:rPr>
              <w:t>0</w:t>
            </w:r>
          </w:p>
        </w:tc>
        <w:tc>
          <w:tcPr>
            <w:tcW w:w="1600" w:type="dxa"/>
            <w:vAlign w:val="top"/>
          </w:tcPr>
          <w:p>
            <w:pPr>
              <w:ind w:firstLine="618"/>
              <w:spacing w:before="160" w:line="204" w:lineRule="auto"/>
              <w:rPr>
                <w:rFonts w:ascii="SimSun" w:hAnsi="SimSun" w:eastAsia="SimSun" w:cs="SimSun"/>
                <w:sz w:val="18"/>
                <w:szCs w:val="18"/>
              </w:rPr>
            </w:pPr>
            <w:r>
              <w:rPr>
                <w:rFonts w:ascii="SimSun" w:hAnsi="SimSun" w:eastAsia="SimSun" w:cs="SimSun"/>
                <w:sz w:val="18"/>
                <w:szCs w:val="18"/>
                <w:spacing w:val="-2"/>
              </w:rPr>
              <w:t>0.00</w:t>
            </w:r>
          </w:p>
        </w:tc>
      </w:tr>
      <w:tr>
        <w:trPr>
          <w:trHeight w:val="440" w:hRule="atLeast"/>
        </w:trPr>
        <w:tc>
          <w:tcPr>
            <w:tcW w:w="870" w:type="dxa"/>
            <w:vAlign w:val="top"/>
          </w:tcPr>
          <w:p>
            <w:pPr>
              <w:ind w:firstLine="166"/>
              <w:spacing w:before="130" w:line="204" w:lineRule="auto"/>
              <w:rPr>
                <w:rFonts w:ascii="SimSun" w:hAnsi="SimSun" w:eastAsia="SimSun" w:cs="SimSun"/>
                <w:sz w:val="18"/>
                <w:szCs w:val="18"/>
              </w:rPr>
            </w:pPr>
            <w:r>
              <w:rPr>
                <w:rFonts w:ascii="SimSun" w:hAnsi="SimSun" w:eastAsia="SimSun" w:cs="SimSun"/>
                <w:sz w:val="18"/>
                <w:szCs w:val="18"/>
                <w:spacing w:val="-4"/>
              </w:rPr>
              <w:t>陈文庆</w:t>
            </w:r>
          </w:p>
        </w:tc>
        <w:tc>
          <w:tcPr>
            <w:tcW w:w="1080" w:type="dxa"/>
            <w:vAlign w:val="top"/>
          </w:tcPr>
          <w:p>
            <w:pPr>
              <w:ind w:firstLine="359"/>
              <w:spacing w:before="130" w:line="204" w:lineRule="auto"/>
              <w:rPr>
                <w:rFonts w:ascii="SimSun" w:hAnsi="SimSun" w:eastAsia="SimSun" w:cs="SimSun"/>
                <w:sz w:val="18"/>
                <w:szCs w:val="18"/>
              </w:rPr>
            </w:pPr>
            <w:r>
              <w:rPr>
                <w:rFonts w:ascii="SimSun" w:hAnsi="SimSun" w:eastAsia="SimSun" w:cs="SimSun"/>
                <w:sz w:val="18"/>
                <w:szCs w:val="18"/>
                <w:spacing w:val="-3"/>
              </w:rPr>
              <w:t>理事</w:t>
            </w:r>
          </w:p>
        </w:tc>
        <w:tc>
          <w:tcPr>
            <w:tcW w:w="3410" w:type="dxa"/>
            <w:vAlign w:val="top"/>
          </w:tcPr>
          <w:p>
            <w:pPr>
              <w:ind w:firstLine="619"/>
              <w:spacing w:before="130" w:line="204" w:lineRule="auto"/>
              <w:rPr>
                <w:rFonts w:ascii="SimSun" w:hAnsi="SimSun" w:eastAsia="SimSun" w:cs="SimSun"/>
                <w:sz w:val="18"/>
                <w:szCs w:val="18"/>
              </w:rPr>
            </w:pPr>
            <w:r>
              <w:rPr>
                <w:rFonts w:ascii="SimSun" w:hAnsi="SimSun" w:eastAsia="SimSun" w:cs="SimSun"/>
                <w:sz w:val="18"/>
                <w:szCs w:val="18"/>
                <w:spacing w:val="1"/>
              </w:rPr>
              <w:t>南宁大容机电工程有限公司</w:t>
            </w:r>
          </w:p>
        </w:tc>
        <w:tc>
          <w:tcPr>
            <w:tcW w:w="1580" w:type="dxa"/>
            <w:vAlign w:val="top"/>
          </w:tcPr>
          <w:p>
            <w:pPr>
              <w:ind w:firstLine="738"/>
              <w:spacing w:before="160" w:line="204" w:lineRule="auto"/>
              <w:rPr>
                <w:rFonts w:ascii="SimSun" w:hAnsi="SimSun" w:eastAsia="SimSun" w:cs="SimSun"/>
                <w:sz w:val="18"/>
                <w:szCs w:val="18"/>
              </w:rPr>
            </w:pPr>
            <w:r>
              <w:rPr>
                <w:rFonts w:ascii="SimSun" w:hAnsi="SimSun" w:eastAsia="SimSun" w:cs="SimSun"/>
                <w:sz w:val="18"/>
                <w:szCs w:val="18"/>
              </w:rPr>
              <w:t>0</w:t>
            </w:r>
          </w:p>
        </w:tc>
        <w:tc>
          <w:tcPr>
            <w:tcW w:w="1600" w:type="dxa"/>
            <w:vAlign w:val="top"/>
          </w:tcPr>
          <w:p>
            <w:pPr>
              <w:ind w:firstLine="618"/>
              <w:spacing w:before="160" w:line="204" w:lineRule="auto"/>
              <w:rPr>
                <w:rFonts w:ascii="SimSun" w:hAnsi="SimSun" w:eastAsia="SimSun" w:cs="SimSun"/>
                <w:sz w:val="18"/>
                <w:szCs w:val="18"/>
              </w:rPr>
            </w:pPr>
            <w:r>
              <w:rPr>
                <w:rFonts w:ascii="SimSun" w:hAnsi="SimSun" w:eastAsia="SimSun" w:cs="SimSun"/>
                <w:sz w:val="18"/>
                <w:szCs w:val="18"/>
                <w:spacing w:val="-2"/>
              </w:rPr>
              <w:t>0.00</w:t>
            </w:r>
          </w:p>
        </w:tc>
      </w:tr>
      <w:tr>
        <w:trPr>
          <w:trHeight w:val="440" w:hRule="atLeast"/>
        </w:trPr>
        <w:tc>
          <w:tcPr>
            <w:tcW w:w="870" w:type="dxa"/>
            <w:vAlign w:val="top"/>
          </w:tcPr>
          <w:p>
            <w:pPr>
              <w:ind w:firstLine="166"/>
              <w:spacing w:before="130" w:line="204" w:lineRule="auto"/>
              <w:rPr>
                <w:rFonts w:ascii="SimSun" w:hAnsi="SimSun" w:eastAsia="SimSun" w:cs="SimSun"/>
                <w:sz w:val="18"/>
                <w:szCs w:val="18"/>
              </w:rPr>
            </w:pPr>
            <w:r>
              <w:rPr>
                <w:rFonts w:ascii="SimSun" w:hAnsi="SimSun" w:eastAsia="SimSun" w:cs="SimSun"/>
                <w:sz w:val="18"/>
                <w:szCs w:val="18"/>
                <w:spacing w:val="-4"/>
              </w:rPr>
              <w:t>陈浦涛</w:t>
            </w:r>
          </w:p>
        </w:tc>
        <w:tc>
          <w:tcPr>
            <w:tcW w:w="1080" w:type="dxa"/>
            <w:vAlign w:val="top"/>
          </w:tcPr>
          <w:p>
            <w:pPr>
              <w:ind w:firstLine="359"/>
              <w:spacing w:before="130" w:line="204" w:lineRule="auto"/>
              <w:rPr>
                <w:rFonts w:ascii="SimSun" w:hAnsi="SimSun" w:eastAsia="SimSun" w:cs="SimSun"/>
                <w:sz w:val="18"/>
                <w:szCs w:val="18"/>
              </w:rPr>
            </w:pPr>
            <w:r>
              <w:rPr>
                <w:rFonts w:ascii="SimSun" w:hAnsi="SimSun" w:eastAsia="SimSun" w:cs="SimSun"/>
                <w:sz w:val="18"/>
                <w:szCs w:val="18"/>
                <w:spacing w:val="-3"/>
              </w:rPr>
              <w:t>理事</w:t>
            </w:r>
          </w:p>
        </w:tc>
        <w:tc>
          <w:tcPr>
            <w:tcW w:w="3410" w:type="dxa"/>
            <w:vAlign w:val="top"/>
          </w:tcPr>
          <w:p>
            <w:pPr>
              <w:ind w:firstLine="707"/>
              <w:spacing w:before="130" w:line="204" w:lineRule="auto"/>
              <w:rPr>
                <w:rFonts w:ascii="SimSun" w:hAnsi="SimSun" w:eastAsia="SimSun" w:cs="SimSun"/>
                <w:sz w:val="18"/>
                <w:szCs w:val="18"/>
              </w:rPr>
            </w:pPr>
            <w:r>
              <w:rPr>
                <w:rFonts w:ascii="SimSun" w:hAnsi="SimSun" w:eastAsia="SimSun" w:cs="SimSun"/>
                <w:sz w:val="18"/>
                <w:szCs w:val="18"/>
                <w:spacing w:val="1"/>
              </w:rPr>
              <w:t>广西林旺新材料有限公司</w:t>
            </w:r>
          </w:p>
        </w:tc>
        <w:tc>
          <w:tcPr>
            <w:tcW w:w="1580" w:type="dxa"/>
            <w:vAlign w:val="top"/>
          </w:tcPr>
          <w:p>
            <w:pPr>
              <w:ind w:firstLine="738"/>
              <w:spacing w:before="160" w:line="204" w:lineRule="auto"/>
              <w:rPr>
                <w:rFonts w:ascii="SimSun" w:hAnsi="SimSun" w:eastAsia="SimSun" w:cs="SimSun"/>
                <w:sz w:val="18"/>
                <w:szCs w:val="18"/>
              </w:rPr>
            </w:pPr>
            <w:r>
              <w:rPr>
                <w:rFonts w:ascii="SimSun" w:hAnsi="SimSun" w:eastAsia="SimSun" w:cs="SimSun"/>
                <w:sz w:val="18"/>
                <w:szCs w:val="18"/>
              </w:rPr>
              <w:t>0</w:t>
            </w:r>
          </w:p>
        </w:tc>
        <w:tc>
          <w:tcPr>
            <w:tcW w:w="1600" w:type="dxa"/>
            <w:vAlign w:val="top"/>
          </w:tcPr>
          <w:p>
            <w:pPr>
              <w:ind w:firstLine="618"/>
              <w:spacing w:before="160" w:line="204" w:lineRule="auto"/>
              <w:rPr>
                <w:rFonts w:ascii="SimSun" w:hAnsi="SimSun" w:eastAsia="SimSun" w:cs="SimSun"/>
                <w:sz w:val="18"/>
                <w:szCs w:val="18"/>
              </w:rPr>
            </w:pPr>
            <w:r>
              <w:rPr>
                <w:rFonts w:ascii="SimSun" w:hAnsi="SimSun" w:eastAsia="SimSun" w:cs="SimSun"/>
                <w:sz w:val="18"/>
                <w:szCs w:val="18"/>
                <w:spacing w:val="-2"/>
              </w:rPr>
              <w:t>0.00</w:t>
            </w:r>
          </w:p>
        </w:tc>
      </w:tr>
      <w:tr>
        <w:trPr>
          <w:trHeight w:val="450" w:hRule="atLeast"/>
        </w:trPr>
        <w:tc>
          <w:tcPr>
            <w:tcW w:w="870" w:type="dxa"/>
            <w:vAlign w:val="top"/>
          </w:tcPr>
          <w:p>
            <w:pPr>
              <w:ind w:firstLine="166"/>
              <w:spacing w:before="130" w:line="204" w:lineRule="auto"/>
              <w:rPr>
                <w:rFonts w:ascii="SimSun" w:hAnsi="SimSun" w:eastAsia="SimSun" w:cs="SimSun"/>
                <w:sz w:val="18"/>
                <w:szCs w:val="18"/>
              </w:rPr>
            </w:pPr>
            <w:r>
              <w:rPr>
                <w:rFonts w:ascii="SimSun" w:hAnsi="SimSun" w:eastAsia="SimSun" w:cs="SimSun"/>
                <w:sz w:val="18"/>
                <w:szCs w:val="18"/>
                <w:spacing w:val="-4"/>
              </w:rPr>
              <w:t>陈坤铸</w:t>
            </w:r>
          </w:p>
        </w:tc>
        <w:tc>
          <w:tcPr>
            <w:tcW w:w="1080" w:type="dxa"/>
            <w:vAlign w:val="top"/>
          </w:tcPr>
          <w:p>
            <w:pPr>
              <w:ind w:firstLine="359"/>
              <w:spacing w:before="130" w:line="204" w:lineRule="auto"/>
              <w:rPr>
                <w:rFonts w:ascii="SimSun" w:hAnsi="SimSun" w:eastAsia="SimSun" w:cs="SimSun"/>
                <w:sz w:val="18"/>
                <w:szCs w:val="18"/>
              </w:rPr>
            </w:pPr>
            <w:r>
              <w:rPr>
                <w:rFonts w:ascii="SimSun" w:hAnsi="SimSun" w:eastAsia="SimSun" w:cs="SimSun"/>
                <w:sz w:val="18"/>
                <w:szCs w:val="18"/>
                <w:spacing w:val="-3"/>
              </w:rPr>
              <w:t>理事</w:t>
            </w:r>
          </w:p>
        </w:tc>
        <w:tc>
          <w:tcPr>
            <w:tcW w:w="3410" w:type="dxa"/>
            <w:vAlign w:val="top"/>
          </w:tcPr>
          <w:p>
            <w:pPr>
              <w:ind w:firstLine="707"/>
              <w:spacing w:before="130" w:line="204" w:lineRule="auto"/>
              <w:rPr>
                <w:rFonts w:ascii="SimSun" w:hAnsi="SimSun" w:eastAsia="SimSun" w:cs="SimSun"/>
                <w:sz w:val="18"/>
                <w:szCs w:val="18"/>
              </w:rPr>
            </w:pPr>
            <w:r>
              <w:rPr>
                <w:rFonts w:ascii="SimSun" w:hAnsi="SimSun" w:eastAsia="SimSun" w:cs="SimSun"/>
                <w:sz w:val="18"/>
                <w:szCs w:val="18"/>
                <w:spacing w:val="1"/>
              </w:rPr>
              <w:t>广西豪然新材料有限公司</w:t>
            </w:r>
          </w:p>
        </w:tc>
        <w:tc>
          <w:tcPr>
            <w:tcW w:w="1580" w:type="dxa"/>
            <w:vAlign w:val="top"/>
          </w:tcPr>
          <w:p>
            <w:pPr>
              <w:ind w:firstLine="738"/>
              <w:spacing w:before="159" w:line="204" w:lineRule="auto"/>
              <w:rPr>
                <w:rFonts w:ascii="SimSun" w:hAnsi="SimSun" w:eastAsia="SimSun" w:cs="SimSun"/>
                <w:sz w:val="18"/>
                <w:szCs w:val="18"/>
              </w:rPr>
            </w:pPr>
            <w:r>
              <w:rPr>
                <w:rFonts w:ascii="SimSun" w:hAnsi="SimSun" w:eastAsia="SimSun" w:cs="SimSun"/>
                <w:sz w:val="18"/>
                <w:szCs w:val="18"/>
              </w:rPr>
              <w:t>0</w:t>
            </w:r>
          </w:p>
        </w:tc>
        <w:tc>
          <w:tcPr>
            <w:tcW w:w="1600" w:type="dxa"/>
            <w:vAlign w:val="top"/>
          </w:tcPr>
          <w:p>
            <w:pPr>
              <w:ind w:firstLine="618"/>
              <w:spacing w:before="159" w:line="204" w:lineRule="auto"/>
              <w:rPr>
                <w:rFonts w:ascii="SimSun" w:hAnsi="SimSun" w:eastAsia="SimSun" w:cs="SimSun"/>
                <w:sz w:val="18"/>
                <w:szCs w:val="18"/>
              </w:rPr>
            </w:pPr>
            <w:r>
              <w:rPr>
                <w:rFonts w:ascii="SimSun" w:hAnsi="SimSun" w:eastAsia="SimSun" w:cs="SimSun"/>
                <w:sz w:val="18"/>
                <w:szCs w:val="18"/>
                <w:spacing w:val="-2"/>
              </w:rPr>
              <w:t>0.00</w:t>
            </w:r>
          </w:p>
        </w:tc>
      </w:tr>
      <w:tr>
        <w:trPr>
          <w:trHeight w:val="450" w:hRule="atLeast"/>
        </w:trPr>
        <w:tc>
          <w:tcPr>
            <w:tcW w:w="870" w:type="dxa"/>
            <w:vAlign w:val="top"/>
          </w:tcPr>
          <w:p>
            <w:pPr>
              <w:ind w:firstLine="160"/>
              <w:spacing w:before="130" w:line="204" w:lineRule="auto"/>
              <w:rPr>
                <w:rFonts w:ascii="SimSun" w:hAnsi="SimSun" w:eastAsia="SimSun" w:cs="SimSun"/>
                <w:sz w:val="18"/>
                <w:szCs w:val="18"/>
              </w:rPr>
            </w:pPr>
            <w:r>
              <w:rPr>
                <w:rFonts w:ascii="SimSun" w:hAnsi="SimSun" w:eastAsia="SimSun" w:cs="SimSun"/>
                <w:sz w:val="18"/>
                <w:szCs w:val="18"/>
                <w:spacing w:val="-3"/>
              </w:rPr>
              <w:t>雷一鸿</w:t>
            </w:r>
          </w:p>
        </w:tc>
        <w:tc>
          <w:tcPr>
            <w:tcW w:w="1080" w:type="dxa"/>
            <w:vAlign w:val="top"/>
          </w:tcPr>
          <w:p>
            <w:pPr>
              <w:ind w:firstLine="359"/>
              <w:spacing w:before="130" w:line="204" w:lineRule="auto"/>
              <w:rPr>
                <w:rFonts w:ascii="SimSun" w:hAnsi="SimSun" w:eastAsia="SimSun" w:cs="SimSun"/>
                <w:sz w:val="18"/>
                <w:szCs w:val="18"/>
              </w:rPr>
            </w:pPr>
            <w:r>
              <w:rPr>
                <w:rFonts w:ascii="SimSun" w:hAnsi="SimSun" w:eastAsia="SimSun" w:cs="SimSun"/>
                <w:sz w:val="18"/>
                <w:szCs w:val="18"/>
                <w:spacing w:val="-3"/>
              </w:rPr>
              <w:t>理事</w:t>
            </w:r>
          </w:p>
        </w:tc>
        <w:tc>
          <w:tcPr>
            <w:tcW w:w="3410" w:type="dxa"/>
            <w:vAlign w:val="top"/>
          </w:tcPr>
          <w:p>
            <w:pPr>
              <w:ind w:firstLine="979"/>
              <w:spacing w:before="130" w:line="204" w:lineRule="auto"/>
              <w:rPr>
                <w:rFonts w:ascii="SimSun" w:hAnsi="SimSun" w:eastAsia="SimSun" w:cs="SimSun"/>
                <w:sz w:val="18"/>
                <w:szCs w:val="18"/>
              </w:rPr>
            </w:pPr>
            <w:r>
              <w:rPr>
                <w:rFonts w:ascii="SimSun" w:hAnsi="SimSun" w:eastAsia="SimSun" w:cs="SimSun"/>
                <w:sz w:val="18"/>
                <w:szCs w:val="18"/>
                <w:spacing w:val="1"/>
              </w:rPr>
              <w:t>晟雁传媒有限公司</w:t>
            </w:r>
          </w:p>
        </w:tc>
        <w:tc>
          <w:tcPr>
            <w:tcW w:w="1580" w:type="dxa"/>
            <w:vAlign w:val="top"/>
          </w:tcPr>
          <w:p>
            <w:pPr>
              <w:ind w:firstLine="738"/>
              <w:spacing w:before="159" w:line="204" w:lineRule="auto"/>
              <w:rPr>
                <w:rFonts w:ascii="SimSun" w:hAnsi="SimSun" w:eastAsia="SimSun" w:cs="SimSun"/>
                <w:sz w:val="18"/>
                <w:szCs w:val="18"/>
              </w:rPr>
            </w:pPr>
            <w:r>
              <w:rPr>
                <w:rFonts w:ascii="SimSun" w:hAnsi="SimSun" w:eastAsia="SimSun" w:cs="SimSun"/>
                <w:sz w:val="18"/>
                <w:szCs w:val="18"/>
              </w:rPr>
              <w:t>0</w:t>
            </w:r>
          </w:p>
        </w:tc>
        <w:tc>
          <w:tcPr>
            <w:tcW w:w="1600" w:type="dxa"/>
            <w:vAlign w:val="top"/>
          </w:tcPr>
          <w:p>
            <w:pPr>
              <w:ind w:firstLine="618"/>
              <w:spacing w:before="159" w:line="204" w:lineRule="auto"/>
              <w:rPr>
                <w:rFonts w:ascii="SimSun" w:hAnsi="SimSun" w:eastAsia="SimSun" w:cs="SimSun"/>
                <w:sz w:val="18"/>
                <w:szCs w:val="18"/>
              </w:rPr>
            </w:pPr>
            <w:r>
              <w:rPr>
                <w:rFonts w:ascii="SimSun" w:hAnsi="SimSun" w:eastAsia="SimSun" w:cs="SimSun"/>
                <w:sz w:val="18"/>
                <w:szCs w:val="18"/>
                <w:spacing w:val="-2"/>
              </w:rPr>
              <w:t>0.00</w:t>
            </w:r>
          </w:p>
        </w:tc>
      </w:tr>
      <w:tr>
        <w:trPr>
          <w:trHeight w:val="450" w:hRule="atLeast"/>
        </w:trPr>
        <w:tc>
          <w:tcPr>
            <w:tcW w:w="870" w:type="dxa"/>
            <w:vAlign w:val="top"/>
          </w:tcPr>
          <w:p>
            <w:pPr>
              <w:ind w:firstLine="159"/>
              <w:spacing w:before="130" w:line="204" w:lineRule="auto"/>
              <w:rPr>
                <w:rFonts w:ascii="SimSun" w:hAnsi="SimSun" w:eastAsia="SimSun" w:cs="SimSun"/>
                <w:sz w:val="18"/>
                <w:szCs w:val="18"/>
              </w:rPr>
            </w:pPr>
            <w:r>
              <w:rPr>
                <w:rFonts w:ascii="SimSun" w:hAnsi="SimSun" w:eastAsia="SimSun" w:cs="SimSun"/>
                <w:sz w:val="18"/>
                <w:szCs w:val="18"/>
                <w:spacing w:val="-3"/>
              </w:rPr>
              <w:t>于兴民</w:t>
            </w:r>
          </w:p>
        </w:tc>
        <w:tc>
          <w:tcPr>
            <w:tcW w:w="1080" w:type="dxa"/>
            <w:vAlign w:val="top"/>
          </w:tcPr>
          <w:p>
            <w:pPr>
              <w:ind w:firstLine="359"/>
              <w:spacing w:before="130" w:line="204" w:lineRule="auto"/>
              <w:rPr>
                <w:rFonts w:ascii="SimSun" w:hAnsi="SimSun" w:eastAsia="SimSun" w:cs="SimSun"/>
                <w:sz w:val="18"/>
                <w:szCs w:val="18"/>
              </w:rPr>
            </w:pPr>
            <w:r>
              <w:rPr>
                <w:rFonts w:ascii="SimSun" w:hAnsi="SimSun" w:eastAsia="SimSun" w:cs="SimSun"/>
                <w:sz w:val="18"/>
                <w:szCs w:val="18"/>
                <w:spacing w:val="-3"/>
              </w:rPr>
              <w:t>理事</w:t>
            </w:r>
          </w:p>
        </w:tc>
        <w:tc>
          <w:tcPr>
            <w:tcW w:w="3410" w:type="dxa"/>
            <w:vAlign w:val="top"/>
          </w:tcPr>
          <w:p>
            <w:pPr>
              <w:ind w:firstLine="797"/>
              <w:spacing w:before="130" w:line="204" w:lineRule="auto"/>
              <w:rPr>
                <w:rFonts w:ascii="SimSun" w:hAnsi="SimSun" w:eastAsia="SimSun" w:cs="SimSun"/>
                <w:sz w:val="18"/>
                <w:szCs w:val="18"/>
              </w:rPr>
            </w:pPr>
            <w:r>
              <w:rPr>
                <w:rFonts w:ascii="SimSun" w:hAnsi="SimSun" w:eastAsia="SimSun" w:cs="SimSun"/>
                <w:sz w:val="18"/>
                <w:szCs w:val="18"/>
                <w:spacing w:val="1"/>
              </w:rPr>
              <w:t>广西兴琦酒业有限公司</w:t>
            </w:r>
          </w:p>
        </w:tc>
        <w:tc>
          <w:tcPr>
            <w:tcW w:w="1580" w:type="dxa"/>
            <w:vAlign w:val="top"/>
          </w:tcPr>
          <w:p>
            <w:pPr>
              <w:ind w:firstLine="738"/>
              <w:spacing w:before="160" w:line="204" w:lineRule="auto"/>
              <w:rPr>
                <w:rFonts w:ascii="SimSun" w:hAnsi="SimSun" w:eastAsia="SimSun" w:cs="SimSun"/>
                <w:sz w:val="18"/>
                <w:szCs w:val="18"/>
              </w:rPr>
            </w:pPr>
            <w:r>
              <w:rPr>
                <w:rFonts w:ascii="SimSun" w:hAnsi="SimSun" w:eastAsia="SimSun" w:cs="SimSun"/>
                <w:sz w:val="18"/>
                <w:szCs w:val="18"/>
              </w:rPr>
              <w:t>0</w:t>
            </w:r>
          </w:p>
        </w:tc>
        <w:tc>
          <w:tcPr>
            <w:tcW w:w="1600" w:type="dxa"/>
            <w:vAlign w:val="top"/>
          </w:tcPr>
          <w:p>
            <w:pPr>
              <w:ind w:firstLine="618"/>
              <w:spacing w:before="160" w:line="204" w:lineRule="auto"/>
              <w:rPr>
                <w:rFonts w:ascii="SimSun" w:hAnsi="SimSun" w:eastAsia="SimSun" w:cs="SimSun"/>
                <w:sz w:val="18"/>
                <w:szCs w:val="18"/>
              </w:rPr>
            </w:pPr>
            <w:r>
              <w:rPr>
                <w:rFonts w:ascii="SimSun" w:hAnsi="SimSun" w:eastAsia="SimSun" w:cs="SimSun"/>
                <w:sz w:val="18"/>
                <w:szCs w:val="18"/>
                <w:spacing w:val="-2"/>
              </w:rPr>
              <w:t>0.00</w:t>
            </w:r>
          </w:p>
        </w:tc>
      </w:tr>
      <w:tr>
        <w:trPr>
          <w:trHeight w:val="439" w:hRule="atLeast"/>
        </w:trPr>
        <w:tc>
          <w:tcPr>
            <w:tcW w:w="870" w:type="dxa"/>
            <w:vAlign w:val="top"/>
          </w:tcPr>
          <w:p>
            <w:pPr>
              <w:ind w:firstLine="246"/>
              <w:spacing w:before="130" w:line="204" w:lineRule="auto"/>
              <w:rPr>
                <w:rFonts w:ascii="SimSun" w:hAnsi="SimSun" w:eastAsia="SimSun" w:cs="SimSun"/>
                <w:sz w:val="18"/>
                <w:szCs w:val="18"/>
              </w:rPr>
            </w:pPr>
            <w:r>
              <w:rPr>
                <w:rFonts w:ascii="SimSun" w:hAnsi="SimSun" w:eastAsia="SimSun" w:cs="SimSun"/>
                <w:sz w:val="18"/>
                <w:szCs w:val="18"/>
                <w:spacing w:val="-2"/>
              </w:rPr>
              <w:t>刘嫦</w:t>
            </w:r>
          </w:p>
        </w:tc>
        <w:tc>
          <w:tcPr>
            <w:tcW w:w="1080" w:type="dxa"/>
            <w:vAlign w:val="top"/>
          </w:tcPr>
          <w:p>
            <w:pPr>
              <w:ind w:firstLine="359"/>
              <w:spacing w:before="130" w:line="204" w:lineRule="auto"/>
              <w:rPr>
                <w:rFonts w:ascii="SimSun" w:hAnsi="SimSun" w:eastAsia="SimSun" w:cs="SimSun"/>
                <w:sz w:val="18"/>
                <w:szCs w:val="18"/>
              </w:rPr>
            </w:pPr>
            <w:r>
              <w:rPr>
                <w:rFonts w:ascii="SimSun" w:hAnsi="SimSun" w:eastAsia="SimSun" w:cs="SimSun"/>
                <w:sz w:val="18"/>
                <w:szCs w:val="18"/>
                <w:spacing w:val="-3"/>
              </w:rPr>
              <w:t>理事</w:t>
            </w:r>
          </w:p>
        </w:tc>
        <w:tc>
          <w:tcPr>
            <w:tcW w:w="3410" w:type="dxa"/>
            <w:vAlign w:val="top"/>
          </w:tcPr>
          <w:p>
            <w:pPr>
              <w:ind w:firstLine="183"/>
              <w:spacing w:before="130" w:line="204" w:lineRule="auto"/>
              <w:rPr>
                <w:rFonts w:ascii="SimSun" w:hAnsi="SimSun" w:eastAsia="SimSun" w:cs="SimSun"/>
                <w:sz w:val="18"/>
                <w:szCs w:val="18"/>
              </w:rPr>
            </w:pPr>
            <w:r>
              <w:rPr>
                <w:rFonts w:ascii="SimSun" w:hAnsi="SimSun" w:eastAsia="SimSun" w:cs="SimSun"/>
                <w:sz w:val="18"/>
                <w:szCs w:val="18"/>
              </w:rPr>
              <w:t>中信保诚人寿保险有限公司广西分公司</w:t>
            </w:r>
          </w:p>
        </w:tc>
        <w:tc>
          <w:tcPr>
            <w:tcW w:w="1580" w:type="dxa"/>
            <w:vAlign w:val="top"/>
          </w:tcPr>
          <w:p>
            <w:pPr>
              <w:ind w:firstLine="738"/>
              <w:spacing w:before="160" w:line="204" w:lineRule="auto"/>
              <w:rPr>
                <w:rFonts w:ascii="SimSun" w:hAnsi="SimSun" w:eastAsia="SimSun" w:cs="SimSun"/>
                <w:sz w:val="18"/>
                <w:szCs w:val="18"/>
              </w:rPr>
            </w:pPr>
            <w:r>
              <w:rPr>
                <w:rFonts w:ascii="SimSun" w:hAnsi="SimSun" w:eastAsia="SimSun" w:cs="SimSun"/>
                <w:sz w:val="18"/>
                <w:szCs w:val="18"/>
              </w:rPr>
              <w:t>0</w:t>
            </w:r>
          </w:p>
        </w:tc>
        <w:tc>
          <w:tcPr>
            <w:tcW w:w="1600" w:type="dxa"/>
            <w:vAlign w:val="top"/>
          </w:tcPr>
          <w:p>
            <w:pPr>
              <w:ind w:firstLine="618"/>
              <w:spacing w:before="160" w:line="204" w:lineRule="auto"/>
              <w:rPr>
                <w:rFonts w:ascii="SimSun" w:hAnsi="SimSun" w:eastAsia="SimSun" w:cs="SimSun"/>
                <w:sz w:val="18"/>
                <w:szCs w:val="18"/>
              </w:rPr>
            </w:pPr>
            <w:r>
              <w:rPr>
                <w:rFonts w:ascii="SimSun" w:hAnsi="SimSun" w:eastAsia="SimSun" w:cs="SimSun"/>
                <w:sz w:val="18"/>
                <w:szCs w:val="18"/>
                <w:spacing w:val="-2"/>
              </w:rPr>
              <w:t>0.00</w:t>
            </w:r>
          </w:p>
        </w:tc>
      </w:tr>
      <w:tr>
        <w:trPr>
          <w:trHeight w:val="450" w:hRule="atLeast"/>
        </w:trPr>
        <w:tc>
          <w:tcPr>
            <w:tcW w:w="870" w:type="dxa"/>
            <w:vAlign w:val="top"/>
          </w:tcPr>
          <w:p>
            <w:pPr>
              <w:ind w:firstLine="157"/>
              <w:spacing w:before="131" w:line="204" w:lineRule="auto"/>
              <w:rPr>
                <w:rFonts w:ascii="SimSun" w:hAnsi="SimSun" w:eastAsia="SimSun" w:cs="SimSun"/>
                <w:sz w:val="18"/>
                <w:szCs w:val="18"/>
              </w:rPr>
            </w:pPr>
            <w:r>
              <w:rPr>
                <w:rFonts w:ascii="SimSun" w:hAnsi="SimSun" w:eastAsia="SimSun" w:cs="SimSun"/>
                <w:sz w:val="18"/>
                <w:szCs w:val="18"/>
                <w:spacing w:val="-2"/>
              </w:rPr>
              <w:t>许大禄</w:t>
            </w:r>
          </w:p>
        </w:tc>
        <w:tc>
          <w:tcPr>
            <w:tcW w:w="1080" w:type="dxa"/>
            <w:vAlign w:val="top"/>
          </w:tcPr>
          <w:p>
            <w:pPr>
              <w:ind w:firstLine="266"/>
              <w:spacing w:before="131" w:line="204" w:lineRule="auto"/>
              <w:rPr>
                <w:rFonts w:ascii="SimSun" w:hAnsi="SimSun" w:eastAsia="SimSun" w:cs="SimSun"/>
                <w:sz w:val="18"/>
                <w:szCs w:val="18"/>
              </w:rPr>
            </w:pPr>
            <w:r>
              <w:rPr>
                <w:rFonts w:ascii="SimSun" w:hAnsi="SimSun" w:eastAsia="SimSun" w:cs="SimSun"/>
                <w:sz w:val="18"/>
                <w:szCs w:val="18"/>
                <w:spacing w:val="-2"/>
              </w:rPr>
              <w:t>秘书长</w:t>
            </w:r>
          </w:p>
        </w:tc>
        <w:tc>
          <w:tcPr>
            <w:tcW w:w="3410" w:type="dxa"/>
            <w:vAlign w:val="top"/>
          </w:tcPr>
          <w:p>
            <w:pPr>
              <w:ind w:firstLine="887"/>
              <w:spacing w:before="131" w:line="204" w:lineRule="auto"/>
              <w:rPr>
                <w:rFonts w:ascii="SimSun" w:hAnsi="SimSun" w:eastAsia="SimSun" w:cs="SimSun"/>
                <w:sz w:val="18"/>
                <w:szCs w:val="18"/>
              </w:rPr>
            </w:pPr>
            <w:r>
              <w:rPr>
                <w:rFonts w:ascii="SimSun" w:hAnsi="SimSun" w:eastAsia="SimSun" w:cs="SimSun"/>
                <w:sz w:val="18"/>
                <w:szCs w:val="18"/>
                <w:spacing w:val="-1"/>
              </w:rPr>
              <w:t>广西无界慈爱基金会</w:t>
            </w:r>
          </w:p>
        </w:tc>
        <w:tc>
          <w:tcPr>
            <w:tcW w:w="1580" w:type="dxa"/>
            <w:vAlign w:val="top"/>
          </w:tcPr>
          <w:p>
            <w:pPr>
              <w:rPr>
                <w:rFonts w:ascii="Arial"/>
                <w:sz w:val="21"/>
              </w:rPr>
            </w:pPr>
            <w:r/>
          </w:p>
        </w:tc>
        <w:tc>
          <w:tcPr>
            <w:tcW w:w="1600" w:type="dxa"/>
            <w:vAlign w:val="top"/>
          </w:tcPr>
          <w:p>
            <w:pPr>
              <w:ind w:firstLine="472"/>
              <w:spacing w:before="161" w:line="204" w:lineRule="auto"/>
              <w:rPr>
                <w:rFonts w:ascii="SimSun" w:hAnsi="SimSun" w:eastAsia="SimSun" w:cs="SimSun"/>
                <w:sz w:val="18"/>
                <w:szCs w:val="18"/>
              </w:rPr>
            </w:pPr>
            <w:r>
              <w:rPr>
                <w:rFonts w:ascii="SimSun" w:hAnsi="SimSun" w:eastAsia="SimSun" w:cs="SimSun"/>
                <w:sz w:val="18"/>
                <w:szCs w:val="18"/>
                <w:spacing w:val="-1"/>
              </w:rPr>
              <w:t>B800.00</w:t>
            </w:r>
          </w:p>
        </w:tc>
      </w:tr>
    </w:tbl>
    <w:p>
      <w:pPr>
        <w:ind w:left="222" w:right="79" w:hanging="4"/>
        <w:spacing w:before="281" w:line="248" w:lineRule="auto"/>
        <w:rPr>
          <w:rFonts w:ascii="SimSun" w:hAnsi="SimSun" w:eastAsia="SimSun" w:cs="SimSun"/>
          <w:sz w:val="26"/>
          <w:szCs w:val="26"/>
        </w:rPr>
      </w:pPr>
      <w:r>
        <w:rPr>
          <w:rFonts w:ascii="SimSun" w:hAnsi="SimSun" w:eastAsia="SimSun" w:cs="SimSun"/>
          <w:sz w:val="26"/>
          <w:szCs w:val="26"/>
          <w:spacing w:val="-11"/>
          <w:w w:val="85"/>
        </w:rPr>
        <w:t>2、列示本基金会职工总数（不含支付劳务费人数）、各部门职工数量、工资总额、人均工</w:t>
      </w:r>
      <w:r>
        <w:rPr>
          <w:rFonts w:ascii="SimSun" w:hAnsi="SimSun" w:eastAsia="SimSun" w:cs="SimSun"/>
          <w:sz w:val="26"/>
          <w:szCs w:val="26"/>
          <w:spacing w:val="57"/>
        </w:rPr>
        <w:t> </w:t>
      </w:r>
      <w:r>
        <w:rPr>
          <w:rFonts w:ascii="SimSun" w:hAnsi="SimSun" w:eastAsia="SimSun" w:cs="SimSun"/>
          <w:sz w:val="26"/>
          <w:szCs w:val="26"/>
        </w:rPr>
        <w:t>资</w:t>
      </w:r>
    </w:p>
    <w:p>
      <w:pPr>
        <w:spacing w:line="130" w:lineRule="exact"/>
        <w:rPr/>
      </w:pPr>
      <w:r/>
    </w:p>
    <w:tbl>
      <w:tblPr>
        <w:tblStyle w:val="2"/>
        <w:tblW w:w="8540" w:type="dxa"/>
        <w:tblInd w:w="94" w:type="dxa"/>
        <w:tblLayout w:type="fixed"/>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Grid>
        <w:gridCol w:w="1970"/>
        <w:gridCol w:w="1930"/>
        <w:gridCol w:w="2020"/>
        <w:gridCol w:w="2620"/>
      </w:tblGrid>
      <w:tr>
        <w:trPr>
          <w:trHeight w:val="439" w:hRule="atLeast"/>
        </w:trPr>
        <w:tc>
          <w:tcPr>
            <w:tcW w:w="1970" w:type="dxa"/>
            <w:vAlign w:val="top"/>
          </w:tcPr>
          <w:p>
            <w:pPr>
              <w:ind w:firstLine="439"/>
              <w:spacing w:before="50" w:line="204" w:lineRule="auto"/>
              <w:rPr>
                <w:rFonts w:ascii="SimSun" w:hAnsi="SimSun" w:eastAsia="SimSun" w:cs="SimSun"/>
                <w:sz w:val="18"/>
                <w:szCs w:val="18"/>
              </w:rPr>
            </w:pPr>
            <w:r>
              <w:rPr>
                <w:rFonts w:ascii="SimSun" w:hAnsi="SimSun" w:eastAsia="SimSun" w:cs="SimSun"/>
                <w:sz w:val="18"/>
                <w:szCs w:val="18"/>
                <w:spacing w:val="-2"/>
              </w:rPr>
              <w:t>工作人员总数</w:t>
            </w:r>
          </w:p>
        </w:tc>
        <w:tc>
          <w:tcPr>
            <w:tcW w:w="1930" w:type="dxa"/>
            <w:vAlign w:val="top"/>
          </w:tcPr>
          <w:p>
            <w:pPr>
              <w:ind w:firstLine="597"/>
              <w:spacing w:before="40" w:line="204" w:lineRule="auto"/>
              <w:rPr>
                <w:rFonts w:ascii="SimSun" w:hAnsi="SimSun" w:eastAsia="SimSun" w:cs="SimSun"/>
                <w:sz w:val="18"/>
                <w:szCs w:val="18"/>
              </w:rPr>
            </w:pPr>
            <w:r>
              <w:rPr>
                <w:rFonts w:ascii="SimSun" w:hAnsi="SimSun" w:eastAsia="SimSun" w:cs="SimSun"/>
                <w:sz w:val="18"/>
                <w:szCs w:val="18"/>
                <w:spacing w:val="3"/>
              </w:rPr>
              <w:t>所在部门</w:t>
            </w:r>
          </w:p>
        </w:tc>
        <w:tc>
          <w:tcPr>
            <w:tcW w:w="2020" w:type="dxa"/>
            <w:vAlign w:val="top"/>
          </w:tcPr>
          <w:p>
            <w:pPr>
              <w:ind w:firstLine="291"/>
              <w:spacing w:before="130" w:line="204" w:lineRule="auto"/>
              <w:rPr>
                <w:rFonts w:ascii="SimSun" w:hAnsi="SimSun" w:eastAsia="SimSun" w:cs="SimSun"/>
                <w:sz w:val="18"/>
                <w:szCs w:val="18"/>
              </w:rPr>
            </w:pPr>
            <w:r>
              <w:rPr>
                <w:rFonts w:ascii="SimSun" w:hAnsi="SimSun" w:eastAsia="SimSun" w:cs="SimSun"/>
                <w:sz w:val="18"/>
                <w:szCs w:val="18"/>
                <w:spacing w:val="9"/>
              </w:rPr>
              <w:t>月工资总额（元）</w:t>
            </w:r>
          </w:p>
        </w:tc>
        <w:tc>
          <w:tcPr>
            <w:tcW w:w="2620" w:type="dxa"/>
            <w:vAlign w:val="top"/>
          </w:tcPr>
          <w:p>
            <w:pPr>
              <w:ind w:firstLine="678"/>
              <w:spacing w:before="40" w:line="204" w:lineRule="auto"/>
              <w:rPr>
                <w:rFonts w:ascii="SimSun" w:hAnsi="SimSun" w:eastAsia="SimSun" w:cs="SimSun"/>
                <w:sz w:val="18"/>
                <w:szCs w:val="18"/>
              </w:rPr>
            </w:pPr>
            <w:r>
              <w:rPr>
                <w:rFonts w:ascii="SimSun" w:hAnsi="SimSun" w:eastAsia="SimSun" w:cs="SimSun"/>
                <w:sz w:val="18"/>
                <w:szCs w:val="18"/>
                <w:spacing w:val="11"/>
              </w:rPr>
              <w:t>人均工资（元）</w:t>
            </w:r>
          </w:p>
        </w:tc>
      </w:tr>
      <w:tr>
        <w:trPr>
          <w:trHeight w:val="470" w:hRule="atLeast"/>
        </w:trPr>
        <w:tc>
          <w:tcPr>
            <w:tcW w:w="1970" w:type="dxa"/>
            <w:vAlign w:val="top"/>
          </w:tcPr>
          <w:p>
            <w:pPr>
              <w:ind w:firstLine="950"/>
              <w:spacing w:before="170" w:line="204" w:lineRule="auto"/>
              <w:rPr>
                <w:rFonts w:ascii="SimSun" w:hAnsi="SimSun" w:eastAsia="SimSun" w:cs="SimSun"/>
                <w:sz w:val="18"/>
                <w:szCs w:val="18"/>
              </w:rPr>
            </w:pPr>
            <w:r>
              <w:rPr>
                <w:rFonts w:ascii="SimSun" w:hAnsi="SimSun" w:eastAsia="SimSun" w:cs="SimSun"/>
                <w:sz w:val="18"/>
                <w:szCs w:val="18"/>
              </w:rPr>
              <w:t>1</w:t>
            </w:r>
          </w:p>
        </w:tc>
        <w:tc>
          <w:tcPr>
            <w:tcW w:w="1930" w:type="dxa"/>
            <w:vAlign w:val="top"/>
          </w:tcPr>
          <w:p>
            <w:pPr>
              <w:ind w:firstLine="686"/>
              <w:spacing w:before="141" w:line="204" w:lineRule="auto"/>
              <w:rPr>
                <w:rFonts w:ascii="SimSun" w:hAnsi="SimSun" w:eastAsia="SimSun" w:cs="SimSun"/>
                <w:sz w:val="18"/>
                <w:szCs w:val="18"/>
              </w:rPr>
            </w:pPr>
            <w:r>
              <w:rPr>
                <w:rFonts w:ascii="SimSun" w:hAnsi="SimSun" w:eastAsia="SimSun" w:cs="SimSun"/>
                <w:sz w:val="18"/>
                <w:szCs w:val="18"/>
                <w:spacing w:val="-2"/>
              </w:rPr>
              <w:t>秘书处</w:t>
            </w:r>
          </w:p>
        </w:tc>
        <w:tc>
          <w:tcPr>
            <w:tcW w:w="2020" w:type="dxa"/>
            <w:vAlign w:val="top"/>
          </w:tcPr>
          <w:p>
            <w:pPr>
              <w:ind w:firstLine="647"/>
              <w:spacing w:before="250" w:line="204" w:lineRule="auto"/>
              <w:rPr>
                <w:rFonts w:ascii="SimSun" w:hAnsi="SimSun" w:eastAsia="SimSun" w:cs="SimSun"/>
                <w:sz w:val="18"/>
                <w:szCs w:val="18"/>
              </w:rPr>
            </w:pPr>
            <w:r>
              <w:rPr>
                <w:rFonts w:ascii="SimSun" w:hAnsi="SimSun" w:eastAsia="SimSun" w:cs="SimSun"/>
                <w:sz w:val="18"/>
                <w:szCs w:val="18"/>
                <w:spacing w:val="-1"/>
              </w:rPr>
              <w:t>8.000.00</w:t>
            </w:r>
          </w:p>
        </w:tc>
        <w:tc>
          <w:tcPr>
            <w:tcW w:w="2620" w:type="dxa"/>
            <w:vAlign w:val="top"/>
          </w:tcPr>
          <w:p>
            <w:pPr>
              <w:ind w:firstLine="947"/>
              <w:spacing w:before="251" w:line="204" w:lineRule="auto"/>
              <w:rPr>
                <w:rFonts w:ascii="SimSun" w:hAnsi="SimSun" w:eastAsia="SimSun" w:cs="SimSun"/>
                <w:sz w:val="18"/>
                <w:szCs w:val="18"/>
              </w:rPr>
            </w:pPr>
            <w:r>
              <w:rPr>
                <w:rFonts w:ascii="SimSun" w:hAnsi="SimSun" w:eastAsia="SimSun" w:cs="SimSun"/>
                <w:sz w:val="18"/>
                <w:szCs w:val="18"/>
                <w:spacing w:val="-1"/>
              </w:rPr>
              <w:t>8,000.00</w:t>
            </w:r>
          </w:p>
        </w:tc>
      </w:tr>
      <w:tr>
        <w:trPr>
          <w:trHeight w:val="460" w:hRule="atLeast"/>
        </w:trPr>
        <w:tc>
          <w:tcPr>
            <w:tcW w:w="1970" w:type="dxa"/>
            <w:vAlign w:val="top"/>
          </w:tcPr>
          <w:p>
            <w:pPr>
              <w:ind w:firstLine="939"/>
              <w:spacing w:before="170" w:line="204" w:lineRule="auto"/>
              <w:rPr>
                <w:rFonts w:ascii="SimSun" w:hAnsi="SimSun" w:eastAsia="SimSun" w:cs="SimSun"/>
                <w:sz w:val="18"/>
                <w:szCs w:val="18"/>
              </w:rPr>
            </w:pPr>
            <w:r>
              <w:rPr>
                <w:rFonts w:ascii="SimSun" w:hAnsi="SimSun" w:eastAsia="SimSun" w:cs="SimSun"/>
                <w:sz w:val="18"/>
                <w:szCs w:val="18"/>
              </w:rPr>
              <w:t>2</w:t>
            </w:r>
          </w:p>
        </w:tc>
        <w:tc>
          <w:tcPr>
            <w:tcW w:w="1930" w:type="dxa"/>
            <w:vAlign w:val="top"/>
          </w:tcPr>
          <w:p>
            <w:pPr>
              <w:ind w:firstLine="419"/>
              <w:spacing w:before="181" w:line="204" w:lineRule="auto"/>
              <w:rPr>
                <w:rFonts w:ascii="SimSun" w:hAnsi="SimSun" w:eastAsia="SimSun" w:cs="SimSun"/>
                <w:sz w:val="18"/>
                <w:szCs w:val="18"/>
              </w:rPr>
            </w:pPr>
            <w:r>
              <w:rPr>
                <w:rFonts w:ascii="SimSun" w:hAnsi="SimSun" w:eastAsia="SimSun" w:cs="SimSun"/>
                <w:sz w:val="18"/>
                <w:szCs w:val="18"/>
                <w:spacing w:val="-2"/>
              </w:rPr>
              <w:t>宣传、项目部</w:t>
            </w:r>
          </w:p>
        </w:tc>
        <w:tc>
          <w:tcPr>
            <w:tcW w:w="2020" w:type="dxa"/>
            <w:vAlign w:val="top"/>
          </w:tcPr>
          <w:p>
            <w:pPr>
              <w:ind w:firstLine="646"/>
              <w:spacing w:before="241" w:line="204" w:lineRule="auto"/>
              <w:rPr>
                <w:rFonts w:ascii="SimSun" w:hAnsi="SimSun" w:eastAsia="SimSun" w:cs="SimSun"/>
                <w:sz w:val="18"/>
                <w:szCs w:val="18"/>
              </w:rPr>
            </w:pPr>
            <w:r>
              <w:rPr>
                <w:rFonts w:ascii="SimSun" w:hAnsi="SimSun" w:eastAsia="SimSun" w:cs="SimSun"/>
                <w:sz w:val="18"/>
                <w:szCs w:val="18"/>
                <w:spacing w:val="-1"/>
              </w:rPr>
              <w:t>4,500.00</w:t>
            </w:r>
          </w:p>
        </w:tc>
        <w:tc>
          <w:tcPr>
            <w:tcW w:w="2620" w:type="dxa"/>
            <w:vAlign w:val="top"/>
          </w:tcPr>
          <w:p>
            <w:pPr>
              <w:ind w:firstLine="949"/>
              <w:spacing w:before="241" w:line="204" w:lineRule="auto"/>
              <w:rPr>
                <w:rFonts w:ascii="SimSun" w:hAnsi="SimSun" w:eastAsia="SimSun" w:cs="SimSun"/>
                <w:sz w:val="18"/>
                <w:szCs w:val="18"/>
              </w:rPr>
            </w:pPr>
            <w:r>
              <w:rPr>
                <w:rFonts w:ascii="SimSun" w:hAnsi="SimSun" w:eastAsia="SimSun" w:cs="SimSun"/>
                <w:sz w:val="18"/>
                <w:szCs w:val="18"/>
                <w:spacing w:val="-2"/>
              </w:rPr>
              <w:t>2,250.00</w:t>
            </w:r>
          </w:p>
        </w:tc>
      </w:tr>
      <w:tr>
        <w:trPr>
          <w:trHeight w:val="420" w:hRule="atLeast"/>
        </w:trPr>
        <w:tc>
          <w:tcPr>
            <w:tcW w:w="1970" w:type="dxa"/>
            <w:vAlign w:val="top"/>
          </w:tcPr>
          <w:p>
            <w:pPr>
              <w:ind w:firstLine="940"/>
              <w:spacing w:before="150" w:line="204" w:lineRule="auto"/>
              <w:rPr>
                <w:rFonts w:ascii="SimSun" w:hAnsi="SimSun" w:eastAsia="SimSun" w:cs="SimSun"/>
                <w:sz w:val="18"/>
                <w:szCs w:val="18"/>
              </w:rPr>
            </w:pPr>
            <w:r>
              <w:rPr>
                <w:rFonts w:ascii="SimSun" w:hAnsi="SimSun" w:eastAsia="SimSun" w:cs="SimSun"/>
                <w:sz w:val="18"/>
                <w:szCs w:val="18"/>
              </w:rPr>
              <w:t>3</w:t>
            </w:r>
          </w:p>
        </w:tc>
        <w:tc>
          <w:tcPr>
            <w:tcW w:w="1930" w:type="dxa"/>
            <w:vAlign w:val="top"/>
          </w:tcPr>
          <w:p>
            <w:pPr>
              <w:ind w:firstLine="687"/>
              <w:spacing w:before="121" w:line="204" w:lineRule="auto"/>
              <w:rPr>
                <w:rFonts w:ascii="SimSun" w:hAnsi="SimSun" w:eastAsia="SimSun" w:cs="SimSun"/>
                <w:sz w:val="18"/>
                <w:szCs w:val="18"/>
              </w:rPr>
            </w:pPr>
            <w:r>
              <w:rPr>
                <w:rFonts w:ascii="SimSun" w:hAnsi="SimSun" w:eastAsia="SimSun" w:cs="SimSun"/>
                <w:sz w:val="18"/>
                <w:szCs w:val="18"/>
                <w:spacing w:val="-2"/>
              </w:rPr>
              <w:t>财务部</w:t>
            </w:r>
          </w:p>
        </w:tc>
        <w:tc>
          <w:tcPr>
            <w:tcW w:w="2020" w:type="dxa"/>
            <w:vAlign w:val="top"/>
          </w:tcPr>
          <w:p>
            <w:pPr>
              <w:ind w:firstLine="651"/>
              <w:spacing w:before="150" w:line="204" w:lineRule="auto"/>
              <w:rPr>
                <w:rFonts w:ascii="SimSun" w:hAnsi="SimSun" w:eastAsia="SimSun" w:cs="SimSun"/>
                <w:sz w:val="18"/>
                <w:szCs w:val="18"/>
              </w:rPr>
            </w:pPr>
            <w:r>
              <w:rPr>
                <w:rFonts w:ascii="SimSun" w:hAnsi="SimSun" w:eastAsia="SimSun" w:cs="SimSun"/>
                <w:sz w:val="18"/>
                <w:szCs w:val="18"/>
                <w:spacing w:val="-2"/>
              </w:rPr>
              <w:t>7,100.00</w:t>
            </w:r>
          </w:p>
        </w:tc>
        <w:tc>
          <w:tcPr>
            <w:tcW w:w="2620" w:type="dxa"/>
            <w:vAlign w:val="top"/>
          </w:tcPr>
          <w:p>
            <w:pPr>
              <w:ind w:firstLine="949"/>
              <w:spacing w:before="150" w:line="204" w:lineRule="auto"/>
              <w:rPr>
                <w:rFonts w:ascii="SimSun" w:hAnsi="SimSun" w:eastAsia="SimSun" w:cs="SimSun"/>
                <w:sz w:val="18"/>
                <w:szCs w:val="18"/>
              </w:rPr>
            </w:pPr>
            <w:r>
              <w:rPr>
                <w:rFonts w:ascii="SimSun" w:hAnsi="SimSun" w:eastAsia="SimSun" w:cs="SimSun"/>
                <w:sz w:val="18"/>
                <w:szCs w:val="18"/>
                <w:spacing w:val="-2"/>
              </w:rPr>
              <w:t>2.366.67</w:t>
            </w:r>
          </w:p>
        </w:tc>
      </w:tr>
    </w:tbl>
    <w:p>
      <w:pPr>
        <w:ind w:firstLine="443"/>
        <w:spacing w:before="288" w:line="204" w:lineRule="auto"/>
        <w:rPr>
          <w:rFonts w:ascii="SimSun" w:hAnsi="SimSun" w:eastAsia="SimSun" w:cs="SimSun"/>
          <w:sz w:val="26"/>
          <w:szCs w:val="26"/>
        </w:rPr>
      </w:pPr>
      <w:r>
        <w:rPr>
          <w:rFonts w:ascii="SimSun" w:hAnsi="SimSun" w:eastAsia="SimSun" w:cs="SimSun"/>
          <w:sz w:val="26"/>
          <w:szCs w:val="26"/>
          <w:spacing w:val="-14"/>
        </w:rPr>
        <w:t>七、在计算公益事业支出比例、工作人员工资福利和行政办公支出比例时需</w:t>
      </w:r>
    </w:p>
    <w:p>
      <w:pPr>
        <w:sectPr>
          <w:headerReference w:type="default" r:id="rId50"/>
          <w:footerReference w:type="default" r:id="rId51"/>
          <w:pgSz w:w="11900" w:h="16840"/>
          <w:pgMar w:top="400" w:right="1470" w:bottom="1000" w:left="1785" w:header="0" w:footer="898" w:gutter="0"/>
        </w:sectPr>
        <w:rPr/>
      </w:pP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ind w:firstLine="255"/>
        <w:spacing w:before="190" w:line="204" w:lineRule="auto"/>
        <w:rPr>
          <w:rFonts w:ascii="SimSun" w:hAnsi="SimSun" w:eastAsia="SimSun" w:cs="SimSun"/>
          <w:sz w:val="26"/>
          <w:szCs w:val="26"/>
        </w:rPr>
      </w:pPr>
      <w:r>
        <w:rPr>
          <w:rFonts w:ascii="SimSun" w:hAnsi="SimSun" w:eastAsia="SimSun" w:cs="SimSun"/>
          <w:sz w:val="26"/>
          <w:szCs w:val="26"/>
          <w:spacing w:val="-16"/>
        </w:rPr>
        <w:t>要具体说明的事项</w:t>
      </w:r>
    </w:p>
    <w:p>
      <w:pPr>
        <w:ind w:firstLine="552"/>
        <w:spacing w:before="186" w:line="204" w:lineRule="auto"/>
        <w:rPr>
          <w:rFonts w:ascii="SimSun" w:hAnsi="SimSun" w:eastAsia="SimSun" w:cs="SimSun"/>
          <w:sz w:val="26"/>
          <w:szCs w:val="26"/>
        </w:rPr>
      </w:pPr>
      <w:r>
        <w:rPr>
          <w:rFonts w:ascii="SimSun" w:hAnsi="SimSun" w:eastAsia="SimSun" w:cs="SimSun"/>
          <w:sz w:val="26"/>
          <w:szCs w:val="26"/>
          <w:spacing w:val="-23"/>
          <w:w w:val="90"/>
        </w:rPr>
        <w:t>在计算公益事业支出比例时需要说明的事项∶无</w:t>
      </w:r>
    </w:p>
    <w:p>
      <w:pPr>
        <w:ind w:firstLine="552"/>
        <w:spacing w:before="144" w:line="214" w:lineRule="auto"/>
        <w:rPr>
          <w:rFonts w:ascii="DengXian" w:hAnsi="DengXian" w:eastAsia="DengXian" w:cs="DengXian"/>
          <w:sz w:val="26"/>
          <w:szCs w:val="26"/>
        </w:rPr>
      </w:pPr>
      <w:r>
        <w:rPr>
          <w:rFonts w:ascii="DengXian" w:hAnsi="DengXian" w:eastAsia="DengXian" w:cs="DengXian"/>
          <w:sz w:val="26"/>
          <w:szCs w:val="26"/>
          <w:spacing w:val="-23"/>
          <w:w w:val="90"/>
        </w:rPr>
        <w:t>在计算工作人员工资福利和行政办公支出比例时需要说明的事项∶无</w:t>
      </w:r>
    </w:p>
    <w:p>
      <w:pPr>
        <w:rPr>
          <w:rFonts w:ascii="Arial"/>
          <w:sz w:val="21"/>
        </w:rPr>
      </w:pPr>
      <w:r/>
    </w:p>
    <w:p>
      <w:pPr>
        <w:ind w:firstLine="699"/>
        <w:spacing w:before="106" w:line="204" w:lineRule="auto"/>
        <w:rPr>
          <w:rFonts w:ascii="DengXian" w:hAnsi="DengXian" w:eastAsia="DengXian" w:cs="DengXian"/>
          <w:sz w:val="26"/>
          <w:szCs w:val="26"/>
        </w:rPr>
      </w:pPr>
      <w:r>
        <w:rPr>
          <w:rFonts w:ascii="DengXian" w:hAnsi="DengXian" w:eastAsia="DengXian" w:cs="DengXian"/>
          <w:sz w:val="26"/>
          <w:szCs w:val="26"/>
          <w:spacing w:val="-13"/>
        </w:rPr>
        <w:t>八、重大公益项目</w:t>
      </w:r>
    </w:p>
    <w:p>
      <w:pPr>
        <w:rPr>
          <w:rFonts w:ascii="Arial"/>
          <w:sz w:val="21"/>
        </w:rPr>
      </w:pPr>
      <w:r/>
    </w:p>
    <w:p>
      <w:pPr>
        <w:ind w:firstLine="724"/>
        <w:spacing w:before="101" w:line="204" w:lineRule="auto"/>
        <w:rPr>
          <w:rFonts w:ascii="SimSun" w:hAnsi="SimSun" w:eastAsia="SimSun" w:cs="SimSun"/>
          <w:sz w:val="26"/>
          <w:szCs w:val="26"/>
        </w:rPr>
      </w:pPr>
      <w:r>
        <w:rPr>
          <w:rFonts w:ascii="SimSun" w:hAnsi="SimSun" w:eastAsia="SimSun" w:cs="SimSun"/>
          <w:sz w:val="26"/>
          <w:szCs w:val="26"/>
          <w:spacing w:val="-12"/>
          <w:w w:val="96"/>
        </w:rPr>
        <w:t>1、重大公益项目收支明细表</w:t>
      </w:r>
    </w:p>
    <w:p>
      <w:pPr>
        <w:spacing w:line="45" w:lineRule="exact"/>
        <w:rPr/>
      </w:pPr>
      <w:r/>
    </w:p>
    <w:tbl>
      <w:tblPr>
        <w:tblStyle w:val="2"/>
        <w:tblW w:w="8540" w:type="dxa"/>
        <w:tblInd w:w="84" w:type="dxa"/>
        <w:tblLayout w:type="fixed"/>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Grid>
        <w:gridCol w:w="840"/>
        <w:gridCol w:w="1040"/>
        <w:gridCol w:w="1040"/>
        <w:gridCol w:w="1010"/>
        <w:gridCol w:w="680"/>
        <w:gridCol w:w="940"/>
        <w:gridCol w:w="930"/>
        <w:gridCol w:w="1040"/>
        <w:gridCol w:w="1020"/>
      </w:tblGrid>
      <w:tr>
        <w:trPr>
          <w:trHeight w:val="320" w:hRule="atLeast"/>
        </w:trPr>
        <w:tc>
          <w:tcPr>
            <w:tcW w:w="840" w:type="dxa"/>
            <w:vAlign w:val="top"/>
            <w:vMerge w:val="restart"/>
            <w:tcBorders>
              <w:bottom w:val="none" w:color="000000" w:sz="2" w:space="0"/>
            </w:tcBorders>
          </w:tcPr>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ind w:firstLine="111"/>
              <w:spacing w:before="161" w:line="204" w:lineRule="auto"/>
              <w:rPr>
                <w:rFonts w:ascii="SimSun" w:hAnsi="SimSun" w:eastAsia="SimSun" w:cs="SimSun"/>
                <w:sz w:val="20"/>
                <w:szCs w:val="20"/>
              </w:rPr>
            </w:pPr>
            <w:r>
              <w:rPr>
                <w:rFonts w:ascii="SimSun" w:hAnsi="SimSun" w:eastAsia="SimSun" w:cs="SimSun"/>
                <w:sz w:val="20"/>
                <w:szCs w:val="20"/>
                <w:spacing w:val="13"/>
              </w:rPr>
              <w:t>项目</w:t>
            </w:r>
          </w:p>
          <w:p>
            <w:pPr>
              <w:ind w:firstLine="200"/>
              <w:spacing w:before="89" w:line="204" w:lineRule="auto"/>
              <w:rPr>
                <w:rFonts w:ascii="SimSun" w:hAnsi="SimSun" w:eastAsia="SimSun" w:cs="SimSun"/>
                <w:sz w:val="20"/>
                <w:szCs w:val="20"/>
              </w:rPr>
            </w:pPr>
            <w:r>
              <w:rPr>
                <w:rFonts w:ascii="SimSun" w:hAnsi="SimSun" w:eastAsia="SimSun" w:cs="SimSun"/>
                <w:sz w:val="20"/>
                <w:szCs w:val="20"/>
                <w:spacing w:val="-3"/>
              </w:rPr>
              <w:t>名称</w:t>
            </w:r>
          </w:p>
        </w:tc>
        <w:tc>
          <w:tcPr>
            <w:tcW w:w="1040" w:type="dxa"/>
            <w:vAlign w:val="top"/>
            <w:vMerge w:val="restart"/>
            <w:tcBorders>
              <w:bottom w:val="none" w:color="000000" w:sz="2" w:space="0"/>
            </w:tcBorders>
          </w:tcPr>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ind w:firstLine="324"/>
              <w:spacing w:before="90" w:line="204" w:lineRule="auto"/>
              <w:rPr>
                <w:rFonts w:ascii="SimSun" w:hAnsi="SimSun" w:eastAsia="SimSun" w:cs="SimSun"/>
                <w:sz w:val="20"/>
                <w:szCs w:val="20"/>
              </w:rPr>
            </w:pPr>
            <w:r>
              <w:rPr>
                <w:rFonts w:ascii="SimSun" w:hAnsi="SimSun" w:eastAsia="SimSun" w:cs="SimSun"/>
                <w:sz w:val="20"/>
                <w:szCs w:val="20"/>
                <w:spacing w:val="-4"/>
              </w:rPr>
              <w:t>收入</w:t>
            </w:r>
          </w:p>
        </w:tc>
        <w:tc>
          <w:tcPr>
            <w:tcW w:w="6660" w:type="dxa"/>
            <w:vAlign w:val="top"/>
            <w:gridSpan w:val="7"/>
          </w:tcPr>
          <w:p>
            <w:pPr>
              <w:ind w:firstLine="3128"/>
              <w:spacing w:before="60" w:line="204" w:lineRule="auto"/>
              <w:rPr>
                <w:rFonts w:ascii="SimSun" w:hAnsi="SimSun" w:eastAsia="SimSun" w:cs="SimSun"/>
                <w:sz w:val="20"/>
                <w:szCs w:val="20"/>
              </w:rPr>
            </w:pPr>
            <w:r>
              <w:rPr>
                <w:rFonts w:ascii="SimSun" w:hAnsi="SimSun" w:eastAsia="SimSun" w:cs="SimSun"/>
                <w:sz w:val="20"/>
                <w:szCs w:val="20"/>
                <w:spacing w:val="7"/>
              </w:rPr>
              <w:t>支出</w:t>
            </w:r>
          </w:p>
        </w:tc>
      </w:tr>
      <w:tr>
        <w:trPr>
          <w:trHeight w:val="300" w:hRule="atLeast"/>
        </w:trPr>
        <w:tc>
          <w:tcPr>
            <w:tcW w:w="840" w:type="dxa"/>
            <w:vAlign w:val="top"/>
            <w:vMerge w:val="continue"/>
            <w:tcBorders>
              <w:top w:val="none" w:color="000000" w:sz="2" w:space="0"/>
              <w:bottom w:val="none" w:color="000000" w:sz="2" w:space="0"/>
            </w:tcBorders>
          </w:tcPr>
          <w:p>
            <w:pPr>
              <w:rPr>
                <w:rFonts w:ascii="Arial"/>
                <w:sz w:val="21"/>
              </w:rPr>
            </w:pPr>
            <w:r/>
          </w:p>
        </w:tc>
        <w:tc>
          <w:tcPr>
            <w:tcW w:w="1040" w:type="dxa"/>
            <w:vAlign w:val="top"/>
            <w:vMerge w:val="continue"/>
            <w:tcBorders>
              <w:top w:val="none" w:color="000000" w:sz="2" w:space="0"/>
              <w:bottom w:val="none" w:color="000000" w:sz="2" w:space="0"/>
            </w:tcBorders>
          </w:tcPr>
          <w:p>
            <w:pPr>
              <w:rPr>
                <w:rFonts w:ascii="Arial"/>
                <w:sz w:val="21"/>
              </w:rPr>
            </w:pPr>
            <w:r/>
          </w:p>
        </w:tc>
        <w:tc>
          <w:tcPr>
            <w:tcW w:w="1040" w:type="dxa"/>
            <w:vAlign w:val="top"/>
            <w:vMerge w:val="restart"/>
            <w:tcBorders>
              <w:bottom w:val="none" w:color="000000" w:sz="2" w:space="0"/>
            </w:tcBorders>
          </w:tcPr>
          <w:p>
            <w:pPr>
              <w:rPr>
                <w:rFonts w:ascii="Arial"/>
                <w:sz w:val="21"/>
              </w:rPr>
            </w:pPr>
            <w:r/>
          </w:p>
          <w:p>
            <w:pPr>
              <w:rPr>
                <w:rFonts w:ascii="Arial"/>
                <w:sz w:val="21"/>
              </w:rPr>
            </w:pPr>
            <w:r/>
          </w:p>
          <w:p>
            <w:pPr>
              <w:rPr>
                <w:rFonts w:ascii="Arial"/>
                <w:sz w:val="21"/>
              </w:rPr>
            </w:pPr>
            <w:r/>
          </w:p>
          <w:p>
            <w:pPr>
              <w:ind w:firstLine="119"/>
              <w:spacing w:before="246" w:line="204" w:lineRule="auto"/>
              <w:rPr>
                <w:rFonts w:ascii="SimSun" w:hAnsi="SimSun" w:eastAsia="SimSun" w:cs="SimSun"/>
                <w:sz w:val="20"/>
                <w:szCs w:val="20"/>
              </w:rPr>
            </w:pPr>
            <w:r>
              <w:rPr>
                <w:rFonts w:ascii="SimSun" w:hAnsi="SimSun" w:eastAsia="SimSun" w:cs="SimSun"/>
                <w:sz w:val="20"/>
                <w:szCs w:val="20"/>
                <w:spacing w:val="-2"/>
              </w:rPr>
              <w:t>直接或委</w:t>
            </w:r>
          </w:p>
          <w:p>
            <w:pPr>
              <w:ind w:firstLine="117"/>
              <w:spacing w:before="79" w:line="204" w:lineRule="auto"/>
              <w:rPr>
                <w:rFonts w:ascii="SimSun" w:hAnsi="SimSun" w:eastAsia="SimSun" w:cs="SimSun"/>
                <w:sz w:val="20"/>
                <w:szCs w:val="20"/>
              </w:rPr>
            </w:pPr>
            <w:r>
              <w:rPr>
                <w:rFonts w:ascii="SimSun" w:hAnsi="SimSun" w:eastAsia="SimSun" w:cs="SimSun"/>
                <w:sz w:val="20"/>
                <w:szCs w:val="20"/>
                <w:spacing w:val="-2"/>
              </w:rPr>
              <w:t>托其他组</w:t>
            </w:r>
          </w:p>
          <w:p>
            <w:pPr>
              <w:ind w:firstLine="121"/>
              <w:spacing w:before="89" w:line="204" w:lineRule="auto"/>
              <w:rPr>
                <w:rFonts w:ascii="SimSun" w:hAnsi="SimSun" w:eastAsia="SimSun" w:cs="SimSun"/>
                <w:sz w:val="20"/>
                <w:szCs w:val="20"/>
              </w:rPr>
            </w:pPr>
            <w:r>
              <w:rPr>
                <w:rFonts w:ascii="SimSun" w:hAnsi="SimSun" w:eastAsia="SimSun" w:cs="SimSun"/>
                <w:sz w:val="20"/>
                <w:szCs w:val="20"/>
                <w:spacing w:val="-3"/>
              </w:rPr>
              <w:t>织资助给</w:t>
            </w:r>
          </w:p>
          <w:p>
            <w:pPr>
              <w:ind w:firstLine="121"/>
              <w:spacing w:before="98" w:line="204" w:lineRule="auto"/>
              <w:rPr>
                <w:rFonts w:ascii="SimSun" w:hAnsi="SimSun" w:eastAsia="SimSun" w:cs="SimSun"/>
                <w:sz w:val="20"/>
                <w:szCs w:val="20"/>
              </w:rPr>
            </w:pPr>
            <w:r>
              <w:rPr>
                <w:rFonts w:ascii="SimSun" w:hAnsi="SimSun" w:eastAsia="SimSun" w:cs="SimSun"/>
                <w:sz w:val="20"/>
                <w:szCs w:val="20"/>
                <w:spacing w:val="-3"/>
              </w:rPr>
              <w:t>受益人的</w:t>
            </w:r>
          </w:p>
          <w:p>
            <w:pPr>
              <w:ind w:firstLine="318"/>
              <w:spacing w:before="98" w:line="204" w:lineRule="auto"/>
              <w:rPr>
                <w:rFonts w:ascii="SimSun" w:hAnsi="SimSun" w:eastAsia="SimSun" w:cs="SimSun"/>
                <w:sz w:val="20"/>
                <w:szCs w:val="20"/>
              </w:rPr>
            </w:pPr>
            <w:r>
              <w:rPr>
                <w:rFonts w:ascii="SimSun" w:hAnsi="SimSun" w:eastAsia="SimSun" w:cs="SimSun"/>
                <w:sz w:val="20"/>
                <w:szCs w:val="20"/>
                <w:spacing w:val="-3"/>
              </w:rPr>
              <w:t>款物</w:t>
            </w:r>
          </w:p>
        </w:tc>
        <w:tc>
          <w:tcPr>
            <w:tcW w:w="4600" w:type="dxa"/>
            <w:vAlign w:val="top"/>
            <w:gridSpan w:val="5"/>
          </w:tcPr>
          <w:p>
            <w:pPr>
              <w:ind w:firstLine="1198"/>
              <w:spacing w:before="50" w:line="204" w:lineRule="auto"/>
              <w:rPr>
                <w:rFonts w:ascii="SimSun" w:hAnsi="SimSun" w:eastAsia="SimSun" w:cs="SimSun"/>
                <w:sz w:val="20"/>
                <w:szCs w:val="20"/>
              </w:rPr>
            </w:pPr>
            <w:r>
              <w:rPr>
                <w:rFonts w:ascii="SimSun" w:hAnsi="SimSun" w:eastAsia="SimSun" w:cs="SimSun"/>
                <w:sz w:val="20"/>
                <w:szCs w:val="20"/>
                <w:spacing w:val="1"/>
              </w:rPr>
              <w:t>开展公益项目的运行费用</w:t>
            </w:r>
          </w:p>
        </w:tc>
        <w:tc>
          <w:tcPr>
            <w:tcW w:w="1020" w:type="dxa"/>
            <w:vAlign w:val="top"/>
            <w:vMerge w:val="restart"/>
            <w:tcBorders>
              <w:bottom w:val="none" w:color="000000" w:sz="2" w:space="0"/>
            </w:tcBorders>
          </w:tcPr>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ind w:firstLine="313"/>
              <w:spacing w:before="161" w:line="204" w:lineRule="auto"/>
              <w:rPr>
                <w:rFonts w:ascii="SimSun" w:hAnsi="SimSun" w:eastAsia="SimSun" w:cs="SimSun"/>
                <w:sz w:val="20"/>
                <w:szCs w:val="20"/>
              </w:rPr>
            </w:pPr>
            <w:r>
              <w:rPr>
                <w:rFonts w:ascii="SimSun" w:hAnsi="SimSun" w:eastAsia="SimSun" w:cs="SimSun"/>
                <w:sz w:val="20"/>
                <w:szCs w:val="20"/>
                <w:spacing w:val="-4"/>
              </w:rPr>
              <w:t>总计</w:t>
            </w:r>
          </w:p>
        </w:tc>
      </w:tr>
      <w:tr>
        <w:trPr>
          <w:trHeight w:val="3110" w:hRule="atLeast"/>
        </w:trPr>
        <w:tc>
          <w:tcPr>
            <w:tcW w:w="840" w:type="dxa"/>
            <w:vAlign w:val="top"/>
            <w:vMerge w:val="continue"/>
            <w:tcBorders>
              <w:top w:val="none" w:color="000000" w:sz="2" w:space="0"/>
            </w:tcBorders>
          </w:tcPr>
          <w:p>
            <w:pPr>
              <w:rPr>
                <w:rFonts w:ascii="Arial"/>
                <w:sz w:val="21"/>
              </w:rPr>
            </w:pPr>
            <w:r/>
          </w:p>
        </w:tc>
        <w:tc>
          <w:tcPr>
            <w:tcW w:w="1040" w:type="dxa"/>
            <w:vAlign w:val="top"/>
            <w:vMerge w:val="continue"/>
            <w:tcBorders>
              <w:top w:val="none" w:color="000000" w:sz="2" w:space="0"/>
            </w:tcBorders>
          </w:tcPr>
          <w:p>
            <w:pPr>
              <w:rPr>
                <w:rFonts w:ascii="Arial"/>
                <w:sz w:val="21"/>
              </w:rPr>
            </w:pPr>
            <w:r/>
          </w:p>
        </w:tc>
        <w:tc>
          <w:tcPr>
            <w:tcW w:w="1040" w:type="dxa"/>
            <w:vAlign w:val="top"/>
            <w:vMerge w:val="continue"/>
            <w:tcBorders>
              <w:top w:val="none" w:color="000000" w:sz="2" w:space="0"/>
            </w:tcBorders>
          </w:tcPr>
          <w:p>
            <w:pPr>
              <w:rPr>
                <w:rFonts w:ascii="Arial"/>
                <w:sz w:val="21"/>
              </w:rPr>
            </w:pPr>
            <w:r/>
          </w:p>
        </w:tc>
        <w:tc>
          <w:tcPr>
            <w:tcW w:w="1010" w:type="dxa"/>
            <w:vAlign w:val="top"/>
          </w:tcPr>
          <w:p>
            <w:pPr>
              <w:rPr>
                <w:rFonts w:ascii="Arial"/>
                <w:sz w:val="21"/>
              </w:rPr>
            </w:pPr>
            <w:r/>
          </w:p>
          <w:p>
            <w:pPr>
              <w:ind w:left="88" w:right="72" w:firstLine="111"/>
              <w:spacing w:before="72" w:line="291" w:lineRule="auto"/>
              <w:rPr>
                <w:rFonts w:ascii="SimSun" w:hAnsi="SimSun" w:eastAsia="SimSun" w:cs="SimSun"/>
                <w:sz w:val="20"/>
                <w:szCs w:val="20"/>
              </w:rPr>
            </w:pPr>
            <w:r>
              <w:rPr>
                <w:rFonts w:ascii="SimSun" w:hAnsi="SimSun" w:eastAsia="SimSun" w:cs="SimSun"/>
                <w:sz w:val="20"/>
                <w:szCs w:val="20"/>
                <w:spacing w:val="-4"/>
              </w:rPr>
              <w:t>为提供</w:t>
            </w:r>
            <w:r>
              <w:rPr>
                <w:rFonts w:ascii="SimSun" w:hAnsi="SimSun" w:eastAsia="SimSun" w:cs="SimSun"/>
                <w:sz w:val="20"/>
                <w:szCs w:val="20"/>
                <w:w w:val="101"/>
              </w:rPr>
              <w:t>  </w:t>
            </w:r>
            <w:r>
              <w:rPr>
                <w:rFonts w:ascii="SimSun" w:hAnsi="SimSun" w:eastAsia="SimSun" w:cs="SimSun"/>
                <w:sz w:val="20"/>
                <w:szCs w:val="20"/>
              </w:rPr>
              <w:t>慈善服务</w:t>
            </w:r>
            <w:r>
              <w:rPr>
                <w:rFonts w:ascii="SimSun" w:hAnsi="SimSun" w:eastAsia="SimSun" w:cs="SimSun"/>
                <w:sz w:val="20"/>
                <w:szCs w:val="20"/>
                <w:spacing w:val="1"/>
              </w:rPr>
              <w:t> </w:t>
            </w:r>
            <w:r>
              <w:rPr>
                <w:rFonts w:ascii="SimSun" w:hAnsi="SimSun" w:eastAsia="SimSun" w:cs="SimSun"/>
                <w:sz w:val="20"/>
                <w:szCs w:val="20"/>
              </w:rPr>
              <w:t>和实施慈</w:t>
            </w:r>
            <w:r>
              <w:rPr>
                <w:rFonts w:ascii="SimSun" w:hAnsi="SimSun" w:eastAsia="SimSun" w:cs="SimSun"/>
                <w:sz w:val="20"/>
                <w:szCs w:val="20"/>
                <w:spacing w:val="1"/>
              </w:rPr>
              <w:t> </w:t>
            </w:r>
            <w:r>
              <w:rPr>
                <w:rFonts w:ascii="SimSun" w:hAnsi="SimSun" w:eastAsia="SimSun" w:cs="SimSun"/>
                <w:sz w:val="20"/>
                <w:szCs w:val="20"/>
              </w:rPr>
              <w:t>善项目发</w:t>
            </w:r>
            <w:r>
              <w:rPr>
                <w:rFonts w:ascii="SimSun" w:hAnsi="SimSun" w:eastAsia="SimSun" w:cs="SimSun"/>
                <w:sz w:val="20"/>
                <w:szCs w:val="20"/>
                <w:spacing w:val="1"/>
              </w:rPr>
              <w:t> </w:t>
            </w:r>
            <w:r>
              <w:rPr>
                <w:rFonts w:ascii="SimSun" w:hAnsi="SimSun" w:eastAsia="SimSun" w:cs="SimSun"/>
                <w:sz w:val="20"/>
                <w:szCs w:val="20"/>
                <w:spacing w:val="7"/>
              </w:rPr>
              <w:t>生的人员</w:t>
            </w:r>
            <w:r>
              <w:rPr>
                <w:rFonts w:ascii="SimSun" w:hAnsi="SimSun" w:eastAsia="SimSun" w:cs="SimSun"/>
                <w:sz w:val="20"/>
                <w:szCs w:val="20"/>
              </w:rPr>
              <w:t> </w:t>
            </w:r>
            <w:r>
              <w:rPr>
                <w:rFonts w:ascii="SimSun" w:hAnsi="SimSun" w:eastAsia="SimSun" w:cs="SimSun"/>
                <w:sz w:val="20"/>
                <w:szCs w:val="20"/>
              </w:rPr>
              <w:t>报酬志愿</w:t>
            </w:r>
            <w:r>
              <w:rPr>
                <w:rFonts w:ascii="SimSun" w:hAnsi="SimSun" w:eastAsia="SimSun" w:cs="SimSun"/>
                <w:sz w:val="20"/>
                <w:szCs w:val="20"/>
                <w:spacing w:val="1"/>
              </w:rPr>
              <w:t> </w:t>
            </w:r>
            <w:r>
              <w:rPr>
                <w:rFonts w:ascii="SimSun" w:hAnsi="SimSun" w:eastAsia="SimSun" w:cs="SimSun"/>
                <w:sz w:val="20"/>
                <w:szCs w:val="20"/>
              </w:rPr>
              <w:t>者补贴和</w:t>
            </w:r>
            <w:r>
              <w:rPr>
                <w:rFonts w:ascii="SimSun" w:hAnsi="SimSun" w:eastAsia="SimSun" w:cs="SimSun"/>
                <w:sz w:val="20"/>
                <w:szCs w:val="20"/>
                <w:spacing w:val="1"/>
              </w:rPr>
              <w:t> </w:t>
            </w:r>
            <w:r>
              <w:rPr>
                <w:rFonts w:ascii="SimSun" w:hAnsi="SimSun" w:eastAsia="SimSun" w:cs="SimSun"/>
                <w:sz w:val="20"/>
                <w:szCs w:val="20"/>
                <w:spacing w:val="-3"/>
              </w:rPr>
              <w:t>保险</w:t>
            </w:r>
          </w:p>
        </w:tc>
        <w:tc>
          <w:tcPr>
            <w:tcW w:w="680" w:type="dxa"/>
            <w:vAlign w:val="top"/>
          </w:tcPr>
          <w:p>
            <w:pPr>
              <w:ind w:firstLine="98"/>
              <w:spacing w:before="20" w:line="330" w:lineRule="exact"/>
              <w:rPr>
                <w:rFonts w:ascii="SimSun" w:hAnsi="SimSun" w:eastAsia="SimSun" w:cs="SimSun"/>
                <w:sz w:val="20"/>
                <w:szCs w:val="20"/>
              </w:rPr>
            </w:pPr>
            <w:r>
              <w:pict>
                <v:shape id="_x0000_s4" style="position:absolute;margin-left:-30.9101pt;margin-top:30.9993pt;mso-position-vertical-relative:top-margin-area;mso-position-horizontal-relative:right-margin-area;width:13.45pt;height:36.8pt;z-index:251722752;" filled="false" stroked="false" type="#_x0000_t202">
                  <v:fill on="false"/>
                  <v:stroke on="false"/>
                  <v:path/>
                  <v:imagedata o:title=""/>
                  <o:lock v:ext="edit" aspectratio="false"/>
                  <v:textbox inset="0mm,0mm,0mm,0mm" style="layout-flow:vertical-ideographic;">
                    <w:txbxContent>
                      <w:p>
                        <w:pPr>
                          <w:ind w:firstLine="20"/>
                          <w:spacing w:before="19" w:line="204" w:lineRule="auto"/>
                          <w:rPr>
                            <w:rFonts w:ascii="SimSun" w:hAnsi="SimSun" w:eastAsia="SimSun" w:cs="SimSun"/>
                            <w:sz w:val="20"/>
                            <w:szCs w:val="20"/>
                          </w:rPr>
                        </w:pPr>
                        <w:r>
                          <w:rPr>
                            <w:rFonts w:ascii="SimSun" w:hAnsi="SimSun" w:eastAsia="SimSun" w:cs="SimSun"/>
                            <w:sz w:val="20"/>
                            <w:szCs w:val="20"/>
                            <w:spacing w:val="21"/>
                            <w:w w:val="105"/>
                          </w:rPr>
                          <w:t>属设备</w:t>
                        </w:r>
                      </w:p>
                    </w:txbxContent>
                  </v:textbox>
                </v:shape>
              </w:pict>
            </w:r>
            <w:r>
              <w:rPr>
                <w:rFonts w:ascii="SimSun" w:hAnsi="SimSun" w:eastAsia="SimSun" w:cs="SimSun"/>
                <w:sz w:val="20"/>
                <w:szCs w:val="20"/>
                <w:spacing w:val="7"/>
                <w:position w:val="9"/>
              </w:rPr>
              <w:t>使用</w:t>
            </w:r>
          </w:p>
          <w:p>
            <w:pPr>
              <w:ind w:firstLine="98"/>
              <w:spacing w:line="204" w:lineRule="auto"/>
              <w:rPr>
                <w:rFonts w:ascii="SimSun" w:hAnsi="SimSun" w:eastAsia="SimSun" w:cs="SimSun"/>
                <w:sz w:val="20"/>
                <w:szCs w:val="20"/>
              </w:rPr>
            </w:pPr>
            <w:r>
              <w:rPr>
                <w:rFonts w:ascii="SimSun" w:hAnsi="SimSun" w:eastAsia="SimSun" w:cs="SimSun"/>
                <w:sz w:val="20"/>
                <w:szCs w:val="20"/>
              </w:rPr>
              <w:t>房</w:t>
            </w:r>
          </w:p>
          <w:p>
            <w:pPr>
              <w:rPr>
                <w:rFonts w:ascii="Arial"/>
                <w:sz w:val="21"/>
              </w:rPr>
            </w:pPr>
            <w:r/>
          </w:p>
          <w:p>
            <w:pPr>
              <w:rPr>
                <w:rFonts w:ascii="Arial"/>
                <w:sz w:val="21"/>
              </w:rPr>
            </w:pPr>
            <w:r/>
          </w:p>
          <w:p>
            <w:pPr>
              <w:rPr>
                <w:rFonts w:ascii="Arial"/>
                <w:sz w:val="21"/>
              </w:rPr>
            </w:pPr>
            <w:r/>
          </w:p>
          <w:p>
            <w:pPr>
              <w:ind w:firstLine="97"/>
              <w:spacing w:before="284" w:line="310" w:lineRule="exact"/>
              <w:rPr>
                <w:rFonts w:ascii="SimSun" w:hAnsi="SimSun" w:eastAsia="SimSun" w:cs="SimSun"/>
                <w:sz w:val="20"/>
                <w:szCs w:val="20"/>
              </w:rPr>
            </w:pPr>
            <w:r>
              <w:rPr>
                <w:rFonts w:ascii="SimSun" w:hAnsi="SimSun" w:eastAsia="SimSun" w:cs="SimSun"/>
                <w:sz w:val="20"/>
                <w:szCs w:val="20"/>
                <w:spacing w:val="-2"/>
                <w:position w:val="7"/>
              </w:rPr>
              <w:t>物资</w:t>
            </w:r>
          </w:p>
          <w:p>
            <w:pPr>
              <w:ind w:firstLine="101"/>
              <w:spacing w:line="204" w:lineRule="auto"/>
              <w:rPr>
                <w:rFonts w:ascii="SimSun" w:hAnsi="SimSun" w:eastAsia="SimSun" w:cs="SimSun"/>
                <w:sz w:val="20"/>
                <w:szCs w:val="20"/>
              </w:rPr>
            </w:pPr>
            <w:r>
              <w:rPr>
                <w:rFonts w:ascii="SimSun" w:hAnsi="SimSun" w:eastAsia="SimSun" w:cs="SimSun"/>
                <w:sz w:val="20"/>
                <w:szCs w:val="20"/>
                <w:spacing w:val="-3"/>
              </w:rPr>
              <w:t>发生</w:t>
            </w:r>
          </w:p>
          <w:p>
            <w:pPr>
              <w:ind w:firstLine="114"/>
              <w:spacing w:before="98" w:line="204" w:lineRule="auto"/>
              <w:rPr>
                <w:rFonts w:ascii="SimSun" w:hAnsi="SimSun" w:eastAsia="SimSun" w:cs="SimSun"/>
                <w:sz w:val="20"/>
                <w:szCs w:val="20"/>
              </w:rPr>
            </w:pPr>
            <w:r>
              <w:rPr>
                <w:rFonts w:ascii="SimSun" w:hAnsi="SimSun" w:eastAsia="SimSun" w:cs="SimSun"/>
                <w:sz w:val="20"/>
                <w:szCs w:val="20"/>
                <w:spacing w:val="-7"/>
              </w:rPr>
              <w:t>的相</w:t>
            </w:r>
          </w:p>
          <w:p>
            <w:pPr>
              <w:ind w:firstLine="101"/>
              <w:spacing w:before="89" w:line="204" w:lineRule="auto"/>
              <w:rPr>
                <w:rFonts w:ascii="SimSun" w:hAnsi="SimSun" w:eastAsia="SimSun" w:cs="SimSun"/>
                <w:sz w:val="20"/>
                <w:szCs w:val="20"/>
              </w:rPr>
            </w:pPr>
            <w:r>
              <w:rPr>
                <w:rFonts w:ascii="SimSun" w:hAnsi="SimSun" w:eastAsia="SimSun" w:cs="SimSun"/>
                <w:sz w:val="20"/>
                <w:szCs w:val="20"/>
                <w:spacing w:val="-3"/>
              </w:rPr>
              <w:t>关费</w:t>
            </w:r>
          </w:p>
          <w:p>
            <w:pPr>
              <w:ind w:firstLine="99"/>
              <w:spacing w:before="89" w:line="204" w:lineRule="auto"/>
              <w:rPr>
                <w:rFonts w:ascii="SimSun" w:hAnsi="SimSun" w:eastAsia="SimSun" w:cs="SimSun"/>
                <w:sz w:val="20"/>
                <w:szCs w:val="20"/>
              </w:rPr>
            </w:pPr>
            <w:r>
              <w:rPr>
                <w:rFonts w:ascii="SimSun" w:hAnsi="SimSun" w:eastAsia="SimSun" w:cs="SimSun"/>
                <w:sz w:val="20"/>
                <w:szCs w:val="20"/>
              </w:rPr>
              <w:t>用</w:t>
            </w:r>
          </w:p>
        </w:tc>
        <w:tc>
          <w:tcPr>
            <w:tcW w:w="940" w:type="dxa"/>
            <w:vAlign w:val="top"/>
          </w:tcPr>
          <w:p>
            <w:pPr>
              <w:ind w:left="97" w:firstLine="2"/>
              <w:spacing w:before="7" w:line="309" w:lineRule="auto"/>
              <w:rPr>
                <w:rFonts w:ascii="SimSun" w:hAnsi="SimSun" w:eastAsia="SimSun" w:cs="SimSun"/>
                <w:sz w:val="18"/>
                <w:szCs w:val="18"/>
              </w:rPr>
            </w:pPr>
            <w:r>
              <w:rPr>
                <w:rFonts w:ascii="SimSun" w:hAnsi="SimSun" w:eastAsia="SimSun" w:cs="SimSun"/>
                <w:sz w:val="18"/>
                <w:szCs w:val="18"/>
                <w:spacing w:val="1"/>
              </w:rPr>
              <w:t>为管理</w:t>
            </w:r>
            <w:r>
              <w:rPr>
                <w:rFonts w:ascii="SimSun" w:hAnsi="SimSun" w:eastAsia="SimSun" w:cs="SimSun"/>
                <w:sz w:val="18"/>
                <w:szCs w:val="18"/>
              </w:rPr>
              <w:t>    </w:t>
            </w:r>
            <w:r>
              <w:rPr>
                <w:rFonts w:ascii="SimSun" w:hAnsi="SimSun" w:eastAsia="SimSun" w:cs="SimSun"/>
                <w:sz w:val="18"/>
                <w:szCs w:val="18"/>
                <w:spacing w:val="1"/>
              </w:rPr>
              <w:t>慈善项</w:t>
            </w:r>
            <w:r>
              <w:rPr>
                <w:rFonts w:ascii="SimSun" w:hAnsi="SimSun" w:eastAsia="SimSun" w:cs="SimSun"/>
                <w:sz w:val="18"/>
                <w:szCs w:val="18"/>
              </w:rPr>
              <w:t>    </w:t>
            </w:r>
            <w:r>
              <w:rPr>
                <w:rFonts w:ascii="SimSun" w:hAnsi="SimSun" w:eastAsia="SimSun" w:cs="SimSun"/>
                <w:sz w:val="18"/>
                <w:szCs w:val="18"/>
                <w:spacing w:val="1"/>
              </w:rPr>
              <w:t>目发生</w:t>
            </w:r>
            <w:r>
              <w:rPr>
                <w:rFonts w:ascii="SimSun" w:hAnsi="SimSun" w:eastAsia="SimSun" w:cs="SimSun"/>
                <w:sz w:val="18"/>
                <w:szCs w:val="18"/>
              </w:rPr>
              <w:t>    </w:t>
            </w:r>
            <w:r>
              <w:rPr>
                <w:rFonts w:ascii="SimSun" w:hAnsi="SimSun" w:eastAsia="SimSun" w:cs="SimSun"/>
                <w:sz w:val="18"/>
                <w:szCs w:val="18"/>
                <w:spacing w:val="19"/>
                <w:w w:val="103"/>
              </w:rPr>
              <w:t>的差旅、</w:t>
            </w:r>
            <w:r>
              <w:rPr>
                <w:rFonts w:ascii="SimSun" w:hAnsi="SimSun" w:eastAsia="SimSun" w:cs="SimSun"/>
                <w:sz w:val="18"/>
                <w:szCs w:val="18"/>
                <w:spacing w:val="2"/>
              </w:rPr>
              <w:t> </w:t>
            </w:r>
            <w:r>
              <w:rPr>
                <w:rFonts w:ascii="SimSun" w:hAnsi="SimSun" w:eastAsia="SimSun" w:cs="SimSun"/>
                <w:sz w:val="18"/>
                <w:szCs w:val="18"/>
                <w:spacing w:val="2"/>
              </w:rPr>
              <w:t>物流、交</w:t>
            </w:r>
            <w:r>
              <w:rPr>
                <w:rFonts w:ascii="SimSun" w:hAnsi="SimSun" w:eastAsia="SimSun" w:cs="SimSun"/>
                <w:sz w:val="18"/>
                <w:szCs w:val="18"/>
                <w:w w:val="102"/>
              </w:rPr>
              <w:t>  </w:t>
            </w:r>
            <w:r>
              <w:rPr>
                <w:rFonts w:ascii="SimSun" w:hAnsi="SimSun" w:eastAsia="SimSun" w:cs="SimSun"/>
                <w:sz w:val="18"/>
                <w:szCs w:val="18"/>
                <w:spacing w:val="1"/>
              </w:rPr>
              <w:t>通、会</w:t>
            </w:r>
            <w:r>
              <w:rPr>
                <w:rFonts w:ascii="SimSun" w:hAnsi="SimSun" w:eastAsia="SimSun" w:cs="SimSun"/>
                <w:sz w:val="18"/>
                <w:szCs w:val="18"/>
              </w:rPr>
              <w:t>    </w:t>
            </w:r>
            <w:r>
              <w:rPr>
                <w:rFonts w:ascii="SimSun" w:hAnsi="SimSun" w:eastAsia="SimSun" w:cs="SimSun"/>
                <w:sz w:val="18"/>
                <w:szCs w:val="18"/>
                <w:spacing w:val="1"/>
              </w:rPr>
              <w:t>议、培</w:t>
            </w:r>
            <w:r>
              <w:rPr>
                <w:rFonts w:ascii="SimSun" w:hAnsi="SimSun" w:eastAsia="SimSun" w:cs="SimSun"/>
                <w:sz w:val="18"/>
                <w:szCs w:val="18"/>
              </w:rPr>
              <w:t>    </w:t>
            </w:r>
            <w:r>
              <w:rPr>
                <w:rFonts w:ascii="SimSun" w:hAnsi="SimSun" w:eastAsia="SimSun" w:cs="SimSun"/>
                <w:sz w:val="18"/>
                <w:szCs w:val="18"/>
                <w:spacing w:val="1"/>
              </w:rPr>
              <w:t>训、审</w:t>
            </w:r>
            <w:r>
              <w:rPr>
                <w:rFonts w:ascii="SimSun" w:hAnsi="SimSun" w:eastAsia="SimSun" w:cs="SimSun"/>
                <w:sz w:val="18"/>
                <w:szCs w:val="18"/>
              </w:rPr>
              <w:t>    </w:t>
            </w:r>
            <w:r>
              <w:rPr>
                <w:rFonts w:ascii="SimSun" w:hAnsi="SimSun" w:eastAsia="SimSun" w:cs="SimSun"/>
                <w:sz w:val="18"/>
                <w:szCs w:val="18"/>
                <w:spacing w:val="2"/>
              </w:rPr>
              <w:t>计、评估</w:t>
            </w:r>
            <w:r>
              <w:rPr>
                <w:rFonts w:ascii="SimSun" w:hAnsi="SimSun" w:eastAsia="SimSun" w:cs="SimSun"/>
                <w:sz w:val="18"/>
                <w:szCs w:val="18"/>
                <w:w w:val="102"/>
              </w:rPr>
              <w:t>  </w:t>
            </w:r>
            <w:r>
              <w:rPr>
                <w:rFonts w:ascii="SimSun" w:hAnsi="SimSun" w:eastAsia="SimSun" w:cs="SimSun"/>
                <w:sz w:val="18"/>
                <w:szCs w:val="18"/>
                <w:spacing w:val="9"/>
              </w:rPr>
              <w:t>等费用</w:t>
            </w:r>
          </w:p>
        </w:tc>
        <w:tc>
          <w:tcPr>
            <w:tcW w:w="930" w:type="dxa"/>
            <w:vAlign w:val="top"/>
          </w:tcPr>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ind w:left="99" w:right="160" w:firstLine="59"/>
              <w:spacing w:before="82" w:line="277" w:lineRule="auto"/>
              <w:rPr>
                <w:rFonts w:ascii="SimSun" w:hAnsi="SimSun" w:eastAsia="SimSun" w:cs="SimSun"/>
                <w:sz w:val="20"/>
                <w:szCs w:val="20"/>
              </w:rPr>
            </w:pPr>
            <w:r>
              <w:rPr>
                <w:rFonts w:ascii="SimSun" w:hAnsi="SimSun" w:eastAsia="SimSun" w:cs="SimSun"/>
                <w:sz w:val="20"/>
                <w:szCs w:val="20"/>
                <w:spacing w:val="-3"/>
              </w:rPr>
              <w:t>其他费</w:t>
            </w:r>
            <w:r>
              <w:rPr>
                <w:rFonts w:ascii="SimSun" w:hAnsi="SimSun" w:eastAsia="SimSun" w:cs="SimSun"/>
                <w:sz w:val="20"/>
                <w:szCs w:val="20"/>
              </w:rPr>
              <w:t> </w:t>
            </w:r>
            <w:r>
              <w:rPr>
                <w:rFonts w:ascii="SimSun" w:hAnsi="SimSun" w:eastAsia="SimSun" w:cs="SimSun"/>
                <w:sz w:val="20"/>
                <w:szCs w:val="20"/>
              </w:rPr>
              <w:t>用</w:t>
            </w:r>
          </w:p>
        </w:tc>
        <w:tc>
          <w:tcPr>
            <w:tcW w:w="1040" w:type="dxa"/>
            <w:vAlign w:val="top"/>
          </w:tcPr>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ind w:firstLine="323"/>
              <w:spacing w:before="243" w:line="204" w:lineRule="auto"/>
              <w:rPr>
                <w:rFonts w:ascii="SimSun" w:hAnsi="SimSun" w:eastAsia="SimSun" w:cs="SimSun"/>
                <w:sz w:val="20"/>
                <w:szCs w:val="20"/>
              </w:rPr>
            </w:pPr>
            <w:r>
              <w:rPr>
                <w:rFonts w:ascii="SimSun" w:hAnsi="SimSun" w:eastAsia="SimSun" w:cs="SimSun"/>
                <w:sz w:val="20"/>
                <w:szCs w:val="20"/>
                <w:spacing w:val="-4"/>
              </w:rPr>
              <w:t>小计</w:t>
            </w:r>
          </w:p>
        </w:tc>
        <w:tc>
          <w:tcPr>
            <w:tcW w:w="1020" w:type="dxa"/>
            <w:vAlign w:val="top"/>
            <w:vMerge w:val="continue"/>
            <w:tcBorders>
              <w:top w:val="none" w:color="000000" w:sz="2" w:space="0"/>
            </w:tcBorders>
          </w:tcPr>
          <w:p>
            <w:pPr>
              <w:rPr>
                <w:rFonts w:ascii="Arial"/>
                <w:sz w:val="21"/>
              </w:rPr>
            </w:pPr>
            <w:r/>
          </w:p>
        </w:tc>
      </w:tr>
      <w:tr>
        <w:trPr>
          <w:trHeight w:val="1880" w:hRule="atLeast"/>
        </w:trPr>
        <w:tc>
          <w:tcPr>
            <w:tcW w:w="840" w:type="dxa"/>
            <w:vAlign w:val="top"/>
          </w:tcPr>
          <w:p>
            <w:pPr>
              <w:ind w:left="99" w:right="119" w:firstLine="23"/>
              <w:spacing w:before="32" w:line="271" w:lineRule="auto"/>
              <w:rPr>
                <w:rFonts w:ascii="SimSun" w:hAnsi="SimSun" w:eastAsia="SimSun" w:cs="SimSun"/>
                <w:sz w:val="20"/>
                <w:szCs w:val="20"/>
              </w:rPr>
            </w:pPr>
            <w:r>
              <w:rPr>
                <w:rFonts w:ascii="SimSun" w:hAnsi="SimSun" w:eastAsia="SimSun" w:cs="SimSun"/>
                <w:sz w:val="20"/>
                <w:szCs w:val="20"/>
                <w:spacing w:val="-6"/>
              </w:rPr>
              <w:t>1."关</w:t>
            </w:r>
            <w:r>
              <w:rPr>
                <w:rFonts w:ascii="SimSun" w:hAnsi="SimSun" w:eastAsia="SimSun" w:cs="SimSun"/>
                <w:sz w:val="20"/>
                <w:szCs w:val="20"/>
                <w:w w:val="101"/>
              </w:rPr>
              <w:t>  </w:t>
            </w:r>
            <w:r>
              <w:rPr>
                <w:rFonts w:ascii="SimSun" w:hAnsi="SimSun" w:eastAsia="SimSun" w:cs="SimSun"/>
                <w:sz w:val="20"/>
                <w:szCs w:val="20"/>
              </w:rPr>
              <w:t>爱地</w:t>
            </w:r>
            <w:r>
              <w:rPr>
                <w:rFonts w:ascii="SimSun" w:hAnsi="SimSun" w:eastAsia="SimSun" w:cs="SimSun"/>
                <w:sz w:val="20"/>
                <w:szCs w:val="20"/>
              </w:rPr>
              <w:t>   </w:t>
            </w:r>
            <w:r>
              <w:rPr>
                <w:rFonts w:ascii="SimSun" w:hAnsi="SimSun" w:eastAsia="SimSun" w:cs="SimSun"/>
                <w:sz w:val="20"/>
                <w:szCs w:val="20"/>
                <w:spacing w:val="-19"/>
                <w:w w:val="95"/>
              </w:rPr>
              <w:t>贫</w:t>
            </w:r>
            <w:r>
              <w:rPr>
                <w:rFonts w:ascii="SimSun" w:hAnsi="SimSun" w:eastAsia="SimSun" w:cs="SimSun"/>
                <w:sz w:val="20"/>
                <w:szCs w:val="20"/>
                <w:spacing w:val="-23"/>
              </w:rPr>
              <w:t> </w:t>
            </w:r>
            <w:r>
              <w:rPr>
                <w:rFonts w:ascii="SimSun" w:hAnsi="SimSun" w:eastAsia="SimSun" w:cs="SimSun"/>
                <w:sz w:val="20"/>
                <w:szCs w:val="20"/>
                <w:spacing w:val="-19"/>
                <w:w w:val="95"/>
              </w:rPr>
              <w:t>·重</w:t>
            </w:r>
            <w:r>
              <w:rPr>
                <w:rFonts w:ascii="SimSun" w:hAnsi="SimSun" w:eastAsia="SimSun" w:cs="SimSun"/>
                <w:sz w:val="20"/>
                <w:szCs w:val="20"/>
              </w:rPr>
              <w:t> </w:t>
            </w:r>
            <w:r>
              <w:rPr>
                <w:rFonts w:ascii="SimSun" w:hAnsi="SimSun" w:eastAsia="SimSun" w:cs="SimSun"/>
                <w:sz w:val="20"/>
                <w:szCs w:val="20"/>
              </w:rPr>
              <w:t>延生</w:t>
            </w:r>
            <w:r>
              <w:rPr>
                <w:rFonts w:ascii="SimSun" w:hAnsi="SimSun" w:eastAsia="SimSun" w:cs="SimSun"/>
                <w:sz w:val="20"/>
                <w:szCs w:val="20"/>
              </w:rPr>
              <w:t>   </w:t>
            </w:r>
            <w:r>
              <w:rPr>
                <w:rFonts w:ascii="SimSun" w:hAnsi="SimSun" w:eastAsia="SimSun" w:cs="SimSun"/>
                <w:sz w:val="20"/>
                <w:szCs w:val="20"/>
              </w:rPr>
              <w:t>命”项</w:t>
            </w:r>
          </w:p>
          <w:p>
            <w:pPr>
              <w:ind w:firstLine="146"/>
              <w:spacing w:before="110" w:line="204" w:lineRule="auto"/>
              <w:rPr>
                <w:rFonts w:ascii="SimSun" w:hAnsi="SimSun" w:eastAsia="SimSun" w:cs="SimSun"/>
                <w:sz w:val="20"/>
                <w:szCs w:val="20"/>
              </w:rPr>
            </w:pPr>
            <w:r>
              <w:rPr>
                <w:rFonts w:ascii="SimSun" w:hAnsi="SimSun" w:eastAsia="SimSun" w:cs="SimSun"/>
                <w:sz w:val="20"/>
                <w:szCs w:val="20"/>
              </w:rPr>
              <w:t>目</w:t>
            </w:r>
          </w:p>
        </w:tc>
        <w:tc>
          <w:tcPr>
            <w:tcW w:w="1040" w:type="dxa"/>
            <w:vAlign w:val="top"/>
          </w:tcPr>
          <w:p>
            <w:pPr>
              <w:rPr>
                <w:rFonts w:ascii="Arial"/>
                <w:sz w:val="21"/>
              </w:rPr>
            </w:pPr>
            <w:r/>
          </w:p>
          <w:p>
            <w:pPr>
              <w:rPr>
                <w:rFonts w:ascii="Arial"/>
                <w:sz w:val="21"/>
              </w:rPr>
            </w:pPr>
            <w:r/>
          </w:p>
          <w:p>
            <w:pPr>
              <w:rPr>
                <w:rFonts w:ascii="Arial"/>
                <w:sz w:val="21"/>
              </w:rPr>
            </w:pPr>
            <w:r/>
          </w:p>
          <w:p>
            <w:pPr>
              <w:ind w:firstLine="21"/>
              <w:spacing w:before="148" w:line="204" w:lineRule="auto"/>
              <w:rPr>
                <w:rFonts w:ascii="SimSun" w:hAnsi="SimSun" w:eastAsia="SimSun" w:cs="SimSun"/>
                <w:sz w:val="20"/>
                <w:szCs w:val="20"/>
              </w:rPr>
            </w:pPr>
            <w:r>
              <w:rPr>
                <w:rFonts w:ascii="SimSun" w:hAnsi="SimSun" w:eastAsia="SimSun" w:cs="SimSun"/>
                <w:sz w:val="20"/>
                <w:szCs w:val="20"/>
                <w:spacing w:val="-2"/>
              </w:rPr>
              <w:t>377.919.74</w:t>
            </w:r>
          </w:p>
        </w:tc>
        <w:tc>
          <w:tcPr>
            <w:tcW w:w="1040" w:type="dxa"/>
            <w:vAlign w:val="top"/>
          </w:tcPr>
          <w:p>
            <w:pPr>
              <w:rPr>
                <w:rFonts w:ascii="Arial"/>
                <w:sz w:val="21"/>
              </w:rPr>
            </w:pPr>
            <w:r/>
          </w:p>
          <w:p>
            <w:pPr>
              <w:rPr>
                <w:rFonts w:ascii="Arial"/>
                <w:sz w:val="21"/>
              </w:rPr>
            </w:pPr>
            <w:r/>
          </w:p>
          <w:p>
            <w:pPr>
              <w:rPr>
                <w:rFonts w:ascii="Arial"/>
                <w:sz w:val="21"/>
              </w:rPr>
            </w:pPr>
            <w:r/>
          </w:p>
          <w:p>
            <w:pPr>
              <w:ind w:firstLine="21"/>
              <w:spacing w:before="149" w:line="204" w:lineRule="auto"/>
              <w:rPr>
                <w:rFonts w:ascii="SimSun" w:hAnsi="SimSun" w:eastAsia="SimSun" w:cs="SimSun"/>
                <w:sz w:val="20"/>
                <w:szCs w:val="20"/>
              </w:rPr>
            </w:pPr>
            <w:r>
              <w:rPr>
                <w:rFonts w:ascii="SimSun" w:hAnsi="SimSun" w:eastAsia="SimSun" w:cs="SimSun"/>
                <w:sz w:val="20"/>
                <w:szCs w:val="20"/>
                <w:spacing w:val="-2"/>
              </w:rPr>
              <w:t>36,3250.00</w:t>
            </w:r>
          </w:p>
        </w:tc>
        <w:tc>
          <w:tcPr>
            <w:tcW w:w="1010" w:type="dxa"/>
            <w:vAlign w:val="top"/>
          </w:tcPr>
          <w:p>
            <w:pPr>
              <w:rPr>
                <w:rFonts w:ascii="Arial"/>
                <w:sz w:val="21"/>
              </w:rPr>
            </w:pPr>
            <w:r/>
          </w:p>
          <w:p>
            <w:pPr>
              <w:rPr>
                <w:rFonts w:ascii="Arial"/>
                <w:sz w:val="21"/>
              </w:rPr>
            </w:pPr>
            <w:r/>
          </w:p>
          <w:p>
            <w:pPr>
              <w:rPr>
                <w:rFonts w:ascii="Arial"/>
                <w:sz w:val="21"/>
              </w:rPr>
            </w:pPr>
            <w:r/>
          </w:p>
          <w:p>
            <w:pPr>
              <w:ind w:firstLine="48"/>
              <w:spacing w:before="149" w:line="204" w:lineRule="auto"/>
              <w:rPr>
                <w:rFonts w:ascii="SimSun" w:hAnsi="SimSun" w:eastAsia="SimSun" w:cs="SimSun"/>
                <w:sz w:val="20"/>
                <w:szCs w:val="20"/>
              </w:rPr>
            </w:pPr>
            <w:r>
              <w:rPr>
                <w:rFonts w:ascii="SimSun" w:hAnsi="SimSun" w:eastAsia="SimSun" w:cs="SimSun"/>
                <w:sz w:val="20"/>
                <w:szCs w:val="20"/>
                <w:spacing w:val="-1"/>
              </w:rPr>
              <w:t>95,959.25</w:t>
            </w:r>
          </w:p>
        </w:tc>
        <w:tc>
          <w:tcPr>
            <w:tcW w:w="680" w:type="dxa"/>
            <w:vAlign w:val="top"/>
          </w:tcPr>
          <w:p>
            <w:pPr>
              <w:rPr>
                <w:rFonts w:ascii="Arial"/>
                <w:sz w:val="21"/>
              </w:rPr>
            </w:pPr>
            <w:r/>
          </w:p>
          <w:p>
            <w:pPr>
              <w:rPr>
                <w:rFonts w:ascii="Arial"/>
                <w:sz w:val="21"/>
              </w:rPr>
            </w:pPr>
            <w:r/>
          </w:p>
          <w:p>
            <w:pPr>
              <w:rPr>
                <w:rFonts w:ascii="Arial"/>
                <w:sz w:val="21"/>
              </w:rPr>
            </w:pPr>
            <w:r/>
          </w:p>
          <w:p>
            <w:pPr>
              <w:ind w:firstLine="99"/>
              <w:spacing w:before="148" w:line="204" w:lineRule="auto"/>
              <w:rPr>
                <w:rFonts w:ascii="SimSun" w:hAnsi="SimSun" w:eastAsia="SimSun" w:cs="SimSun"/>
                <w:sz w:val="20"/>
                <w:szCs w:val="20"/>
              </w:rPr>
            </w:pPr>
            <w:r>
              <w:rPr>
                <w:rFonts w:ascii="SimSun" w:hAnsi="SimSun" w:eastAsia="SimSun" w:cs="SimSun"/>
                <w:sz w:val="20"/>
                <w:szCs w:val="20"/>
                <w:spacing w:val="-2"/>
              </w:rPr>
              <w:t>0.00</w:t>
            </w:r>
          </w:p>
        </w:tc>
        <w:tc>
          <w:tcPr>
            <w:tcW w:w="940" w:type="dxa"/>
            <w:vAlign w:val="top"/>
          </w:tcPr>
          <w:p>
            <w:pPr>
              <w:rPr>
                <w:rFonts w:ascii="Arial"/>
                <w:sz w:val="21"/>
              </w:rPr>
            </w:pPr>
            <w:r/>
          </w:p>
          <w:p>
            <w:pPr>
              <w:rPr>
                <w:rFonts w:ascii="Arial"/>
                <w:sz w:val="21"/>
              </w:rPr>
            </w:pPr>
            <w:r/>
          </w:p>
          <w:p>
            <w:pPr>
              <w:rPr>
                <w:rFonts w:ascii="Arial"/>
                <w:sz w:val="21"/>
              </w:rPr>
            </w:pPr>
            <w:r/>
          </w:p>
          <w:p>
            <w:pPr>
              <w:ind w:firstLine="137"/>
              <w:spacing w:before="148" w:line="204" w:lineRule="auto"/>
              <w:rPr>
                <w:rFonts w:ascii="SimSun" w:hAnsi="SimSun" w:eastAsia="SimSun" w:cs="SimSun"/>
                <w:sz w:val="20"/>
                <w:szCs w:val="20"/>
              </w:rPr>
            </w:pPr>
            <w:r>
              <w:rPr>
                <w:rFonts w:ascii="SimSun" w:hAnsi="SimSun" w:eastAsia="SimSun" w:cs="SimSun"/>
                <w:sz w:val="20"/>
                <w:szCs w:val="20"/>
                <w:spacing w:val="-3"/>
              </w:rPr>
              <w:t>4,743.51</w:t>
            </w:r>
          </w:p>
        </w:tc>
        <w:tc>
          <w:tcPr>
            <w:tcW w:w="930" w:type="dxa"/>
            <w:vAlign w:val="top"/>
          </w:tcPr>
          <w:p>
            <w:pPr>
              <w:rPr>
                <w:rFonts w:ascii="Arial"/>
                <w:sz w:val="21"/>
              </w:rPr>
            </w:pPr>
            <w:r/>
          </w:p>
          <w:p>
            <w:pPr>
              <w:rPr>
                <w:rFonts w:ascii="Arial"/>
                <w:sz w:val="21"/>
              </w:rPr>
            </w:pPr>
            <w:r/>
          </w:p>
          <w:p>
            <w:pPr>
              <w:rPr>
                <w:rFonts w:ascii="Arial"/>
                <w:sz w:val="21"/>
              </w:rPr>
            </w:pPr>
            <w:r/>
          </w:p>
          <w:p>
            <w:pPr>
              <w:ind w:firstLine="58"/>
              <w:spacing w:before="149" w:line="204" w:lineRule="auto"/>
              <w:rPr>
                <w:rFonts w:ascii="SimSun" w:hAnsi="SimSun" w:eastAsia="SimSun" w:cs="SimSun"/>
                <w:sz w:val="20"/>
                <w:szCs w:val="20"/>
              </w:rPr>
            </w:pPr>
            <w:r>
              <w:rPr>
                <w:rFonts w:ascii="SimSun" w:hAnsi="SimSun" w:eastAsia="SimSun" w:cs="SimSun"/>
                <w:sz w:val="20"/>
                <w:szCs w:val="20"/>
                <w:spacing w:val="-1"/>
              </w:rPr>
              <w:t>9,942.60</w:t>
            </w:r>
          </w:p>
        </w:tc>
        <w:tc>
          <w:tcPr>
            <w:tcW w:w="1040" w:type="dxa"/>
            <w:vAlign w:val="top"/>
          </w:tcPr>
          <w:p>
            <w:pPr>
              <w:rPr>
                <w:rFonts w:ascii="Arial"/>
                <w:sz w:val="21"/>
              </w:rPr>
            </w:pPr>
            <w:r/>
          </w:p>
          <w:p>
            <w:pPr>
              <w:rPr>
                <w:rFonts w:ascii="Arial"/>
                <w:sz w:val="21"/>
              </w:rPr>
            </w:pPr>
            <w:r/>
          </w:p>
          <w:p>
            <w:pPr>
              <w:rPr>
                <w:rFonts w:ascii="Arial"/>
                <w:sz w:val="21"/>
              </w:rPr>
            </w:pPr>
            <w:r/>
          </w:p>
          <w:p>
            <w:pPr>
              <w:ind w:firstLine="17"/>
              <w:spacing w:before="148" w:line="204" w:lineRule="auto"/>
              <w:rPr>
                <w:rFonts w:ascii="SimSun" w:hAnsi="SimSun" w:eastAsia="SimSun" w:cs="SimSun"/>
                <w:sz w:val="20"/>
                <w:szCs w:val="20"/>
              </w:rPr>
            </w:pPr>
            <w:r>
              <w:rPr>
                <w:rFonts w:ascii="SimSun" w:hAnsi="SimSun" w:eastAsia="SimSun" w:cs="SimSun"/>
                <w:sz w:val="20"/>
                <w:szCs w:val="20"/>
                <w:spacing w:val="-1"/>
              </w:rPr>
              <w:t>473.895.36</w:t>
            </w:r>
          </w:p>
        </w:tc>
        <w:tc>
          <w:tcPr>
            <w:tcW w:w="1020" w:type="dxa"/>
            <w:vAlign w:val="top"/>
          </w:tcPr>
          <w:p>
            <w:pPr>
              <w:rPr>
                <w:rFonts w:ascii="Arial"/>
                <w:sz w:val="21"/>
              </w:rPr>
            </w:pPr>
            <w:r/>
          </w:p>
          <w:p>
            <w:pPr>
              <w:rPr>
                <w:rFonts w:ascii="Arial"/>
                <w:sz w:val="21"/>
              </w:rPr>
            </w:pPr>
            <w:r/>
          </w:p>
          <w:p>
            <w:pPr>
              <w:rPr>
                <w:rFonts w:ascii="Arial"/>
                <w:sz w:val="21"/>
              </w:rPr>
            </w:pPr>
            <w:r/>
          </w:p>
          <w:p>
            <w:pPr>
              <w:ind w:firstLine="7"/>
              <w:spacing w:before="148" w:line="204" w:lineRule="auto"/>
              <w:rPr>
                <w:rFonts w:ascii="SimSun" w:hAnsi="SimSun" w:eastAsia="SimSun" w:cs="SimSun"/>
                <w:sz w:val="20"/>
                <w:szCs w:val="20"/>
              </w:rPr>
            </w:pPr>
            <w:r>
              <w:rPr>
                <w:rFonts w:ascii="SimSun" w:hAnsi="SimSun" w:eastAsia="SimSun" w:cs="SimSun"/>
                <w:sz w:val="20"/>
                <w:szCs w:val="20"/>
                <w:spacing w:val="-1"/>
              </w:rPr>
              <w:t>473.895.36</w:t>
            </w:r>
          </w:p>
        </w:tc>
      </w:tr>
      <w:tr>
        <w:trPr>
          <w:trHeight w:val="2800" w:hRule="atLeast"/>
        </w:trPr>
        <w:tc>
          <w:tcPr>
            <w:tcW w:w="840" w:type="dxa"/>
            <w:vAlign w:val="top"/>
          </w:tcPr>
          <w:p>
            <w:pPr>
              <w:ind w:left="107" w:right="99" w:firstLine="2"/>
              <w:spacing w:before="42" w:line="284" w:lineRule="auto"/>
              <w:rPr>
                <w:rFonts w:ascii="SimSun" w:hAnsi="SimSun" w:eastAsia="SimSun" w:cs="SimSun"/>
                <w:sz w:val="20"/>
                <w:szCs w:val="20"/>
              </w:rPr>
            </w:pPr>
            <w:r>
              <w:rPr>
                <w:rFonts w:ascii="SimSun" w:hAnsi="SimSun" w:eastAsia="SimSun" w:cs="SimSun"/>
                <w:sz w:val="20"/>
                <w:szCs w:val="20"/>
                <w:spacing w:val="-3"/>
              </w:rPr>
              <w:t>2.世界</w:t>
            </w:r>
            <w:r>
              <w:rPr>
                <w:rFonts w:ascii="SimSun" w:hAnsi="SimSun" w:eastAsia="SimSun" w:cs="SimSun"/>
                <w:sz w:val="20"/>
                <w:szCs w:val="20"/>
                <w:spacing w:val="1"/>
              </w:rPr>
              <w:t> </w:t>
            </w:r>
            <w:r>
              <w:rPr>
                <w:rFonts w:ascii="SimSun" w:hAnsi="SimSun" w:eastAsia="SimSun" w:cs="SimSun"/>
                <w:sz w:val="20"/>
                <w:szCs w:val="20"/>
                <w:spacing w:val="-3"/>
              </w:rPr>
              <w:t>因眼界</w:t>
            </w:r>
            <w:r>
              <w:rPr>
                <w:rFonts w:ascii="SimSun" w:hAnsi="SimSun" w:eastAsia="SimSun" w:cs="SimSun"/>
                <w:sz w:val="20"/>
                <w:szCs w:val="20"/>
                <w:spacing w:val="1"/>
              </w:rPr>
              <w:t> </w:t>
            </w:r>
            <w:r>
              <w:rPr>
                <w:rFonts w:ascii="SimSun" w:hAnsi="SimSun" w:eastAsia="SimSun" w:cs="SimSun"/>
                <w:sz w:val="20"/>
                <w:szCs w:val="20"/>
                <w:spacing w:val="-3"/>
              </w:rPr>
              <w:t>而改变</w:t>
            </w:r>
            <w:r>
              <w:rPr>
                <w:rFonts w:ascii="SimSun" w:hAnsi="SimSun" w:eastAsia="SimSun" w:cs="SimSun"/>
                <w:sz w:val="20"/>
                <w:szCs w:val="20"/>
                <w:spacing w:val="1"/>
              </w:rPr>
              <w:t> </w:t>
            </w:r>
            <w:r>
              <w:rPr>
                <w:rFonts w:ascii="SimSun" w:hAnsi="SimSun" w:eastAsia="SimSun" w:cs="SimSun"/>
                <w:sz w:val="20"/>
                <w:szCs w:val="20"/>
                <w:spacing w:val="4"/>
              </w:rPr>
              <w:t>人生因</w:t>
            </w:r>
            <w:r>
              <w:rPr>
                <w:rFonts w:ascii="SimSun" w:hAnsi="SimSun" w:eastAsia="SimSun" w:cs="SimSun"/>
                <w:sz w:val="20"/>
                <w:szCs w:val="20"/>
              </w:rPr>
              <w:t> </w:t>
            </w:r>
            <w:r>
              <w:rPr>
                <w:rFonts w:ascii="SimSun" w:hAnsi="SimSun" w:eastAsia="SimSun" w:cs="SimSun"/>
                <w:sz w:val="20"/>
                <w:szCs w:val="20"/>
                <w:spacing w:val="-3"/>
              </w:rPr>
              <w:t>远望而</w:t>
            </w:r>
            <w:r>
              <w:rPr>
                <w:rFonts w:ascii="SimSun" w:hAnsi="SimSun" w:eastAsia="SimSun" w:cs="SimSun"/>
                <w:sz w:val="20"/>
                <w:szCs w:val="20"/>
                <w:spacing w:val="1"/>
              </w:rPr>
              <w:t> </w:t>
            </w:r>
            <w:r>
              <w:rPr>
                <w:rFonts w:ascii="SimSun" w:hAnsi="SimSun" w:eastAsia="SimSun" w:cs="SimSun"/>
                <w:sz w:val="20"/>
                <w:szCs w:val="20"/>
                <w:spacing w:val="-2"/>
              </w:rPr>
              <w:t>宽广</w:t>
            </w:r>
          </w:p>
          <w:p>
            <w:pPr>
              <w:ind w:left="100" w:right="129" w:firstLine="13"/>
              <w:spacing w:before="42" w:line="249" w:lineRule="auto"/>
              <w:rPr>
                <w:rFonts w:ascii="SimSun" w:hAnsi="SimSun" w:eastAsia="SimSun" w:cs="SimSun"/>
                <w:sz w:val="20"/>
                <w:szCs w:val="20"/>
              </w:rPr>
            </w:pPr>
            <w:r>
              <w:rPr>
                <w:rFonts w:ascii="SimSun" w:hAnsi="SimSun" w:eastAsia="SimSun" w:cs="SimSun"/>
                <w:sz w:val="20"/>
                <w:szCs w:val="20"/>
                <w:spacing w:val="-8"/>
              </w:rPr>
              <w:t>"远</w:t>
            </w:r>
            <w:r>
              <w:rPr>
                <w:rFonts w:ascii="SimSun" w:hAnsi="SimSun" w:eastAsia="SimSun" w:cs="SimSun"/>
                <w:sz w:val="20"/>
                <w:szCs w:val="20"/>
              </w:rPr>
              <w:t>    </w:t>
            </w:r>
            <w:r>
              <w:rPr>
                <w:rFonts w:ascii="SimSun" w:hAnsi="SimSun" w:eastAsia="SimSun" w:cs="SimSun"/>
                <w:sz w:val="20"/>
                <w:szCs w:val="20"/>
                <w:spacing w:val="-4"/>
              </w:rPr>
              <w:t>望”项</w:t>
            </w:r>
          </w:p>
          <w:p>
            <w:pPr>
              <w:ind w:firstLine="146"/>
              <w:spacing w:before="60" w:line="204" w:lineRule="auto"/>
              <w:rPr>
                <w:rFonts w:ascii="SimSun" w:hAnsi="SimSun" w:eastAsia="SimSun" w:cs="SimSun"/>
                <w:sz w:val="20"/>
                <w:szCs w:val="20"/>
              </w:rPr>
            </w:pPr>
            <w:r>
              <w:rPr>
                <w:rFonts w:ascii="SimSun" w:hAnsi="SimSun" w:eastAsia="SimSun" w:cs="SimSun"/>
                <w:sz w:val="20"/>
                <w:szCs w:val="20"/>
              </w:rPr>
              <w:t>目</w:t>
            </w:r>
          </w:p>
        </w:tc>
        <w:tc>
          <w:tcPr>
            <w:tcW w:w="1040" w:type="dxa"/>
            <w:vAlign w:val="top"/>
          </w:tcPr>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ind w:firstLine="20"/>
              <w:spacing w:before="125" w:line="204" w:lineRule="auto"/>
              <w:rPr>
                <w:rFonts w:ascii="SimSun" w:hAnsi="SimSun" w:eastAsia="SimSun" w:cs="SimSun"/>
                <w:sz w:val="20"/>
                <w:szCs w:val="20"/>
              </w:rPr>
            </w:pPr>
            <w:r>
              <w:rPr>
                <w:rFonts w:ascii="SimSun" w:hAnsi="SimSun" w:eastAsia="SimSun" w:cs="SimSun"/>
                <w:sz w:val="20"/>
                <w:szCs w:val="20"/>
                <w:spacing w:val="-1"/>
              </w:rPr>
              <w:t>261,000.00</w:t>
            </w:r>
          </w:p>
        </w:tc>
        <w:tc>
          <w:tcPr>
            <w:tcW w:w="1040" w:type="dxa"/>
            <w:vAlign w:val="top"/>
          </w:tcPr>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ind w:firstLine="71"/>
              <w:spacing w:before="125" w:line="204" w:lineRule="auto"/>
              <w:rPr>
                <w:rFonts w:ascii="SimSun" w:hAnsi="SimSun" w:eastAsia="SimSun" w:cs="SimSun"/>
                <w:sz w:val="20"/>
                <w:szCs w:val="20"/>
              </w:rPr>
            </w:pPr>
            <w:r>
              <w:rPr>
                <w:rFonts w:ascii="SimSun" w:hAnsi="SimSun" w:eastAsia="SimSun" w:cs="SimSun"/>
                <w:sz w:val="20"/>
                <w:szCs w:val="20"/>
                <w:spacing w:val="-2"/>
              </w:rPr>
              <w:t>33,150.00</w:t>
            </w:r>
          </w:p>
        </w:tc>
        <w:tc>
          <w:tcPr>
            <w:tcW w:w="1010" w:type="dxa"/>
            <w:vAlign w:val="top"/>
          </w:tcPr>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ind w:firstLine="52"/>
              <w:spacing w:before="126" w:line="204" w:lineRule="auto"/>
              <w:rPr>
                <w:rFonts w:ascii="SimSun" w:hAnsi="SimSun" w:eastAsia="SimSun" w:cs="SimSun"/>
                <w:sz w:val="20"/>
                <w:szCs w:val="20"/>
              </w:rPr>
            </w:pPr>
            <w:r>
              <w:rPr>
                <w:rFonts w:ascii="SimSun" w:hAnsi="SimSun" w:eastAsia="SimSun" w:cs="SimSun"/>
                <w:sz w:val="20"/>
                <w:szCs w:val="20"/>
                <w:spacing w:val="-2"/>
              </w:rPr>
              <w:t>76,823.20</w:t>
            </w:r>
          </w:p>
        </w:tc>
        <w:tc>
          <w:tcPr>
            <w:tcW w:w="680" w:type="dxa"/>
            <w:vAlign w:val="top"/>
          </w:tcPr>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ind w:firstLine="169"/>
              <w:spacing w:before="126" w:line="204" w:lineRule="auto"/>
              <w:rPr>
                <w:rFonts w:ascii="SimSun" w:hAnsi="SimSun" w:eastAsia="SimSun" w:cs="SimSun"/>
                <w:sz w:val="20"/>
                <w:szCs w:val="20"/>
              </w:rPr>
            </w:pPr>
            <w:r>
              <w:rPr>
                <w:rFonts w:ascii="SimSun" w:hAnsi="SimSun" w:eastAsia="SimSun" w:cs="SimSun"/>
                <w:sz w:val="20"/>
                <w:szCs w:val="20"/>
                <w:spacing w:val="-2"/>
              </w:rPr>
              <w:t>0.00</w:t>
            </w:r>
          </w:p>
        </w:tc>
        <w:tc>
          <w:tcPr>
            <w:tcW w:w="940" w:type="dxa"/>
            <w:vAlign w:val="top"/>
          </w:tcPr>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ind w:firstLine="111"/>
              <w:spacing w:before="125" w:line="204" w:lineRule="auto"/>
              <w:rPr>
                <w:rFonts w:ascii="SimSun" w:hAnsi="SimSun" w:eastAsia="SimSun" w:cs="SimSun"/>
                <w:sz w:val="20"/>
                <w:szCs w:val="20"/>
              </w:rPr>
            </w:pPr>
            <w:r>
              <w:rPr>
                <w:rFonts w:ascii="SimSun" w:hAnsi="SimSun" w:eastAsia="SimSun" w:cs="SimSun"/>
                <w:sz w:val="20"/>
                <w:szCs w:val="20"/>
                <w:spacing w:val="-10"/>
                <w:w w:val="99"/>
              </w:rPr>
              <w:t>12,387.82</w:t>
            </w:r>
          </w:p>
        </w:tc>
        <w:tc>
          <w:tcPr>
            <w:tcW w:w="930" w:type="dxa"/>
            <w:vAlign w:val="top"/>
          </w:tcPr>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ind w:firstLine="10"/>
              <w:spacing w:before="126" w:line="204" w:lineRule="auto"/>
              <w:rPr>
                <w:rFonts w:ascii="SimSun" w:hAnsi="SimSun" w:eastAsia="SimSun" w:cs="SimSun"/>
                <w:sz w:val="20"/>
                <w:szCs w:val="20"/>
              </w:rPr>
            </w:pPr>
            <w:r>
              <w:rPr>
                <w:rFonts w:ascii="SimSun" w:hAnsi="SimSun" w:eastAsia="SimSun" w:cs="SimSun"/>
                <w:sz w:val="20"/>
                <w:szCs w:val="20"/>
                <w:spacing w:val="-2"/>
              </w:rPr>
              <w:t>24,387.06</w:t>
            </w:r>
          </w:p>
        </w:tc>
        <w:tc>
          <w:tcPr>
            <w:tcW w:w="1040" w:type="dxa"/>
            <w:vAlign w:val="top"/>
          </w:tcPr>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ind w:firstLine="32"/>
              <w:spacing w:before="125" w:line="204" w:lineRule="auto"/>
              <w:rPr>
                <w:rFonts w:ascii="SimSun" w:hAnsi="SimSun" w:eastAsia="SimSun" w:cs="SimSun"/>
                <w:sz w:val="20"/>
                <w:szCs w:val="20"/>
              </w:rPr>
            </w:pPr>
            <w:r>
              <w:rPr>
                <w:rFonts w:ascii="SimSun" w:hAnsi="SimSun" w:eastAsia="SimSun" w:cs="SimSun"/>
                <w:sz w:val="20"/>
                <w:szCs w:val="20"/>
                <w:spacing w:val="-3"/>
              </w:rPr>
              <w:t>146,748.08</w:t>
            </w:r>
          </w:p>
        </w:tc>
        <w:tc>
          <w:tcPr>
            <w:tcW w:w="1020" w:type="dxa"/>
            <w:vAlign w:val="top"/>
          </w:tcPr>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ind w:firstLine="22"/>
              <w:spacing w:before="125" w:line="204" w:lineRule="auto"/>
              <w:rPr>
                <w:rFonts w:ascii="SimSun" w:hAnsi="SimSun" w:eastAsia="SimSun" w:cs="SimSun"/>
                <w:sz w:val="20"/>
                <w:szCs w:val="20"/>
              </w:rPr>
            </w:pPr>
            <w:r>
              <w:rPr>
                <w:rFonts w:ascii="SimSun" w:hAnsi="SimSun" w:eastAsia="SimSun" w:cs="SimSun"/>
                <w:sz w:val="20"/>
                <w:szCs w:val="20"/>
                <w:spacing w:val="-3"/>
              </w:rPr>
              <w:t>146,748.08</w:t>
            </w:r>
          </w:p>
        </w:tc>
      </w:tr>
      <w:tr>
        <w:trPr>
          <w:trHeight w:val="620" w:hRule="atLeast"/>
        </w:trPr>
        <w:tc>
          <w:tcPr>
            <w:tcW w:w="840" w:type="dxa"/>
            <w:vAlign w:val="top"/>
            <w:textDirection w:val="tbRlV"/>
          </w:tcPr>
          <w:p>
            <w:pPr>
              <w:rPr>
                <w:rFonts w:ascii="Arial"/>
                <w:sz w:val="21"/>
              </w:rPr>
            </w:pPr>
            <w:r/>
          </w:p>
          <w:p>
            <w:pPr>
              <w:ind w:firstLine="80"/>
              <w:spacing w:before="272" w:line="204" w:lineRule="auto"/>
              <w:rPr>
                <w:rFonts w:ascii="SimSun" w:hAnsi="SimSun" w:eastAsia="SimSun" w:cs="SimSun"/>
                <w:sz w:val="20"/>
                <w:szCs w:val="20"/>
              </w:rPr>
            </w:pPr>
            <w:r>
              <w:rPr>
                <w:rFonts w:ascii="SimSun" w:hAnsi="SimSun" w:eastAsia="SimSun" w:cs="SimSun"/>
                <w:sz w:val="20"/>
                <w:szCs w:val="20"/>
                <w:spacing w:val="20"/>
                <w:w w:val="106"/>
              </w:rPr>
              <w:t>台计</w:t>
            </w:r>
          </w:p>
        </w:tc>
        <w:tc>
          <w:tcPr>
            <w:tcW w:w="1040" w:type="dxa"/>
            <w:vAlign w:val="top"/>
          </w:tcPr>
          <w:p>
            <w:pPr>
              <w:ind w:firstLine="19"/>
              <w:spacing w:before="242" w:line="204" w:lineRule="auto"/>
              <w:rPr>
                <w:rFonts w:ascii="SimSun" w:hAnsi="SimSun" w:eastAsia="SimSun" w:cs="SimSun"/>
                <w:sz w:val="20"/>
                <w:szCs w:val="20"/>
              </w:rPr>
            </w:pPr>
            <w:r>
              <w:rPr>
                <w:rFonts w:ascii="SimSun" w:hAnsi="SimSun" w:eastAsia="SimSun" w:cs="SimSun"/>
                <w:sz w:val="20"/>
                <w:szCs w:val="20"/>
                <w:spacing w:val="-1"/>
              </w:rPr>
              <w:t>638,919.74</w:t>
            </w:r>
          </w:p>
        </w:tc>
        <w:tc>
          <w:tcPr>
            <w:tcW w:w="1040" w:type="dxa"/>
            <w:vAlign w:val="top"/>
          </w:tcPr>
          <w:p>
            <w:pPr>
              <w:ind w:firstLine="21"/>
              <w:spacing w:before="243" w:line="204" w:lineRule="auto"/>
              <w:rPr>
                <w:rFonts w:ascii="SimSun" w:hAnsi="SimSun" w:eastAsia="SimSun" w:cs="SimSun"/>
                <w:sz w:val="20"/>
                <w:szCs w:val="20"/>
              </w:rPr>
            </w:pPr>
            <w:r>
              <w:rPr>
                <w:rFonts w:ascii="SimSun" w:hAnsi="SimSun" w:eastAsia="SimSun" w:cs="SimSun"/>
                <w:sz w:val="20"/>
                <w:szCs w:val="20"/>
                <w:spacing w:val="-2"/>
              </w:rPr>
              <w:t>396,400.00</w:t>
            </w:r>
          </w:p>
        </w:tc>
        <w:tc>
          <w:tcPr>
            <w:tcW w:w="1010" w:type="dxa"/>
            <w:vAlign w:val="top"/>
          </w:tcPr>
          <w:p>
            <w:pPr>
              <w:ind w:firstLine="12"/>
              <w:spacing w:before="242" w:line="204" w:lineRule="auto"/>
              <w:rPr>
                <w:rFonts w:ascii="SimSun" w:hAnsi="SimSun" w:eastAsia="SimSun" w:cs="SimSun"/>
                <w:sz w:val="20"/>
                <w:szCs w:val="20"/>
              </w:rPr>
            </w:pPr>
            <w:r>
              <w:rPr>
                <w:rFonts w:ascii="SimSun" w:hAnsi="SimSun" w:eastAsia="SimSun" w:cs="SimSun"/>
                <w:sz w:val="20"/>
                <w:szCs w:val="20"/>
                <w:spacing w:val="-3"/>
              </w:rPr>
              <w:t>172,782.45</w:t>
            </w:r>
          </w:p>
        </w:tc>
        <w:tc>
          <w:tcPr>
            <w:tcW w:w="680" w:type="dxa"/>
            <w:vAlign w:val="top"/>
          </w:tcPr>
          <w:p>
            <w:pPr>
              <w:ind w:firstLine="99"/>
              <w:spacing w:before="243" w:line="204" w:lineRule="auto"/>
              <w:rPr>
                <w:rFonts w:ascii="SimSun" w:hAnsi="SimSun" w:eastAsia="SimSun" w:cs="SimSun"/>
                <w:sz w:val="20"/>
                <w:szCs w:val="20"/>
              </w:rPr>
            </w:pPr>
            <w:r>
              <w:rPr>
                <w:rFonts w:ascii="SimSun" w:hAnsi="SimSun" w:eastAsia="SimSun" w:cs="SimSun"/>
                <w:sz w:val="20"/>
                <w:szCs w:val="20"/>
                <w:spacing w:val="-2"/>
              </w:rPr>
              <w:t>0.00</w:t>
            </w:r>
          </w:p>
        </w:tc>
        <w:tc>
          <w:tcPr>
            <w:tcW w:w="940" w:type="dxa"/>
            <w:vAlign w:val="top"/>
          </w:tcPr>
          <w:p>
            <w:pPr>
              <w:ind w:firstLine="111"/>
              <w:spacing w:before="242" w:line="204" w:lineRule="auto"/>
              <w:rPr>
                <w:rFonts w:ascii="SimSun" w:hAnsi="SimSun" w:eastAsia="SimSun" w:cs="SimSun"/>
                <w:sz w:val="20"/>
                <w:szCs w:val="20"/>
              </w:rPr>
            </w:pPr>
            <w:r>
              <w:rPr>
                <w:rFonts w:ascii="SimSun" w:hAnsi="SimSun" w:eastAsia="SimSun" w:cs="SimSun"/>
                <w:sz w:val="20"/>
                <w:szCs w:val="20"/>
                <w:spacing w:val="-10"/>
                <w:w w:val="99"/>
              </w:rPr>
              <w:t>171,31.33</w:t>
            </w:r>
          </w:p>
        </w:tc>
        <w:tc>
          <w:tcPr>
            <w:tcW w:w="930" w:type="dxa"/>
            <w:vAlign w:val="top"/>
          </w:tcPr>
          <w:p>
            <w:pPr>
              <w:ind w:firstLine="11"/>
              <w:spacing w:before="243" w:line="204" w:lineRule="auto"/>
              <w:rPr>
                <w:rFonts w:ascii="SimSun" w:hAnsi="SimSun" w:eastAsia="SimSun" w:cs="SimSun"/>
                <w:sz w:val="20"/>
                <w:szCs w:val="20"/>
              </w:rPr>
            </w:pPr>
            <w:r>
              <w:rPr>
                <w:rFonts w:ascii="SimSun" w:hAnsi="SimSun" w:eastAsia="SimSun" w:cs="SimSun"/>
                <w:sz w:val="20"/>
                <w:szCs w:val="20"/>
                <w:spacing w:val="-2"/>
              </w:rPr>
              <w:t>34,329.66</w:t>
            </w:r>
          </w:p>
        </w:tc>
        <w:tc>
          <w:tcPr>
            <w:tcW w:w="1040" w:type="dxa"/>
            <w:vAlign w:val="top"/>
          </w:tcPr>
          <w:p>
            <w:pPr>
              <w:ind w:firstLine="9"/>
              <w:spacing w:before="243" w:line="204" w:lineRule="auto"/>
              <w:rPr>
                <w:rFonts w:ascii="SimSun" w:hAnsi="SimSun" w:eastAsia="SimSun" w:cs="SimSun"/>
                <w:sz w:val="20"/>
                <w:szCs w:val="20"/>
              </w:rPr>
            </w:pPr>
            <w:r>
              <w:rPr>
                <w:rFonts w:ascii="SimSun" w:hAnsi="SimSun" w:eastAsia="SimSun" w:cs="SimSun"/>
                <w:sz w:val="20"/>
                <w:szCs w:val="20"/>
                <w:spacing w:val="-8"/>
                <w:w w:val="86"/>
              </w:rPr>
              <w:t>620，</w:t>
            </w:r>
            <w:r>
              <w:rPr>
                <w:rFonts w:ascii="SimSun" w:hAnsi="SimSun" w:eastAsia="SimSun" w:cs="SimSun"/>
                <w:sz w:val="20"/>
                <w:szCs w:val="20"/>
                <w:spacing w:val="44"/>
              </w:rPr>
              <w:t> </w:t>
            </w:r>
            <w:r>
              <w:rPr>
                <w:rFonts w:ascii="SimSun" w:hAnsi="SimSun" w:eastAsia="SimSun" w:cs="SimSun"/>
                <w:sz w:val="20"/>
                <w:szCs w:val="20"/>
                <w:spacing w:val="-8"/>
                <w:w w:val="86"/>
              </w:rPr>
              <w:t>643.44</w:t>
            </w:r>
          </w:p>
        </w:tc>
        <w:tc>
          <w:tcPr>
            <w:tcW w:w="1020" w:type="dxa"/>
            <w:vAlign w:val="top"/>
          </w:tcPr>
          <w:p>
            <w:pPr>
              <w:ind w:firstLine="9"/>
              <w:spacing w:before="243" w:line="204" w:lineRule="auto"/>
              <w:rPr>
                <w:rFonts w:ascii="SimSun" w:hAnsi="SimSun" w:eastAsia="SimSun" w:cs="SimSun"/>
                <w:sz w:val="20"/>
                <w:szCs w:val="20"/>
              </w:rPr>
            </w:pPr>
            <w:r>
              <w:rPr>
                <w:rFonts w:ascii="SimSun" w:hAnsi="SimSun" w:eastAsia="SimSun" w:cs="SimSun"/>
                <w:sz w:val="20"/>
                <w:szCs w:val="20"/>
                <w:spacing w:val="-1"/>
              </w:rPr>
              <w:t>620,643.44</w:t>
            </w:r>
          </w:p>
        </w:tc>
      </w:tr>
    </w:tbl>
    <w:p>
      <w:pPr>
        <w:rPr>
          <w:rFonts w:ascii="Arial"/>
          <w:sz w:val="21"/>
        </w:rPr>
      </w:pPr>
      <w:r/>
    </w:p>
    <w:p>
      <w:pPr>
        <w:rPr>
          <w:rFonts w:ascii="Arial"/>
          <w:sz w:val="21"/>
        </w:rPr>
      </w:pPr>
      <w:r/>
    </w:p>
    <w:p>
      <w:pPr>
        <w:ind w:firstLine="598"/>
        <w:spacing w:before="159" w:line="204" w:lineRule="auto"/>
        <w:rPr>
          <w:rFonts w:ascii="SimSun" w:hAnsi="SimSun" w:eastAsia="SimSun" w:cs="SimSun"/>
          <w:sz w:val="26"/>
          <w:szCs w:val="26"/>
        </w:rPr>
      </w:pPr>
      <w:r>
        <w:rPr>
          <w:rFonts w:ascii="SimSun" w:hAnsi="SimSun" w:eastAsia="SimSun" w:cs="SimSun"/>
          <w:sz w:val="26"/>
          <w:szCs w:val="26"/>
          <w:spacing w:val="-12"/>
          <w:w w:val="98"/>
        </w:rPr>
        <w:t>2、重大公益项目大额支付对象</w:t>
      </w:r>
    </w:p>
    <w:p>
      <w:pPr>
        <w:spacing w:line="115" w:lineRule="auto"/>
        <w:rPr>
          <w:rFonts w:ascii="Arial"/>
          <w:sz w:val="2"/>
        </w:rPr>
      </w:pPr>
      <w:r>
        <w:rPr>
          <w:rFonts w:ascii="Arial"/>
          <w:sz w:val="2"/>
        </w:rPr>
      </w:r>
    </w:p>
    <w:tbl>
      <w:tblPr>
        <w:tblStyle w:val="2"/>
        <w:tblW w:w="8560" w:type="dxa"/>
        <w:tblInd w:w="64" w:type="dxa"/>
        <w:tblLayout w:type="fixed"/>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Grid>
        <w:gridCol w:w="1320"/>
        <w:gridCol w:w="1930"/>
        <w:gridCol w:w="1710"/>
        <w:gridCol w:w="1420"/>
        <w:gridCol w:w="2180"/>
      </w:tblGrid>
      <w:tr>
        <w:trPr>
          <w:trHeight w:val="610" w:hRule="atLeast"/>
        </w:trPr>
        <w:tc>
          <w:tcPr>
            <w:tcW w:w="1320" w:type="dxa"/>
            <w:vAlign w:val="top"/>
          </w:tcPr>
          <w:p>
            <w:pPr>
              <w:ind w:firstLine="222"/>
              <w:spacing w:before="190" w:line="204" w:lineRule="auto"/>
              <w:rPr>
                <w:rFonts w:ascii="SimSun" w:hAnsi="SimSun" w:eastAsia="SimSun" w:cs="SimSun"/>
                <w:sz w:val="22"/>
                <w:szCs w:val="22"/>
              </w:rPr>
            </w:pPr>
            <w:r>
              <w:rPr>
                <w:rFonts w:ascii="SimSun" w:hAnsi="SimSun" w:eastAsia="SimSun" w:cs="SimSun"/>
                <w:sz w:val="22"/>
                <w:szCs w:val="22"/>
                <w:spacing w:val="-3"/>
              </w:rPr>
              <w:t>项目名称</w:t>
            </w:r>
          </w:p>
        </w:tc>
        <w:tc>
          <w:tcPr>
            <w:tcW w:w="1930" w:type="dxa"/>
            <w:vAlign w:val="top"/>
          </w:tcPr>
          <w:p>
            <w:pPr>
              <w:ind w:firstLine="101"/>
              <w:spacing w:before="190" w:line="204" w:lineRule="auto"/>
              <w:rPr>
                <w:rFonts w:ascii="SimSun" w:hAnsi="SimSun" w:eastAsia="SimSun" w:cs="SimSun"/>
                <w:sz w:val="22"/>
                <w:szCs w:val="22"/>
              </w:rPr>
            </w:pPr>
            <w:r>
              <w:rPr>
                <w:rFonts w:ascii="SimSun" w:hAnsi="SimSun" w:eastAsia="SimSun" w:cs="SimSun"/>
                <w:sz w:val="22"/>
                <w:szCs w:val="22"/>
                <w:spacing w:val="-2"/>
              </w:rPr>
              <w:t>大额支付对象</w:t>
            </w:r>
          </w:p>
        </w:tc>
        <w:tc>
          <w:tcPr>
            <w:tcW w:w="1710" w:type="dxa"/>
            <w:vAlign w:val="top"/>
          </w:tcPr>
          <w:p>
            <w:pPr>
              <w:ind w:firstLine="109"/>
              <w:spacing w:before="190" w:line="204" w:lineRule="auto"/>
              <w:rPr>
                <w:rFonts w:ascii="SimSun" w:hAnsi="SimSun" w:eastAsia="SimSun" w:cs="SimSun"/>
                <w:sz w:val="22"/>
                <w:szCs w:val="22"/>
              </w:rPr>
            </w:pPr>
            <w:r>
              <w:rPr>
                <w:rFonts w:ascii="SimSun" w:hAnsi="SimSun" w:eastAsia="SimSun" w:cs="SimSun"/>
                <w:sz w:val="22"/>
                <w:szCs w:val="22"/>
                <w:spacing w:val="-2"/>
              </w:rPr>
              <w:t>支付金额</w:t>
            </w:r>
          </w:p>
        </w:tc>
        <w:tc>
          <w:tcPr>
            <w:tcW w:w="1420" w:type="dxa"/>
            <w:vAlign w:val="top"/>
          </w:tcPr>
          <w:p>
            <w:pPr>
              <w:ind w:left="134" w:right="180" w:firstLine="30"/>
              <w:spacing w:before="21" w:line="226" w:lineRule="auto"/>
              <w:rPr>
                <w:rFonts w:ascii="SimSun" w:hAnsi="SimSun" w:eastAsia="SimSun" w:cs="SimSun"/>
                <w:sz w:val="22"/>
                <w:szCs w:val="22"/>
              </w:rPr>
            </w:pPr>
            <w:r>
              <w:rPr>
                <w:rFonts w:ascii="SimSun" w:hAnsi="SimSun" w:eastAsia="SimSun" w:cs="SimSun"/>
                <w:sz w:val="22"/>
                <w:szCs w:val="22"/>
                <w:spacing w:val="-9"/>
              </w:rPr>
              <w:t>占年度公益</w:t>
            </w:r>
            <w:r>
              <w:rPr>
                <w:rFonts w:ascii="SimSun" w:hAnsi="SimSun" w:eastAsia="SimSun" w:cs="SimSun"/>
                <w:sz w:val="22"/>
                <w:szCs w:val="22"/>
              </w:rPr>
              <w:t> </w:t>
            </w:r>
            <w:r>
              <w:rPr>
                <w:rFonts w:ascii="SimSun" w:hAnsi="SimSun" w:eastAsia="SimSun" w:cs="SimSun"/>
                <w:sz w:val="22"/>
                <w:szCs w:val="22"/>
                <w:spacing w:val="-3"/>
              </w:rPr>
              <w:t>总支出比例</w:t>
            </w:r>
          </w:p>
        </w:tc>
        <w:tc>
          <w:tcPr>
            <w:tcW w:w="2180" w:type="dxa"/>
            <w:vAlign w:val="top"/>
          </w:tcPr>
          <w:p>
            <w:pPr>
              <w:ind w:firstLine="110"/>
              <w:spacing w:before="190" w:line="204" w:lineRule="auto"/>
              <w:rPr>
                <w:rFonts w:ascii="SimSun" w:hAnsi="SimSun" w:eastAsia="SimSun" w:cs="SimSun"/>
                <w:sz w:val="22"/>
                <w:szCs w:val="22"/>
              </w:rPr>
            </w:pPr>
            <w:r>
              <w:rPr>
                <w:rFonts w:ascii="SimSun" w:hAnsi="SimSun" w:eastAsia="SimSun" w:cs="SimSun"/>
                <w:sz w:val="22"/>
                <w:szCs w:val="22"/>
                <w:spacing w:val="-3"/>
              </w:rPr>
              <w:t>用途</w:t>
            </w:r>
          </w:p>
        </w:tc>
      </w:tr>
      <w:tr>
        <w:trPr>
          <w:trHeight w:val="620" w:hRule="atLeast"/>
        </w:trPr>
        <w:tc>
          <w:tcPr>
            <w:tcW w:w="1320" w:type="dxa"/>
            <w:vAlign w:val="top"/>
          </w:tcPr>
          <w:p>
            <w:pPr>
              <w:ind w:left="110" w:right="99" w:firstLine="64"/>
              <w:spacing w:before="40" w:line="222" w:lineRule="auto"/>
              <w:rPr>
                <w:rFonts w:ascii="SimSun" w:hAnsi="SimSun" w:eastAsia="SimSun" w:cs="SimSun"/>
                <w:sz w:val="22"/>
                <w:szCs w:val="22"/>
              </w:rPr>
            </w:pPr>
            <w:r>
              <w:rPr>
                <w:rFonts w:ascii="SimSun" w:hAnsi="SimSun" w:eastAsia="SimSun" w:cs="SimSun"/>
                <w:sz w:val="22"/>
                <w:szCs w:val="22"/>
                <w:spacing w:val="-5"/>
              </w:rPr>
              <w:t>1."关爱地</w:t>
            </w:r>
            <w:r>
              <w:rPr>
                <w:rFonts w:ascii="SimSun" w:hAnsi="SimSun" w:eastAsia="SimSun" w:cs="SimSun"/>
                <w:sz w:val="22"/>
                <w:szCs w:val="22"/>
                <w:spacing w:val="5"/>
              </w:rPr>
              <w:t> </w:t>
            </w:r>
            <w:r>
              <w:rPr>
                <w:rFonts w:ascii="SimSun" w:hAnsi="SimSun" w:eastAsia="SimSun" w:cs="SimSun"/>
                <w:sz w:val="22"/>
                <w:szCs w:val="22"/>
                <w:spacing w:val="-19"/>
              </w:rPr>
              <w:t>贫</w:t>
            </w:r>
            <w:r>
              <w:rPr>
                <w:rFonts w:ascii="SimSun" w:hAnsi="SimSun" w:eastAsia="SimSun" w:cs="SimSun"/>
                <w:sz w:val="22"/>
                <w:szCs w:val="22"/>
                <w:spacing w:val="-26"/>
              </w:rPr>
              <w:t> </w:t>
            </w:r>
            <w:r>
              <w:rPr>
                <w:rFonts w:ascii="SimSun" w:hAnsi="SimSun" w:eastAsia="SimSun" w:cs="SimSun"/>
                <w:sz w:val="22"/>
                <w:szCs w:val="22"/>
                <w:spacing w:val="-19"/>
              </w:rPr>
              <w:t>·重延生</w:t>
            </w:r>
          </w:p>
        </w:tc>
        <w:tc>
          <w:tcPr>
            <w:tcW w:w="1930" w:type="dxa"/>
            <w:vAlign w:val="top"/>
          </w:tcPr>
          <w:p>
            <w:pPr>
              <w:ind w:firstLine="518"/>
              <w:spacing w:before="200" w:line="204" w:lineRule="auto"/>
              <w:rPr>
                <w:rFonts w:ascii="SimSun" w:hAnsi="SimSun" w:eastAsia="SimSun" w:cs="SimSun"/>
                <w:sz w:val="22"/>
                <w:szCs w:val="22"/>
              </w:rPr>
            </w:pPr>
            <w:r>
              <w:rPr>
                <w:rFonts w:ascii="SimSun" w:hAnsi="SimSun" w:eastAsia="SimSun" w:cs="SimSun"/>
                <w:sz w:val="22"/>
                <w:szCs w:val="22"/>
                <w:spacing w:val="-2"/>
              </w:rPr>
              <w:t>地贫儿童</w:t>
            </w:r>
          </w:p>
        </w:tc>
        <w:tc>
          <w:tcPr>
            <w:tcW w:w="1710" w:type="dxa"/>
            <w:vAlign w:val="top"/>
          </w:tcPr>
          <w:p>
            <w:pPr>
              <w:ind w:firstLine="107"/>
              <w:spacing w:before="237" w:line="204" w:lineRule="auto"/>
              <w:rPr>
                <w:rFonts w:ascii="SimSun" w:hAnsi="SimSun" w:eastAsia="SimSun" w:cs="SimSun"/>
                <w:sz w:val="22"/>
                <w:szCs w:val="22"/>
              </w:rPr>
            </w:pPr>
            <w:r>
              <w:rPr>
                <w:rFonts w:ascii="SimSun" w:hAnsi="SimSun" w:eastAsia="SimSun" w:cs="SimSun"/>
                <w:sz w:val="22"/>
                <w:szCs w:val="22"/>
                <w:spacing w:val="-1"/>
              </w:rPr>
              <w:t>473,895.36</w:t>
            </w:r>
          </w:p>
        </w:tc>
        <w:tc>
          <w:tcPr>
            <w:tcW w:w="1420" w:type="dxa"/>
            <w:vAlign w:val="top"/>
          </w:tcPr>
          <w:p>
            <w:pPr>
              <w:ind w:firstLine="390"/>
              <w:spacing w:before="236" w:line="204" w:lineRule="auto"/>
              <w:rPr>
                <w:rFonts w:ascii="SimSun" w:hAnsi="SimSun" w:eastAsia="SimSun" w:cs="SimSun"/>
                <w:sz w:val="22"/>
                <w:szCs w:val="22"/>
              </w:rPr>
            </w:pPr>
            <w:r>
              <w:rPr>
                <w:rFonts w:ascii="SimSun" w:hAnsi="SimSun" w:eastAsia="SimSun" w:cs="SimSun"/>
                <w:sz w:val="22"/>
                <w:szCs w:val="22"/>
                <w:spacing w:val="-2"/>
              </w:rPr>
              <w:t>61.61%</w:t>
            </w:r>
          </w:p>
        </w:tc>
        <w:tc>
          <w:tcPr>
            <w:tcW w:w="2180" w:type="dxa"/>
            <w:vAlign w:val="top"/>
          </w:tcPr>
          <w:p>
            <w:pPr>
              <w:ind w:left="108" w:right="79"/>
              <w:spacing w:before="9" w:line="231" w:lineRule="auto"/>
              <w:rPr>
                <w:rFonts w:ascii="SimSun" w:hAnsi="SimSun" w:eastAsia="SimSun" w:cs="SimSun"/>
                <w:sz w:val="22"/>
                <w:szCs w:val="22"/>
              </w:rPr>
            </w:pPr>
            <w:r>
              <w:rPr>
                <w:rFonts w:ascii="SimSun" w:hAnsi="SimSun" w:eastAsia="SimSun" w:cs="SimSun"/>
                <w:sz w:val="22"/>
                <w:szCs w:val="22"/>
                <w:spacing w:val="-1"/>
              </w:rPr>
              <w:t>地贫儿童干细胞移植</w:t>
            </w:r>
            <w:r>
              <w:rPr>
                <w:rFonts w:ascii="SimSun" w:hAnsi="SimSun" w:eastAsia="SimSun" w:cs="SimSun"/>
                <w:sz w:val="22"/>
                <w:szCs w:val="22"/>
              </w:rPr>
              <w:t> </w:t>
            </w:r>
            <w:r>
              <w:rPr>
                <w:rFonts w:ascii="SimSun" w:hAnsi="SimSun" w:eastAsia="SimSun" w:cs="SimSun"/>
                <w:sz w:val="22"/>
                <w:szCs w:val="22"/>
                <w:spacing w:val="-1"/>
              </w:rPr>
              <w:t>手术费、输血去铁补</w:t>
            </w:r>
          </w:p>
        </w:tc>
      </w:tr>
    </w:tbl>
    <w:p>
      <w:pPr>
        <w:ind w:firstLine="4261"/>
        <w:spacing w:before="14" w:line="204" w:lineRule="auto"/>
        <w:rPr>
          <w:rFonts w:ascii="SimSun" w:hAnsi="SimSun" w:eastAsia="SimSun" w:cs="SimSun"/>
          <w:sz w:val="15"/>
          <w:szCs w:val="15"/>
        </w:rPr>
      </w:pPr>
      <w:r>
        <w:rPr>
          <w:rFonts w:ascii="SimSun" w:hAnsi="SimSun" w:eastAsia="SimSun" w:cs="SimSun"/>
          <w:sz w:val="15"/>
          <w:szCs w:val="15"/>
          <w:spacing w:val="-5"/>
        </w:rPr>
        <w:t>11</w:t>
      </w:r>
    </w:p>
    <w:p>
      <w:pPr>
        <w:sectPr>
          <w:headerReference w:type="default" r:id="rId52"/>
          <w:footerReference w:type="default" r:id="rId53"/>
          <w:pgSz w:w="11900" w:h="16840"/>
          <w:pgMar w:top="400" w:right="1479" w:bottom="400" w:left="1785" w:header="0" w:footer="0" w:gutter="0"/>
        </w:sectPr>
        <w:rPr/>
      </w:pPr>
    </w:p>
    <w:p>
      <w:pPr>
        <w:rPr/>
      </w:pPr>
      <w:r/>
    </w:p>
    <w:p>
      <w:pPr>
        <w:rPr/>
      </w:pPr>
      <w:r/>
    </w:p>
    <w:p>
      <w:pPr>
        <w:rPr/>
      </w:pPr>
      <w:r/>
    </w:p>
    <w:p>
      <w:pPr>
        <w:rPr/>
      </w:pPr>
      <w:r/>
    </w:p>
    <w:p>
      <w:pPr>
        <w:rPr/>
      </w:pPr>
      <w:r/>
    </w:p>
    <w:p>
      <w:pPr>
        <w:spacing w:line="132" w:lineRule="exact"/>
        <w:rPr/>
      </w:pPr>
      <w:r/>
    </w:p>
    <w:tbl>
      <w:tblPr>
        <w:tblStyle w:val="2"/>
        <w:tblW w:w="8509" w:type="dxa"/>
        <w:tblInd w:w="87" w:type="dxa"/>
        <w:tblLayout w:type="fixed"/>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Grid>
        <w:gridCol w:w="1320"/>
        <w:gridCol w:w="1910"/>
        <w:gridCol w:w="1690"/>
        <w:gridCol w:w="1429"/>
        <w:gridCol w:w="2160"/>
      </w:tblGrid>
      <w:tr>
        <w:trPr>
          <w:trHeight w:val="360" w:hRule="atLeast"/>
        </w:trPr>
        <w:tc>
          <w:tcPr>
            <w:tcW w:w="1320" w:type="dxa"/>
            <w:vAlign w:val="top"/>
          </w:tcPr>
          <w:p>
            <w:pPr>
              <w:ind w:firstLine="106"/>
              <w:spacing w:before="80" w:line="204" w:lineRule="auto"/>
              <w:rPr>
                <w:rFonts w:ascii="SimSun" w:hAnsi="SimSun" w:eastAsia="SimSun" w:cs="SimSun"/>
                <w:sz w:val="20"/>
                <w:szCs w:val="20"/>
              </w:rPr>
            </w:pPr>
            <w:r>
              <w:rPr>
                <w:rFonts w:ascii="SimSun" w:hAnsi="SimSun" w:eastAsia="SimSun" w:cs="SimSun"/>
                <w:sz w:val="20"/>
                <w:szCs w:val="20"/>
                <w:spacing w:val="7"/>
              </w:rPr>
              <w:t>命”项目</w:t>
            </w:r>
          </w:p>
        </w:tc>
        <w:tc>
          <w:tcPr>
            <w:tcW w:w="1910" w:type="dxa"/>
            <w:vAlign w:val="top"/>
          </w:tcPr>
          <w:p>
            <w:pPr>
              <w:rPr>
                <w:rFonts w:ascii="Arial"/>
                <w:sz w:val="21"/>
              </w:rPr>
            </w:pPr>
            <w:r/>
          </w:p>
        </w:tc>
        <w:tc>
          <w:tcPr>
            <w:tcW w:w="1690" w:type="dxa"/>
            <w:vAlign w:val="top"/>
          </w:tcPr>
          <w:p>
            <w:pPr>
              <w:rPr>
                <w:rFonts w:ascii="Arial"/>
                <w:sz w:val="21"/>
              </w:rPr>
            </w:pPr>
            <w:r/>
          </w:p>
        </w:tc>
        <w:tc>
          <w:tcPr>
            <w:tcW w:w="1429" w:type="dxa"/>
            <w:vAlign w:val="top"/>
          </w:tcPr>
          <w:p>
            <w:pPr>
              <w:rPr>
                <w:rFonts w:ascii="Arial"/>
                <w:sz w:val="21"/>
              </w:rPr>
            </w:pPr>
            <w:r/>
          </w:p>
        </w:tc>
        <w:tc>
          <w:tcPr>
            <w:tcW w:w="2160" w:type="dxa"/>
            <w:vAlign w:val="top"/>
          </w:tcPr>
          <w:p>
            <w:pPr>
              <w:ind w:firstLine="112"/>
              <w:spacing w:line="204" w:lineRule="auto"/>
              <w:rPr>
                <w:rFonts w:ascii="SimSun" w:hAnsi="SimSun" w:eastAsia="SimSun" w:cs="SimSun"/>
                <w:sz w:val="20"/>
                <w:szCs w:val="20"/>
              </w:rPr>
            </w:pPr>
            <w:r>
              <w:rPr>
                <w:rFonts w:ascii="SimSun" w:hAnsi="SimSun" w:eastAsia="SimSun" w:cs="SimSun"/>
                <w:sz w:val="20"/>
                <w:szCs w:val="20"/>
                <w:spacing w:val="-2"/>
              </w:rPr>
              <w:t>贴、切脾手术费等</w:t>
            </w:r>
          </w:p>
        </w:tc>
      </w:tr>
      <w:tr>
        <w:trPr>
          <w:trHeight w:val="1550" w:hRule="atLeast"/>
        </w:trPr>
        <w:tc>
          <w:tcPr>
            <w:tcW w:w="1320" w:type="dxa"/>
            <w:vAlign w:val="top"/>
          </w:tcPr>
          <w:p>
            <w:pPr>
              <w:ind w:left="108" w:right="200" w:firstLine="1"/>
              <w:spacing w:before="19" w:line="264" w:lineRule="auto"/>
              <w:rPr>
                <w:rFonts w:ascii="SimSun" w:hAnsi="SimSun" w:eastAsia="SimSun" w:cs="SimSun"/>
                <w:sz w:val="20"/>
                <w:szCs w:val="20"/>
              </w:rPr>
            </w:pPr>
            <w:r>
              <w:rPr>
                <w:rFonts w:ascii="SimSun" w:hAnsi="SimSun" w:eastAsia="SimSun" w:cs="SimSun"/>
                <w:sz w:val="20"/>
                <w:szCs w:val="20"/>
              </w:rPr>
              <w:t>2.</w:t>
            </w:r>
            <w:r>
              <w:rPr>
                <w:rFonts w:ascii="SimSun" w:hAnsi="SimSun" w:eastAsia="SimSun" w:cs="SimSun"/>
                <w:sz w:val="20"/>
                <w:szCs w:val="20"/>
                <w:spacing w:val="10"/>
              </w:rPr>
              <w:t> </w:t>
            </w:r>
            <w:r>
              <w:rPr>
                <w:rFonts w:ascii="SimSun" w:hAnsi="SimSun" w:eastAsia="SimSun" w:cs="SimSun"/>
                <w:sz w:val="20"/>
                <w:szCs w:val="20"/>
              </w:rPr>
              <w:t>世界因</w:t>
            </w:r>
            <w:r>
              <w:rPr>
                <w:rFonts w:ascii="SimSun" w:hAnsi="SimSun" w:eastAsia="SimSun" w:cs="SimSun"/>
                <w:sz w:val="20"/>
                <w:szCs w:val="20"/>
              </w:rPr>
              <w:t> </w:t>
            </w:r>
            <w:r>
              <w:rPr>
                <w:rFonts w:ascii="SimSun" w:hAnsi="SimSun" w:eastAsia="SimSun" w:cs="SimSun"/>
                <w:sz w:val="20"/>
                <w:szCs w:val="20"/>
                <w:spacing w:val="-2"/>
              </w:rPr>
              <w:t>眼界而改变</w:t>
            </w:r>
            <w:r>
              <w:rPr>
                <w:rFonts w:ascii="SimSun" w:hAnsi="SimSun" w:eastAsia="SimSun" w:cs="SimSun"/>
                <w:sz w:val="20"/>
                <w:szCs w:val="20"/>
                <w:spacing w:val="1"/>
              </w:rPr>
              <w:t> </w:t>
            </w:r>
            <w:r>
              <w:rPr>
                <w:rFonts w:ascii="SimSun" w:hAnsi="SimSun" w:eastAsia="SimSun" w:cs="SimSun"/>
                <w:sz w:val="20"/>
                <w:szCs w:val="20"/>
                <w:spacing w:val="-2"/>
              </w:rPr>
              <w:t>人生因远望</w:t>
            </w:r>
            <w:r>
              <w:rPr>
                <w:rFonts w:ascii="SimSun" w:hAnsi="SimSun" w:eastAsia="SimSun" w:cs="SimSun"/>
                <w:sz w:val="20"/>
                <w:szCs w:val="20"/>
                <w:spacing w:val="1"/>
              </w:rPr>
              <w:t> </w:t>
            </w:r>
            <w:r>
              <w:rPr>
                <w:rFonts w:ascii="SimSun" w:hAnsi="SimSun" w:eastAsia="SimSun" w:cs="SimSun"/>
                <w:sz w:val="20"/>
                <w:szCs w:val="20"/>
                <w:spacing w:val="-2"/>
              </w:rPr>
              <w:t>而宽广"远</w:t>
            </w:r>
            <w:r>
              <w:rPr>
                <w:rFonts w:ascii="SimSun" w:hAnsi="SimSun" w:eastAsia="SimSun" w:cs="SimSun"/>
                <w:sz w:val="20"/>
                <w:szCs w:val="20"/>
                <w:w w:val="101"/>
              </w:rPr>
              <w:t>  </w:t>
            </w:r>
            <w:r>
              <w:rPr>
                <w:rFonts w:ascii="SimSun" w:hAnsi="SimSun" w:eastAsia="SimSun" w:cs="SimSun"/>
                <w:sz w:val="20"/>
                <w:szCs w:val="20"/>
                <w:spacing w:val="7"/>
              </w:rPr>
              <w:t>望”项目</w:t>
            </w:r>
          </w:p>
        </w:tc>
        <w:tc>
          <w:tcPr>
            <w:tcW w:w="1910" w:type="dxa"/>
            <w:vAlign w:val="top"/>
          </w:tcPr>
          <w:p>
            <w:pPr>
              <w:rPr>
                <w:rFonts w:ascii="Arial"/>
                <w:sz w:val="21"/>
              </w:rPr>
            </w:pPr>
            <w:r/>
          </w:p>
          <w:p>
            <w:pPr>
              <w:ind w:firstLine="165"/>
              <w:spacing w:before="239" w:line="204" w:lineRule="auto"/>
              <w:rPr>
                <w:rFonts w:ascii="SimSun" w:hAnsi="SimSun" w:eastAsia="SimSun" w:cs="SimSun"/>
                <w:sz w:val="20"/>
                <w:szCs w:val="20"/>
              </w:rPr>
            </w:pPr>
            <w:r>
              <w:rPr>
                <w:rFonts w:ascii="SimSun" w:hAnsi="SimSun" w:eastAsia="SimSun" w:cs="SimSun"/>
                <w:sz w:val="20"/>
                <w:szCs w:val="20"/>
                <w:spacing w:val="-3"/>
              </w:rPr>
              <w:t>山区贫困儿童、贫</w:t>
            </w:r>
          </w:p>
          <w:p>
            <w:pPr>
              <w:ind w:firstLine="664"/>
              <w:spacing w:before="88" w:line="204" w:lineRule="auto"/>
              <w:rPr>
                <w:rFonts w:ascii="SimSun" w:hAnsi="SimSun" w:eastAsia="SimSun" w:cs="SimSun"/>
                <w:sz w:val="20"/>
                <w:szCs w:val="20"/>
              </w:rPr>
            </w:pPr>
            <w:r>
              <w:rPr>
                <w:rFonts w:ascii="SimSun" w:hAnsi="SimSun" w:eastAsia="SimSun" w:cs="SimSun"/>
                <w:sz w:val="20"/>
                <w:szCs w:val="20"/>
                <w:spacing w:val="-6"/>
              </w:rPr>
              <w:t>困家庭</w:t>
            </w:r>
          </w:p>
        </w:tc>
        <w:tc>
          <w:tcPr>
            <w:tcW w:w="1690" w:type="dxa"/>
            <w:vAlign w:val="top"/>
          </w:tcPr>
          <w:p>
            <w:pPr>
              <w:rPr>
                <w:rFonts w:ascii="Arial"/>
                <w:sz w:val="21"/>
              </w:rPr>
            </w:pPr>
            <w:r/>
          </w:p>
          <w:p>
            <w:pPr>
              <w:rPr>
                <w:rFonts w:ascii="Arial"/>
                <w:sz w:val="21"/>
              </w:rPr>
            </w:pPr>
            <w:r/>
          </w:p>
          <w:p>
            <w:pPr>
              <w:ind w:firstLine="352"/>
              <w:spacing w:before="219" w:line="204" w:lineRule="auto"/>
              <w:rPr>
                <w:rFonts w:ascii="SimSun" w:hAnsi="SimSun" w:eastAsia="SimSun" w:cs="SimSun"/>
                <w:sz w:val="20"/>
                <w:szCs w:val="20"/>
              </w:rPr>
            </w:pPr>
            <w:r>
              <w:rPr>
                <w:rFonts w:ascii="SimSun" w:hAnsi="SimSun" w:eastAsia="SimSun" w:cs="SimSun"/>
                <w:sz w:val="20"/>
                <w:szCs w:val="20"/>
                <w:spacing w:val="-3"/>
              </w:rPr>
              <w:t>146,748.08</w:t>
            </w:r>
          </w:p>
        </w:tc>
        <w:tc>
          <w:tcPr>
            <w:tcW w:w="1429" w:type="dxa"/>
            <w:vAlign w:val="top"/>
          </w:tcPr>
          <w:p>
            <w:pPr>
              <w:rPr>
                <w:rFonts w:ascii="Arial"/>
                <w:sz w:val="21"/>
              </w:rPr>
            </w:pPr>
            <w:r/>
          </w:p>
          <w:p>
            <w:pPr>
              <w:rPr>
                <w:rFonts w:ascii="Arial"/>
                <w:sz w:val="21"/>
              </w:rPr>
            </w:pPr>
            <w:r/>
          </w:p>
          <w:p>
            <w:pPr>
              <w:ind w:firstLine="422"/>
              <w:spacing w:before="220" w:line="204" w:lineRule="auto"/>
              <w:rPr>
                <w:rFonts w:ascii="SimSun" w:hAnsi="SimSun" w:eastAsia="SimSun" w:cs="SimSun"/>
                <w:sz w:val="20"/>
                <w:szCs w:val="20"/>
              </w:rPr>
            </w:pPr>
            <w:r>
              <w:rPr>
                <w:rFonts w:ascii="SimSun" w:hAnsi="SimSun" w:eastAsia="SimSun" w:cs="SimSun"/>
                <w:sz w:val="20"/>
                <w:szCs w:val="20"/>
                <w:spacing w:val="-4"/>
              </w:rPr>
              <w:t>19.08%</w:t>
            </w:r>
          </w:p>
        </w:tc>
        <w:tc>
          <w:tcPr>
            <w:tcW w:w="2160" w:type="dxa"/>
            <w:vAlign w:val="top"/>
          </w:tcPr>
          <w:p>
            <w:pPr>
              <w:rPr>
                <w:rFonts w:ascii="Arial"/>
                <w:sz w:val="21"/>
              </w:rPr>
            </w:pPr>
            <w:r/>
          </w:p>
          <w:p>
            <w:pPr>
              <w:ind w:left="131" w:right="238" w:hanging="24"/>
              <w:spacing w:before="248" w:line="277" w:lineRule="auto"/>
              <w:rPr>
                <w:rFonts w:ascii="SimSun" w:hAnsi="SimSun" w:eastAsia="SimSun" w:cs="SimSun"/>
                <w:sz w:val="20"/>
                <w:szCs w:val="20"/>
              </w:rPr>
            </w:pPr>
            <w:r>
              <w:rPr>
                <w:rFonts w:ascii="SimSun" w:hAnsi="SimSun" w:eastAsia="SimSun" w:cs="SimSun"/>
                <w:sz w:val="20"/>
                <w:szCs w:val="20"/>
                <w:spacing w:val="-1"/>
              </w:rPr>
              <w:t>送物资及资助金、慰</w:t>
            </w:r>
            <w:r>
              <w:rPr>
                <w:rFonts w:ascii="SimSun" w:hAnsi="SimSun" w:eastAsia="SimSun" w:cs="SimSun"/>
                <w:sz w:val="20"/>
                <w:szCs w:val="20"/>
                <w:spacing w:val="2"/>
              </w:rPr>
              <w:t> </w:t>
            </w:r>
            <w:r>
              <w:rPr>
                <w:rFonts w:ascii="SimSun" w:hAnsi="SimSun" w:eastAsia="SimSun" w:cs="SimSun"/>
                <w:sz w:val="20"/>
                <w:szCs w:val="20"/>
                <w:spacing w:val="-8"/>
              </w:rPr>
              <w:t>问金</w:t>
            </w:r>
          </w:p>
        </w:tc>
      </w:tr>
      <w:tr>
        <w:trPr>
          <w:trHeight w:val="359" w:hRule="atLeast"/>
        </w:trPr>
        <w:tc>
          <w:tcPr>
            <w:tcW w:w="1320" w:type="dxa"/>
            <w:vAlign w:val="top"/>
          </w:tcPr>
          <w:p>
            <w:pPr>
              <w:ind w:firstLine="108"/>
              <w:spacing w:before="40" w:line="204" w:lineRule="auto"/>
              <w:rPr>
                <w:rFonts w:ascii="SimSun" w:hAnsi="SimSun" w:eastAsia="SimSun" w:cs="SimSun"/>
                <w:sz w:val="20"/>
                <w:szCs w:val="20"/>
              </w:rPr>
            </w:pPr>
            <w:r>
              <w:rPr>
                <w:rFonts w:ascii="SimSun" w:hAnsi="SimSun" w:eastAsia="SimSun" w:cs="SimSun"/>
                <w:sz w:val="20"/>
                <w:szCs w:val="20"/>
                <w:spacing w:val="-5"/>
              </w:rPr>
              <w:t>合</w:t>
            </w:r>
            <w:r>
              <w:rPr>
                <w:rFonts w:ascii="SimSun" w:hAnsi="SimSun" w:eastAsia="SimSun" w:cs="SimSun"/>
                <w:sz w:val="20"/>
                <w:szCs w:val="20"/>
                <w:spacing w:val="12"/>
              </w:rPr>
              <w:t>    </w:t>
            </w:r>
            <w:r>
              <w:rPr>
                <w:rFonts w:ascii="SimSun" w:hAnsi="SimSun" w:eastAsia="SimSun" w:cs="SimSun"/>
                <w:sz w:val="20"/>
                <w:szCs w:val="20"/>
                <w:spacing w:val="-5"/>
              </w:rPr>
              <w:t>计</w:t>
            </w:r>
          </w:p>
        </w:tc>
        <w:tc>
          <w:tcPr>
            <w:tcW w:w="1910" w:type="dxa"/>
            <w:vAlign w:val="top"/>
          </w:tcPr>
          <w:p>
            <w:pPr>
              <w:rPr>
                <w:rFonts w:ascii="Arial"/>
                <w:sz w:val="21"/>
              </w:rPr>
            </w:pPr>
            <w:r/>
          </w:p>
        </w:tc>
        <w:tc>
          <w:tcPr>
            <w:tcW w:w="1690" w:type="dxa"/>
            <w:vAlign w:val="top"/>
          </w:tcPr>
          <w:p>
            <w:pPr>
              <w:ind w:firstLine="339"/>
              <w:spacing w:before="113" w:line="204" w:lineRule="auto"/>
              <w:rPr>
                <w:rFonts w:ascii="SimSun" w:hAnsi="SimSun" w:eastAsia="SimSun" w:cs="SimSun"/>
                <w:sz w:val="20"/>
                <w:szCs w:val="20"/>
              </w:rPr>
            </w:pPr>
            <w:r>
              <w:rPr>
                <w:rFonts w:ascii="SimSun" w:hAnsi="SimSun" w:eastAsia="SimSun" w:cs="SimSun"/>
                <w:sz w:val="20"/>
                <w:szCs w:val="20"/>
                <w:spacing w:val="-1"/>
              </w:rPr>
              <w:t>620,643.44</w:t>
            </w:r>
          </w:p>
        </w:tc>
        <w:tc>
          <w:tcPr>
            <w:tcW w:w="1429" w:type="dxa"/>
            <w:vAlign w:val="top"/>
          </w:tcPr>
          <w:p>
            <w:pPr>
              <w:ind w:firstLine="408"/>
              <w:spacing w:before="113" w:line="204" w:lineRule="auto"/>
              <w:rPr>
                <w:rFonts w:ascii="SimSun" w:hAnsi="SimSun" w:eastAsia="SimSun" w:cs="SimSun"/>
                <w:sz w:val="20"/>
                <w:szCs w:val="20"/>
              </w:rPr>
            </w:pPr>
            <w:r>
              <w:rPr>
                <w:rFonts w:ascii="SimSun" w:hAnsi="SimSun" w:eastAsia="SimSun" w:cs="SimSun"/>
                <w:sz w:val="20"/>
                <w:szCs w:val="20"/>
                <w:spacing w:val="-2"/>
              </w:rPr>
              <w:t>80.69%</w:t>
            </w:r>
          </w:p>
        </w:tc>
        <w:tc>
          <w:tcPr>
            <w:tcW w:w="2160" w:type="dxa"/>
            <w:vAlign w:val="top"/>
          </w:tcPr>
          <w:p>
            <w:pPr>
              <w:rPr>
                <w:rFonts w:ascii="Arial"/>
                <w:sz w:val="21"/>
              </w:rPr>
            </w:pPr>
            <w:r/>
          </w:p>
        </w:tc>
      </w:tr>
    </w:tbl>
    <w:p>
      <w:pPr>
        <w:ind w:firstLine="712"/>
        <w:spacing w:before="240" w:line="204" w:lineRule="auto"/>
        <w:rPr>
          <w:rFonts w:ascii="SimSun" w:hAnsi="SimSun" w:eastAsia="SimSun" w:cs="SimSun"/>
          <w:sz w:val="26"/>
          <w:szCs w:val="26"/>
        </w:rPr>
      </w:pPr>
      <w:r>
        <w:rPr>
          <w:rFonts w:ascii="SimSun" w:hAnsi="SimSun" w:eastAsia="SimSun" w:cs="SimSun"/>
          <w:sz w:val="26"/>
          <w:szCs w:val="26"/>
          <w:spacing w:val="-16"/>
        </w:rPr>
        <w:t>九、关联方关系及其交易的说明</w:t>
      </w:r>
    </w:p>
    <w:p>
      <w:pPr>
        <w:ind w:firstLine="726"/>
        <w:spacing w:before="222" w:line="204" w:lineRule="auto"/>
        <w:rPr>
          <w:rFonts w:ascii="SimSun" w:hAnsi="SimSun" w:eastAsia="SimSun" w:cs="SimSun"/>
          <w:sz w:val="26"/>
          <w:szCs w:val="26"/>
        </w:rPr>
      </w:pPr>
      <w:r>
        <w:rPr>
          <w:rFonts w:ascii="SimSun" w:hAnsi="SimSun" w:eastAsia="SimSun" w:cs="SimSun"/>
          <w:sz w:val="26"/>
          <w:szCs w:val="26"/>
          <w:spacing w:val="-11"/>
          <w:w w:val="87"/>
        </w:rPr>
        <w:t>1、重要关联方</w:t>
      </w:r>
    </w:p>
    <w:p>
      <w:pPr>
        <w:spacing w:line="62" w:lineRule="exact"/>
        <w:rPr/>
      </w:pPr>
      <w:r/>
    </w:p>
    <w:tbl>
      <w:tblPr>
        <w:tblStyle w:val="2"/>
        <w:tblW w:w="8500" w:type="dxa"/>
        <w:tblInd w:w="116" w:type="dxa"/>
        <w:tblLayout w:type="fixed"/>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Grid>
        <w:gridCol w:w="3730"/>
        <w:gridCol w:w="4770"/>
      </w:tblGrid>
      <w:tr>
        <w:trPr>
          <w:trHeight w:val="400" w:hRule="atLeast"/>
        </w:trPr>
        <w:tc>
          <w:tcPr>
            <w:tcW w:w="3730" w:type="dxa"/>
            <w:vAlign w:val="top"/>
          </w:tcPr>
          <w:p>
            <w:pPr>
              <w:ind w:firstLine="1390"/>
              <w:spacing w:before="100" w:line="204" w:lineRule="auto"/>
              <w:rPr>
                <w:rFonts w:ascii="SimSun" w:hAnsi="SimSun" w:eastAsia="SimSun" w:cs="SimSun"/>
                <w:sz w:val="19"/>
                <w:szCs w:val="19"/>
              </w:rPr>
            </w:pPr>
            <w:r>
              <w:rPr>
                <w:rFonts w:ascii="SimSun" w:hAnsi="SimSun" w:eastAsia="SimSun" w:cs="SimSun"/>
                <w:sz w:val="19"/>
                <w:szCs w:val="19"/>
                <w:spacing w:val="-2"/>
              </w:rPr>
              <w:t>关联方名称</w:t>
            </w:r>
          </w:p>
        </w:tc>
        <w:tc>
          <w:tcPr>
            <w:tcW w:w="4770" w:type="dxa"/>
            <w:vAlign w:val="top"/>
          </w:tcPr>
          <w:p>
            <w:pPr>
              <w:ind w:firstLine="1721"/>
              <w:spacing w:before="100" w:line="204" w:lineRule="auto"/>
              <w:rPr>
                <w:rFonts w:ascii="SimSun" w:hAnsi="SimSun" w:eastAsia="SimSun" w:cs="SimSun"/>
                <w:sz w:val="19"/>
                <w:szCs w:val="19"/>
              </w:rPr>
            </w:pPr>
            <w:r>
              <w:rPr>
                <w:rFonts w:ascii="SimSun" w:hAnsi="SimSun" w:eastAsia="SimSun" w:cs="SimSun"/>
                <w:sz w:val="19"/>
                <w:szCs w:val="19"/>
                <w:spacing w:val="-2"/>
              </w:rPr>
              <w:t>与基金会的关系</w:t>
            </w:r>
          </w:p>
        </w:tc>
      </w:tr>
      <w:tr>
        <w:trPr>
          <w:trHeight w:val="410" w:hRule="atLeast"/>
        </w:trPr>
        <w:tc>
          <w:tcPr>
            <w:tcW w:w="3730" w:type="dxa"/>
            <w:vAlign w:val="top"/>
          </w:tcPr>
          <w:p>
            <w:pPr>
              <w:ind w:firstLine="1578"/>
              <w:spacing w:before="110" w:line="204" w:lineRule="auto"/>
              <w:rPr>
                <w:rFonts w:ascii="SimSun" w:hAnsi="SimSun" w:eastAsia="SimSun" w:cs="SimSun"/>
                <w:sz w:val="19"/>
                <w:szCs w:val="19"/>
              </w:rPr>
            </w:pPr>
            <w:r>
              <w:rPr>
                <w:rFonts w:ascii="SimSun" w:hAnsi="SimSun" w:eastAsia="SimSun" w:cs="SimSun"/>
                <w:sz w:val="19"/>
                <w:szCs w:val="19"/>
                <w:spacing w:val="-2"/>
              </w:rPr>
              <w:t>王景凡</w:t>
            </w:r>
          </w:p>
        </w:tc>
        <w:tc>
          <w:tcPr>
            <w:tcW w:w="4770" w:type="dxa"/>
            <w:vAlign w:val="top"/>
          </w:tcPr>
          <w:p>
            <w:pPr>
              <w:ind w:firstLine="1807"/>
              <w:spacing w:before="110" w:line="204" w:lineRule="auto"/>
              <w:rPr>
                <w:rFonts w:ascii="SimSun" w:hAnsi="SimSun" w:eastAsia="SimSun" w:cs="SimSun"/>
                <w:sz w:val="19"/>
                <w:szCs w:val="19"/>
              </w:rPr>
            </w:pPr>
            <w:r>
              <w:rPr>
                <w:rFonts w:ascii="SimSun" w:hAnsi="SimSun" w:eastAsia="SimSun" w:cs="SimSun"/>
                <w:sz w:val="19"/>
                <w:szCs w:val="19"/>
                <w:spacing w:val="-2"/>
              </w:rPr>
              <w:t>基金会发起人</w:t>
            </w:r>
          </w:p>
        </w:tc>
      </w:tr>
    </w:tbl>
    <w:p>
      <w:pPr>
        <w:ind w:firstLine="650"/>
        <w:spacing w:before="265" w:line="204" w:lineRule="auto"/>
        <w:rPr>
          <w:rFonts w:ascii="SimSun" w:hAnsi="SimSun" w:eastAsia="SimSun" w:cs="SimSun"/>
          <w:sz w:val="26"/>
          <w:szCs w:val="26"/>
        </w:rPr>
      </w:pPr>
      <w:r>
        <w:rPr>
          <w:rFonts w:ascii="SimSun" w:hAnsi="SimSun" w:eastAsia="SimSun" w:cs="SimSun"/>
          <w:sz w:val="26"/>
          <w:szCs w:val="26"/>
          <w:spacing w:val="-11"/>
          <w:w w:val="89"/>
        </w:rPr>
        <w:t>2、关联交易</w:t>
      </w:r>
    </w:p>
    <w:p>
      <w:pPr>
        <w:rPr>
          <w:rFonts w:ascii="Arial"/>
          <w:sz w:val="21"/>
        </w:rPr>
      </w:pPr>
      <w:r/>
    </w:p>
    <w:p>
      <w:pPr>
        <w:ind w:firstLine="649"/>
        <w:spacing w:before="118" w:line="204" w:lineRule="auto"/>
        <w:rPr>
          <w:rFonts w:ascii="SimSun" w:hAnsi="SimSun" w:eastAsia="SimSun" w:cs="SimSun"/>
          <w:sz w:val="26"/>
          <w:szCs w:val="26"/>
        </w:rPr>
      </w:pPr>
      <w:r>
        <w:rPr>
          <w:rFonts w:ascii="SimSun" w:hAnsi="SimSun" w:eastAsia="SimSun" w:cs="SimSun"/>
          <w:sz w:val="26"/>
          <w:szCs w:val="26"/>
        </w:rPr>
        <w:t>无</w:t>
      </w:r>
    </w:p>
    <w:p>
      <w:pPr>
        <w:rPr>
          <w:rFonts w:ascii="Arial"/>
          <w:sz w:val="21"/>
        </w:rPr>
      </w:pPr>
      <w:r/>
    </w:p>
    <w:p>
      <w:pPr>
        <w:ind w:firstLine="632"/>
        <w:spacing w:before="89" w:line="460" w:lineRule="exact"/>
        <w:rPr>
          <w:rFonts w:ascii="SimSun" w:hAnsi="SimSun" w:eastAsia="SimSun" w:cs="SimSun"/>
          <w:sz w:val="26"/>
          <w:szCs w:val="26"/>
        </w:rPr>
      </w:pPr>
      <w:r>
        <w:rPr>
          <w:rFonts w:ascii="SimSun" w:hAnsi="SimSun" w:eastAsia="SimSun" w:cs="SimSun"/>
          <w:sz w:val="26"/>
          <w:szCs w:val="26"/>
          <w:spacing w:val="-11"/>
          <w:w w:val="89"/>
          <w:position w:val="14"/>
        </w:rPr>
        <w:t>3、关联方往来</w:t>
      </w:r>
    </w:p>
    <w:p>
      <w:pPr>
        <w:ind w:firstLine="629"/>
        <w:spacing w:before="1" w:line="204" w:lineRule="auto"/>
        <w:rPr>
          <w:rFonts w:ascii="SimSun" w:hAnsi="SimSun" w:eastAsia="SimSun" w:cs="SimSun"/>
          <w:sz w:val="26"/>
          <w:szCs w:val="26"/>
        </w:rPr>
      </w:pPr>
      <w:r>
        <w:rPr>
          <w:rFonts w:ascii="SimSun" w:hAnsi="SimSun" w:eastAsia="SimSun" w:cs="SimSun"/>
          <w:sz w:val="26"/>
          <w:szCs w:val="26"/>
        </w:rPr>
        <w:t>无</w:t>
      </w:r>
    </w:p>
    <w:p>
      <w:pPr>
        <w:rPr>
          <w:rFonts w:ascii="Arial"/>
          <w:sz w:val="21"/>
        </w:rPr>
      </w:pPr>
      <w:r/>
    </w:p>
    <w:p>
      <w:pPr>
        <w:ind w:firstLine="707"/>
        <w:spacing w:before="91" w:line="204" w:lineRule="auto"/>
        <w:rPr>
          <w:rFonts w:ascii="SimSun" w:hAnsi="SimSun" w:eastAsia="SimSun" w:cs="SimSun"/>
          <w:sz w:val="26"/>
          <w:szCs w:val="26"/>
        </w:rPr>
      </w:pPr>
      <w:r>
        <w:rPr>
          <w:rFonts w:ascii="SimSun" w:hAnsi="SimSun" w:eastAsia="SimSun" w:cs="SimSun"/>
          <w:sz w:val="26"/>
          <w:szCs w:val="26"/>
          <w:spacing w:val="-17"/>
        </w:rPr>
        <w:t>十、固定资产清查明细表</w:t>
      </w:r>
    </w:p>
    <w:p>
      <w:pPr>
        <w:spacing w:line="82" w:lineRule="exact"/>
        <w:rPr/>
      </w:pPr>
      <w:r/>
    </w:p>
    <w:tbl>
      <w:tblPr>
        <w:tblStyle w:val="2"/>
        <w:tblW w:w="8520" w:type="dxa"/>
        <w:tblInd w:w="116" w:type="dxa"/>
        <w:tblLayout w:type="fixed"/>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Grid>
        <w:gridCol w:w="1370"/>
        <w:gridCol w:w="850"/>
        <w:gridCol w:w="1300"/>
        <w:gridCol w:w="710"/>
        <w:gridCol w:w="700"/>
        <w:gridCol w:w="1030"/>
        <w:gridCol w:w="960"/>
        <w:gridCol w:w="910"/>
        <w:gridCol w:w="690"/>
      </w:tblGrid>
      <w:tr>
        <w:trPr>
          <w:trHeight w:val="609" w:hRule="atLeast"/>
        </w:trPr>
        <w:tc>
          <w:tcPr>
            <w:tcW w:w="1370" w:type="dxa"/>
            <w:vAlign w:val="top"/>
          </w:tcPr>
          <w:p>
            <w:pPr>
              <w:ind w:firstLine="499"/>
              <w:spacing w:before="210" w:line="204" w:lineRule="auto"/>
              <w:rPr>
                <w:rFonts w:ascii="SimSun" w:hAnsi="SimSun" w:eastAsia="SimSun" w:cs="SimSun"/>
                <w:sz w:val="18"/>
                <w:szCs w:val="18"/>
              </w:rPr>
            </w:pPr>
            <w:r>
              <w:rPr>
                <w:rFonts w:ascii="SimSun" w:hAnsi="SimSun" w:eastAsia="SimSun" w:cs="SimSun"/>
                <w:sz w:val="18"/>
                <w:szCs w:val="18"/>
                <w:spacing w:val="-3"/>
              </w:rPr>
              <w:t>名称</w:t>
            </w:r>
          </w:p>
        </w:tc>
        <w:tc>
          <w:tcPr>
            <w:tcW w:w="850" w:type="dxa"/>
            <w:vAlign w:val="top"/>
          </w:tcPr>
          <w:p>
            <w:pPr>
              <w:ind w:firstLine="277"/>
              <w:spacing w:before="210" w:line="204" w:lineRule="auto"/>
              <w:rPr>
                <w:rFonts w:ascii="SimSun" w:hAnsi="SimSun" w:eastAsia="SimSun" w:cs="SimSun"/>
                <w:sz w:val="18"/>
                <w:szCs w:val="18"/>
              </w:rPr>
            </w:pPr>
            <w:r>
              <w:rPr>
                <w:rFonts w:ascii="SimSun" w:hAnsi="SimSun" w:eastAsia="SimSun" w:cs="SimSun"/>
                <w:sz w:val="18"/>
                <w:szCs w:val="18"/>
                <w:spacing w:val="-2"/>
              </w:rPr>
              <w:t>来源</w:t>
            </w:r>
          </w:p>
        </w:tc>
        <w:tc>
          <w:tcPr>
            <w:tcW w:w="1300" w:type="dxa"/>
            <w:vAlign w:val="top"/>
          </w:tcPr>
          <w:p>
            <w:pPr>
              <w:ind w:firstLine="475"/>
              <w:spacing w:before="210" w:line="204" w:lineRule="auto"/>
              <w:rPr>
                <w:rFonts w:ascii="SimSun" w:hAnsi="SimSun" w:eastAsia="SimSun" w:cs="SimSun"/>
                <w:sz w:val="18"/>
                <w:szCs w:val="18"/>
              </w:rPr>
            </w:pPr>
            <w:r>
              <w:rPr>
                <w:rFonts w:ascii="SimSun" w:hAnsi="SimSun" w:eastAsia="SimSun" w:cs="SimSun"/>
                <w:sz w:val="18"/>
                <w:szCs w:val="18"/>
                <w:spacing w:val="-4"/>
              </w:rPr>
              <w:t>时间</w:t>
            </w:r>
          </w:p>
        </w:tc>
        <w:tc>
          <w:tcPr>
            <w:tcW w:w="710" w:type="dxa"/>
            <w:vAlign w:val="top"/>
          </w:tcPr>
          <w:p>
            <w:pPr>
              <w:ind w:firstLine="128"/>
              <w:spacing w:before="210" w:line="204" w:lineRule="auto"/>
              <w:rPr>
                <w:rFonts w:ascii="SimSun" w:hAnsi="SimSun" w:eastAsia="SimSun" w:cs="SimSun"/>
                <w:sz w:val="18"/>
                <w:szCs w:val="18"/>
              </w:rPr>
            </w:pPr>
            <w:r>
              <w:rPr>
                <w:rFonts w:ascii="SimSun" w:hAnsi="SimSun" w:eastAsia="SimSun" w:cs="SimSun"/>
                <w:sz w:val="18"/>
                <w:szCs w:val="18"/>
                <w:spacing w:val="-3"/>
              </w:rPr>
              <w:t>单位</w:t>
            </w:r>
          </w:p>
        </w:tc>
        <w:tc>
          <w:tcPr>
            <w:tcW w:w="700" w:type="dxa"/>
            <w:vAlign w:val="top"/>
          </w:tcPr>
          <w:p>
            <w:pPr>
              <w:ind w:firstLine="168"/>
              <w:spacing w:before="210" w:line="204" w:lineRule="auto"/>
              <w:rPr>
                <w:rFonts w:ascii="SimSun" w:hAnsi="SimSun" w:eastAsia="SimSun" w:cs="SimSun"/>
                <w:sz w:val="18"/>
                <w:szCs w:val="18"/>
              </w:rPr>
            </w:pPr>
            <w:r>
              <w:rPr>
                <w:rFonts w:ascii="SimSun" w:hAnsi="SimSun" w:eastAsia="SimSun" w:cs="SimSun"/>
                <w:sz w:val="18"/>
                <w:szCs w:val="18"/>
                <w:spacing w:val="-3"/>
              </w:rPr>
              <w:t>数量</w:t>
            </w:r>
          </w:p>
        </w:tc>
        <w:tc>
          <w:tcPr>
            <w:tcW w:w="1030" w:type="dxa"/>
            <w:vAlign w:val="top"/>
          </w:tcPr>
          <w:p>
            <w:pPr>
              <w:ind w:firstLine="328"/>
              <w:spacing w:before="210" w:line="204" w:lineRule="auto"/>
              <w:rPr>
                <w:rFonts w:ascii="SimSun" w:hAnsi="SimSun" w:eastAsia="SimSun" w:cs="SimSun"/>
                <w:sz w:val="18"/>
                <w:szCs w:val="18"/>
              </w:rPr>
            </w:pPr>
            <w:r>
              <w:rPr>
                <w:rFonts w:ascii="SimSun" w:hAnsi="SimSun" w:eastAsia="SimSun" w:cs="SimSun"/>
                <w:sz w:val="18"/>
                <w:szCs w:val="18"/>
                <w:spacing w:val="-3"/>
              </w:rPr>
              <w:t>单价</w:t>
            </w:r>
          </w:p>
        </w:tc>
        <w:tc>
          <w:tcPr>
            <w:tcW w:w="960" w:type="dxa"/>
            <w:vAlign w:val="top"/>
          </w:tcPr>
          <w:p>
            <w:pPr>
              <w:ind w:firstLine="298"/>
              <w:spacing w:before="210" w:line="204" w:lineRule="auto"/>
              <w:rPr>
                <w:rFonts w:ascii="SimSun" w:hAnsi="SimSun" w:eastAsia="SimSun" w:cs="SimSun"/>
                <w:sz w:val="18"/>
                <w:szCs w:val="18"/>
              </w:rPr>
            </w:pPr>
            <w:r>
              <w:rPr>
                <w:rFonts w:ascii="SimSun" w:hAnsi="SimSun" w:eastAsia="SimSun" w:cs="SimSun"/>
                <w:sz w:val="18"/>
                <w:szCs w:val="18"/>
                <w:spacing w:val="-3"/>
              </w:rPr>
              <w:t>金额</w:t>
            </w:r>
          </w:p>
        </w:tc>
        <w:tc>
          <w:tcPr>
            <w:tcW w:w="910" w:type="dxa"/>
            <w:vAlign w:val="top"/>
          </w:tcPr>
          <w:p>
            <w:pPr>
              <w:ind w:firstLine="328"/>
              <w:spacing w:before="210" w:line="204" w:lineRule="auto"/>
              <w:rPr>
                <w:rFonts w:ascii="SimSun" w:hAnsi="SimSun" w:eastAsia="SimSun" w:cs="SimSun"/>
                <w:sz w:val="18"/>
                <w:szCs w:val="18"/>
              </w:rPr>
            </w:pPr>
            <w:r>
              <w:rPr>
                <w:rFonts w:ascii="SimSun" w:hAnsi="SimSun" w:eastAsia="SimSun" w:cs="SimSun"/>
                <w:sz w:val="18"/>
                <w:szCs w:val="18"/>
                <w:spacing w:val="-3"/>
              </w:rPr>
              <w:t>用途</w:t>
            </w:r>
          </w:p>
        </w:tc>
        <w:tc>
          <w:tcPr>
            <w:tcW w:w="690" w:type="dxa"/>
            <w:vAlign w:val="top"/>
          </w:tcPr>
          <w:p>
            <w:pPr>
              <w:ind w:firstLine="209"/>
              <w:spacing w:before="210" w:line="204" w:lineRule="auto"/>
              <w:rPr>
                <w:rFonts w:ascii="SimSun" w:hAnsi="SimSun" w:eastAsia="SimSun" w:cs="SimSun"/>
                <w:sz w:val="18"/>
                <w:szCs w:val="18"/>
              </w:rPr>
            </w:pPr>
            <w:r>
              <w:rPr>
                <w:rFonts w:ascii="SimSun" w:hAnsi="SimSun" w:eastAsia="SimSun" w:cs="SimSun"/>
                <w:sz w:val="18"/>
                <w:szCs w:val="18"/>
                <w:spacing w:val="-3"/>
              </w:rPr>
              <w:t>备注</w:t>
            </w:r>
          </w:p>
        </w:tc>
      </w:tr>
      <w:tr>
        <w:trPr>
          <w:trHeight w:val="940" w:hRule="atLeast"/>
        </w:trPr>
        <w:tc>
          <w:tcPr>
            <w:tcW w:w="1370" w:type="dxa"/>
            <w:vAlign w:val="top"/>
          </w:tcPr>
          <w:p>
            <w:pPr>
              <w:rPr>
                <w:rFonts w:ascii="Arial"/>
                <w:sz w:val="21"/>
              </w:rPr>
            </w:pPr>
            <w:r/>
          </w:p>
          <w:p>
            <w:pPr>
              <w:ind w:firstLine="200"/>
              <w:spacing w:before="140" w:line="204" w:lineRule="auto"/>
              <w:rPr>
                <w:rFonts w:ascii="SimSun" w:hAnsi="SimSun" w:eastAsia="SimSun" w:cs="SimSun"/>
                <w:sz w:val="18"/>
                <w:szCs w:val="18"/>
              </w:rPr>
            </w:pPr>
            <w:r>
              <w:rPr>
                <w:rFonts w:ascii="SimSun" w:hAnsi="SimSun" w:eastAsia="SimSun" w:cs="SimSun"/>
                <w:sz w:val="18"/>
                <w:szCs w:val="18"/>
                <w:spacing w:val="-5"/>
              </w:rPr>
              <w:t>1.</w:t>
            </w:r>
            <w:r>
              <w:rPr>
                <w:rFonts w:ascii="SimSun" w:hAnsi="SimSun" w:eastAsia="SimSun" w:cs="SimSun"/>
                <w:sz w:val="18"/>
                <w:szCs w:val="18"/>
                <w:spacing w:val="11"/>
              </w:rPr>
              <w:t> </w:t>
            </w:r>
            <w:r>
              <w:rPr>
                <w:rFonts w:ascii="SimSun" w:hAnsi="SimSun" w:eastAsia="SimSun" w:cs="SimSun"/>
                <w:sz w:val="18"/>
                <w:szCs w:val="18"/>
                <w:spacing w:val="-5"/>
              </w:rPr>
              <w:t>数码相机</w:t>
            </w:r>
          </w:p>
        </w:tc>
        <w:tc>
          <w:tcPr>
            <w:tcW w:w="850" w:type="dxa"/>
            <w:vAlign w:val="top"/>
          </w:tcPr>
          <w:p>
            <w:pPr>
              <w:rPr>
                <w:rFonts w:ascii="Arial"/>
                <w:sz w:val="21"/>
              </w:rPr>
            </w:pPr>
            <w:r/>
          </w:p>
          <w:p>
            <w:pPr>
              <w:ind w:firstLine="306"/>
              <w:spacing w:before="140" w:line="204" w:lineRule="auto"/>
              <w:rPr>
                <w:rFonts w:ascii="SimSun" w:hAnsi="SimSun" w:eastAsia="SimSun" w:cs="SimSun"/>
                <w:sz w:val="18"/>
                <w:szCs w:val="18"/>
              </w:rPr>
            </w:pPr>
            <w:r>
              <w:rPr>
                <w:rFonts w:ascii="SimSun" w:hAnsi="SimSun" w:eastAsia="SimSun" w:cs="SimSun"/>
                <w:sz w:val="18"/>
                <w:szCs w:val="18"/>
                <w:spacing w:val="-10"/>
              </w:rPr>
              <w:t>自购</w:t>
            </w:r>
          </w:p>
        </w:tc>
        <w:tc>
          <w:tcPr>
            <w:tcW w:w="1300" w:type="dxa"/>
            <w:vAlign w:val="top"/>
          </w:tcPr>
          <w:p>
            <w:pPr>
              <w:rPr>
                <w:rFonts w:ascii="Arial"/>
                <w:sz w:val="21"/>
              </w:rPr>
            </w:pPr>
            <w:r/>
          </w:p>
          <w:p>
            <w:pPr>
              <w:ind w:firstLine="199"/>
              <w:spacing w:before="169" w:line="204" w:lineRule="auto"/>
              <w:rPr>
                <w:rFonts w:ascii="SimSun" w:hAnsi="SimSun" w:eastAsia="SimSun" w:cs="SimSun"/>
                <w:sz w:val="18"/>
                <w:szCs w:val="18"/>
              </w:rPr>
            </w:pPr>
            <w:r>
              <w:rPr>
                <w:rFonts w:ascii="SimSun" w:hAnsi="SimSun" w:eastAsia="SimSun" w:cs="SimSun"/>
                <w:sz w:val="18"/>
                <w:szCs w:val="18"/>
                <w:spacing w:val="-1"/>
              </w:rPr>
              <w:t>2017-03-01</w:t>
            </w:r>
          </w:p>
        </w:tc>
        <w:tc>
          <w:tcPr>
            <w:tcW w:w="710" w:type="dxa"/>
            <w:vAlign w:val="top"/>
          </w:tcPr>
          <w:p>
            <w:pPr>
              <w:rPr>
                <w:rFonts w:ascii="Arial"/>
                <w:sz w:val="21"/>
              </w:rPr>
            </w:pPr>
            <w:r/>
          </w:p>
          <w:p>
            <w:pPr>
              <w:ind w:firstLine="321"/>
              <w:spacing w:before="140" w:line="204" w:lineRule="auto"/>
              <w:rPr>
                <w:rFonts w:ascii="SimSun" w:hAnsi="SimSun" w:eastAsia="SimSun" w:cs="SimSun"/>
                <w:sz w:val="18"/>
                <w:szCs w:val="18"/>
              </w:rPr>
            </w:pPr>
            <w:r>
              <w:rPr>
                <w:rFonts w:ascii="SimSun" w:hAnsi="SimSun" w:eastAsia="SimSun" w:cs="SimSun"/>
                <w:sz w:val="18"/>
                <w:szCs w:val="18"/>
              </w:rPr>
              <w:t>台</w:t>
            </w:r>
          </w:p>
        </w:tc>
        <w:tc>
          <w:tcPr>
            <w:tcW w:w="700" w:type="dxa"/>
            <w:vAlign w:val="top"/>
          </w:tcPr>
          <w:p>
            <w:pPr>
              <w:rPr>
                <w:rFonts w:ascii="Arial"/>
                <w:sz w:val="21"/>
              </w:rPr>
            </w:pPr>
            <w:r/>
          </w:p>
          <w:p>
            <w:pPr>
              <w:ind w:firstLine="310"/>
              <w:spacing w:before="169" w:line="204" w:lineRule="auto"/>
              <w:rPr>
                <w:rFonts w:ascii="SimSun" w:hAnsi="SimSun" w:eastAsia="SimSun" w:cs="SimSun"/>
                <w:sz w:val="18"/>
                <w:szCs w:val="18"/>
              </w:rPr>
            </w:pPr>
            <w:r>
              <w:rPr>
                <w:rFonts w:ascii="SimSun" w:hAnsi="SimSun" w:eastAsia="SimSun" w:cs="SimSun"/>
                <w:sz w:val="18"/>
                <w:szCs w:val="18"/>
              </w:rPr>
              <w:t>1</w:t>
            </w:r>
          </w:p>
        </w:tc>
        <w:tc>
          <w:tcPr>
            <w:tcW w:w="1030" w:type="dxa"/>
            <w:vAlign w:val="top"/>
          </w:tcPr>
          <w:p>
            <w:pPr>
              <w:rPr>
                <w:rFonts w:ascii="Arial"/>
                <w:sz w:val="21"/>
              </w:rPr>
            </w:pPr>
            <w:r/>
          </w:p>
          <w:p>
            <w:pPr>
              <w:ind w:firstLine="147"/>
              <w:spacing w:before="169" w:line="204" w:lineRule="auto"/>
              <w:rPr>
                <w:rFonts w:ascii="SimSun" w:hAnsi="SimSun" w:eastAsia="SimSun" w:cs="SimSun"/>
                <w:sz w:val="18"/>
                <w:szCs w:val="18"/>
              </w:rPr>
            </w:pPr>
            <w:r>
              <w:rPr>
                <w:rFonts w:ascii="SimSun" w:hAnsi="SimSun" w:eastAsia="SimSun" w:cs="SimSun"/>
                <w:sz w:val="18"/>
                <w:szCs w:val="18"/>
                <w:spacing w:val="-1"/>
              </w:rPr>
              <w:t>9,600.00</w:t>
            </w:r>
          </w:p>
        </w:tc>
        <w:tc>
          <w:tcPr>
            <w:tcW w:w="960" w:type="dxa"/>
            <w:vAlign w:val="top"/>
          </w:tcPr>
          <w:p>
            <w:pPr>
              <w:rPr>
                <w:rFonts w:ascii="Arial"/>
                <w:sz w:val="21"/>
              </w:rPr>
            </w:pPr>
            <w:r/>
          </w:p>
          <w:p>
            <w:pPr>
              <w:ind w:firstLine="117"/>
              <w:spacing w:before="169" w:line="204" w:lineRule="auto"/>
              <w:rPr>
                <w:rFonts w:ascii="SimSun" w:hAnsi="SimSun" w:eastAsia="SimSun" w:cs="SimSun"/>
                <w:sz w:val="18"/>
                <w:szCs w:val="18"/>
              </w:rPr>
            </w:pPr>
            <w:r>
              <w:rPr>
                <w:rFonts w:ascii="SimSun" w:hAnsi="SimSun" w:eastAsia="SimSun" w:cs="SimSun"/>
                <w:sz w:val="18"/>
                <w:szCs w:val="18"/>
                <w:spacing w:val="-1"/>
              </w:rPr>
              <w:t>9,600.00</w:t>
            </w:r>
          </w:p>
        </w:tc>
        <w:tc>
          <w:tcPr>
            <w:tcW w:w="910" w:type="dxa"/>
            <w:vAlign w:val="top"/>
          </w:tcPr>
          <w:p>
            <w:pPr>
              <w:ind w:left="145" w:right="69" w:hanging="36"/>
              <w:spacing w:before="21" w:line="297" w:lineRule="auto"/>
              <w:rPr>
                <w:rFonts w:ascii="SimSun" w:hAnsi="SimSun" w:eastAsia="SimSun" w:cs="SimSun"/>
                <w:sz w:val="18"/>
                <w:szCs w:val="18"/>
              </w:rPr>
            </w:pPr>
            <w:r>
              <w:rPr>
                <w:rFonts w:ascii="SimSun" w:hAnsi="SimSun" w:eastAsia="SimSun" w:cs="SimSun"/>
                <w:sz w:val="18"/>
                <w:szCs w:val="18"/>
                <w:spacing w:val="-3"/>
              </w:rPr>
              <w:t>活动、开</w:t>
            </w:r>
            <w:r>
              <w:rPr>
                <w:rFonts w:ascii="SimSun" w:hAnsi="SimSun" w:eastAsia="SimSun" w:cs="SimSun"/>
                <w:sz w:val="18"/>
                <w:szCs w:val="18"/>
                <w:spacing w:val="2"/>
              </w:rPr>
              <w:t> </w:t>
            </w:r>
            <w:r>
              <w:rPr>
                <w:rFonts w:ascii="SimSun" w:hAnsi="SimSun" w:eastAsia="SimSun" w:cs="SimSun"/>
                <w:sz w:val="18"/>
                <w:szCs w:val="18"/>
                <w:spacing w:val="-2"/>
              </w:rPr>
              <w:t>会拍照</w:t>
            </w:r>
          </w:p>
          <w:p>
            <w:pPr>
              <w:ind w:firstLine="327"/>
              <w:spacing w:before="50" w:line="204" w:lineRule="auto"/>
              <w:rPr>
                <w:rFonts w:ascii="SimSun" w:hAnsi="SimSun" w:eastAsia="SimSun" w:cs="SimSun"/>
                <w:sz w:val="18"/>
                <w:szCs w:val="18"/>
              </w:rPr>
            </w:pPr>
            <w:r>
              <w:rPr>
                <w:rFonts w:ascii="SimSun" w:hAnsi="SimSun" w:eastAsia="SimSun" w:cs="SimSun"/>
                <w:sz w:val="18"/>
                <w:szCs w:val="18"/>
                <w:spacing w:val="7"/>
              </w:rPr>
              <w:t>使用</w:t>
            </w:r>
          </w:p>
        </w:tc>
        <w:tc>
          <w:tcPr>
            <w:tcW w:w="690" w:type="dxa"/>
            <w:vAlign w:val="top"/>
          </w:tcPr>
          <w:p>
            <w:pPr>
              <w:rPr>
                <w:rFonts w:ascii="Arial"/>
                <w:sz w:val="21"/>
              </w:rPr>
            </w:pPr>
            <w:r/>
          </w:p>
        </w:tc>
      </w:tr>
    </w:tbl>
    <w:p>
      <w:pPr>
        <w:ind w:firstLine="707"/>
        <w:spacing w:before="261" w:line="204" w:lineRule="auto"/>
        <w:rPr>
          <w:rFonts w:ascii="SimSun" w:hAnsi="SimSun" w:eastAsia="SimSun" w:cs="SimSun"/>
          <w:sz w:val="26"/>
          <w:szCs w:val="26"/>
        </w:rPr>
      </w:pPr>
      <w:r>
        <w:rPr>
          <w:rFonts w:ascii="SimSun" w:hAnsi="SimSun" w:eastAsia="SimSun" w:cs="SimSun"/>
          <w:sz w:val="26"/>
          <w:szCs w:val="26"/>
          <w:spacing w:val="-16"/>
        </w:rPr>
        <w:t>十一、资产提供者设置了时间或用途限制的相关资产情况的说明</w:t>
      </w:r>
    </w:p>
    <w:p>
      <w:pPr>
        <w:ind w:firstLine="705"/>
        <w:spacing w:before="272" w:line="560" w:lineRule="exact"/>
        <w:rPr>
          <w:rFonts w:ascii="SimSun" w:hAnsi="SimSun" w:eastAsia="SimSun" w:cs="SimSun"/>
          <w:sz w:val="26"/>
          <w:szCs w:val="26"/>
        </w:rPr>
      </w:pPr>
      <w:r>
        <w:rPr>
          <w:rFonts w:ascii="SimSun" w:hAnsi="SimSun" w:eastAsia="SimSun" w:cs="SimSun"/>
          <w:sz w:val="26"/>
          <w:szCs w:val="26"/>
          <w:spacing w:val="-24"/>
          <w:w w:val="91"/>
          <w:position w:val="22"/>
        </w:rPr>
        <w:t>广西无界慈爱基金会无资产提供者设置了时间或用途限制的相关资产。</w:t>
      </w:r>
    </w:p>
    <w:p>
      <w:pPr>
        <w:ind w:firstLine="707"/>
        <w:spacing w:line="204" w:lineRule="auto"/>
        <w:rPr>
          <w:rFonts w:ascii="SimSun" w:hAnsi="SimSun" w:eastAsia="SimSun" w:cs="SimSun"/>
          <w:sz w:val="26"/>
          <w:szCs w:val="26"/>
        </w:rPr>
      </w:pPr>
      <w:r>
        <w:rPr>
          <w:rFonts w:ascii="SimSun" w:hAnsi="SimSun" w:eastAsia="SimSun" w:cs="SimSun"/>
          <w:sz w:val="26"/>
          <w:szCs w:val="26"/>
          <w:spacing w:val="-15"/>
        </w:rPr>
        <w:t>十二、受托代理业务情况的说明</w:t>
      </w:r>
    </w:p>
    <w:p>
      <w:pPr>
        <w:ind w:firstLine="705"/>
        <w:spacing w:before="193" w:line="204" w:lineRule="auto"/>
        <w:rPr>
          <w:rFonts w:ascii="SimSun" w:hAnsi="SimSun" w:eastAsia="SimSun" w:cs="SimSun"/>
          <w:sz w:val="26"/>
          <w:szCs w:val="26"/>
        </w:rPr>
      </w:pPr>
      <w:r>
        <w:rPr>
          <w:rFonts w:ascii="SimSun" w:hAnsi="SimSun" w:eastAsia="SimSun" w:cs="SimSun"/>
          <w:sz w:val="26"/>
          <w:szCs w:val="26"/>
          <w:spacing w:val="-24"/>
          <w:w w:val="92"/>
        </w:rPr>
        <w:t>广西无界慈爱基金会无受托代理业务。</w:t>
      </w:r>
    </w:p>
    <w:p>
      <w:pPr>
        <w:ind w:firstLine="707"/>
        <w:spacing w:before="243" w:line="204" w:lineRule="auto"/>
        <w:rPr>
          <w:rFonts w:ascii="SimSun" w:hAnsi="SimSun" w:eastAsia="SimSun" w:cs="SimSun"/>
          <w:sz w:val="26"/>
          <w:szCs w:val="26"/>
        </w:rPr>
      </w:pPr>
      <w:r>
        <w:rPr>
          <w:rFonts w:ascii="SimSun" w:hAnsi="SimSun" w:eastAsia="SimSun" w:cs="SimSun"/>
          <w:sz w:val="26"/>
          <w:szCs w:val="26"/>
          <w:spacing w:val="-15"/>
        </w:rPr>
        <w:t>十三、重大资产减值情况的说明</w:t>
      </w:r>
    </w:p>
    <w:p>
      <w:pPr>
        <w:ind w:firstLine="705"/>
        <w:spacing w:before="243" w:line="204" w:lineRule="auto"/>
        <w:rPr>
          <w:rFonts w:ascii="SimSun" w:hAnsi="SimSun" w:eastAsia="SimSun" w:cs="SimSun"/>
          <w:sz w:val="26"/>
          <w:szCs w:val="26"/>
        </w:rPr>
      </w:pPr>
      <w:r>
        <w:rPr>
          <w:rFonts w:ascii="SimSun" w:hAnsi="SimSun" w:eastAsia="SimSun" w:cs="SimSun"/>
          <w:sz w:val="26"/>
          <w:szCs w:val="26"/>
          <w:spacing w:val="-24"/>
          <w:w w:val="92"/>
        </w:rPr>
        <w:t>广西无界慈爱基金会无重大资产减值情况。</w:t>
      </w:r>
    </w:p>
    <w:p>
      <w:pPr>
        <w:rPr>
          <w:rFonts w:ascii="Arial"/>
          <w:sz w:val="21"/>
        </w:rPr>
      </w:pPr>
      <w:r/>
    </w:p>
    <w:p>
      <w:pPr>
        <w:ind w:left="705" w:right="1339" w:firstLine="2"/>
        <w:spacing w:before="90" w:line="348" w:lineRule="auto"/>
        <w:rPr>
          <w:rFonts w:ascii="SimSun" w:hAnsi="SimSun" w:eastAsia="SimSun" w:cs="SimSun"/>
          <w:sz w:val="26"/>
          <w:szCs w:val="26"/>
        </w:rPr>
      </w:pPr>
      <w:r>
        <w:rPr>
          <w:rFonts w:ascii="SimSun" w:hAnsi="SimSun" w:eastAsia="SimSun" w:cs="SimSun"/>
          <w:sz w:val="26"/>
          <w:szCs w:val="26"/>
          <w:spacing w:val="-17"/>
        </w:rPr>
        <w:t>十四、公允价值无法可靠取得的受赠资产和其他资产的说明</w:t>
      </w:r>
      <w:r>
        <w:rPr>
          <w:rFonts w:ascii="SimSun" w:hAnsi="SimSun" w:eastAsia="SimSun" w:cs="SimSun"/>
          <w:sz w:val="26"/>
          <w:szCs w:val="26"/>
          <w:spacing w:val="6"/>
        </w:rPr>
        <w:t>   </w:t>
      </w:r>
      <w:r>
        <w:rPr>
          <w:rFonts w:ascii="SimSun" w:hAnsi="SimSun" w:eastAsia="SimSun" w:cs="SimSun"/>
          <w:sz w:val="26"/>
          <w:szCs w:val="26"/>
          <w:spacing w:val="-23"/>
          <w:w w:val="90"/>
        </w:rPr>
        <w:t>广西无界慈爱基金会无公允价值无法可靠取得的受赠资产和其他资产。</w:t>
      </w:r>
      <w:r>
        <w:rPr>
          <w:rFonts w:ascii="SimSun" w:hAnsi="SimSun" w:eastAsia="SimSun" w:cs="SimSun"/>
          <w:sz w:val="26"/>
          <w:szCs w:val="26"/>
          <w:spacing w:val="60"/>
        </w:rPr>
        <w:t> </w:t>
      </w:r>
      <w:r>
        <w:rPr>
          <w:rFonts w:ascii="SimSun" w:hAnsi="SimSun" w:eastAsia="SimSun" w:cs="SimSun"/>
          <w:sz w:val="26"/>
          <w:szCs w:val="26"/>
          <w:spacing w:val="-13"/>
        </w:rPr>
        <w:t>十五、接受劳务捐赠情况的说明</w:t>
      </w:r>
    </w:p>
    <w:p>
      <w:pPr>
        <w:sectPr>
          <w:headerReference w:type="default" r:id="rId54"/>
          <w:footerReference w:type="default" r:id="rId55"/>
          <w:pgSz w:w="12020" w:h="16920"/>
          <w:pgMar w:top="400" w:right="1570" w:bottom="1090" w:left="1803" w:header="0" w:footer="990" w:gutter="0"/>
        </w:sectPr>
        <w:rPr/>
      </w:pPr>
    </w:p>
    <w:p>
      <w:pPr>
        <w:rPr>
          <w:rFonts w:ascii="Arial"/>
          <w:sz w:val="21"/>
        </w:rPr>
      </w:pPr>
      <w:r>
        <w:drawing>
          <wp:anchor distT="0" distB="0" distL="0" distR="0" simplePos="0" relativeHeight="251730944" behindDoc="0" locked="0" layoutInCell="0" allowOverlap="1">
            <wp:simplePos x="0" y="0"/>
            <wp:positionH relativeFrom="page">
              <wp:posOffset>2933721</wp:posOffset>
            </wp:positionH>
            <wp:positionV relativeFrom="page">
              <wp:posOffset>5283243</wp:posOffset>
            </wp:positionV>
            <wp:extent cx="888999" cy="609559"/>
            <wp:effectExtent l="0" t="0" r="0" b="0"/>
            <wp:wrapNone/>
            <wp:docPr id="23" name="IM 23"/>
            <wp:cNvGraphicFramePr/>
            <a:graphic>
              <a:graphicData uri="http://schemas.openxmlformats.org/drawingml/2006/picture">
                <pic:pic>
                  <pic:nvPicPr>
                    <pic:cNvPr id="23" name="IM 23"/>
                    <pic:cNvPicPr/>
                  </pic:nvPicPr>
                  <pic:blipFill>
                    <a:blip r:embed="rId58"/>
                    <a:stretch>
                      <a:fillRect/>
                    </a:stretch>
                  </pic:blipFill>
                  <pic:spPr>
                    <a:xfrm rot="0">
                      <a:off x="0" y="0"/>
                      <a:ext cx="888999" cy="609559"/>
                    </a:xfrm>
                    <a:prstGeom prst="rect">
                      <a:avLst/>
                    </a:prstGeom>
                  </pic:spPr>
                </pic:pic>
              </a:graphicData>
            </a:graphic>
          </wp:anchor>
        </w:drawing>
      </w:r>
      <w:r/>
    </w:p>
    <w:p>
      <w:pPr>
        <w:rPr>
          <w:rFonts w:ascii="Arial"/>
          <w:sz w:val="21"/>
        </w:rPr>
      </w:pPr>
      <w:r/>
    </w:p>
    <w:p>
      <w:pPr>
        <w:rPr>
          <w:rFonts w:ascii="Arial"/>
          <w:sz w:val="21"/>
        </w:rPr>
      </w:pPr>
      <w:r/>
    </w:p>
    <w:p>
      <w:pPr>
        <w:rPr>
          <w:rFonts w:ascii="Arial"/>
          <w:sz w:val="21"/>
        </w:rPr>
      </w:pPr>
      <w:r/>
    </w:p>
    <w:p>
      <w:pPr>
        <w:rPr>
          <w:rFonts w:ascii="Arial"/>
          <w:sz w:val="21"/>
        </w:rPr>
      </w:pPr>
      <w:r/>
    </w:p>
    <w:p>
      <w:pPr>
        <w:ind w:firstLine="647"/>
        <w:spacing w:before="232" w:line="560" w:lineRule="exact"/>
        <w:rPr>
          <w:rFonts w:ascii="SimSun" w:hAnsi="SimSun" w:eastAsia="SimSun" w:cs="SimSun"/>
          <w:sz w:val="26"/>
          <w:szCs w:val="26"/>
        </w:rPr>
      </w:pPr>
      <w:r>
        <w:rPr>
          <w:rFonts w:ascii="SimSun" w:hAnsi="SimSun" w:eastAsia="SimSun" w:cs="SimSun"/>
          <w:sz w:val="26"/>
          <w:szCs w:val="26"/>
          <w:spacing w:val="-24"/>
          <w:w w:val="92"/>
          <w:position w:val="22"/>
        </w:rPr>
        <w:t>广西无界慈爱基金会无接受劳务捐赠情况。</w:t>
      </w:r>
    </w:p>
    <w:p>
      <w:pPr>
        <w:ind w:firstLine="650"/>
        <w:spacing w:line="204" w:lineRule="auto"/>
        <w:rPr>
          <w:rFonts w:ascii="SimSun" w:hAnsi="SimSun" w:eastAsia="SimSun" w:cs="SimSun"/>
          <w:sz w:val="26"/>
          <w:szCs w:val="26"/>
        </w:rPr>
      </w:pPr>
      <w:r>
        <w:rPr>
          <w:rFonts w:ascii="SimSun" w:hAnsi="SimSun" w:eastAsia="SimSun" w:cs="SimSun"/>
          <w:sz w:val="26"/>
          <w:szCs w:val="26"/>
          <w:spacing w:val="-15"/>
        </w:rPr>
        <w:t>十六、对外承诺和或有事项情况的说明</w:t>
      </w:r>
    </w:p>
    <w:p>
      <w:pPr>
        <w:ind w:firstLine="647"/>
        <w:spacing w:before="272" w:line="204" w:lineRule="auto"/>
        <w:rPr>
          <w:rFonts w:ascii="SimSun" w:hAnsi="SimSun" w:eastAsia="SimSun" w:cs="SimSun"/>
          <w:sz w:val="26"/>
          <w:szCs w:val="26"/>
        </w:rPr>
      </w:pPr>
      <w:r>
        <w:rPr>
          <w:rFonts w:ascii="SimSun" w:hAnsi="SimSun" w:eastAsia="SimSun" w:cs="SimSun"/>
          <w:sz w:val="26"/>
          <w:szCs w:val="26"/>
          <w:spacing w:val="-23"/>
          <w:w w:val="90"/>
        </w:rPr>
        <w:t>广西无界慈爱基金会无对外承诺和或有事项。</w:t>
      </w:r>
    </w:p>
    <w:p>
      <w:pPr>
        <w:ind w:firstLine="650"/>
        <w:spacing w:before="272" w:line="560" w:lineRule="exact"/>
        <w:rPr>
          <w:rFonts w:ascii="SimSun" w:hAnsi="SimSun" w:eastAsia="SimSun" w:cs="SimSun"/>
          <w:sz w:val="26"/>
          <w:szCs w:val="26"/>
        </w:rPr>
      </w:pPr>
      <w:r>
        <w:rPr>
          <w:rFonts w:ascii="SimSun" w:hAnsi="SimSun" w:eastAsia="SimSun" w:cs="SimSun"/>
          <w:sz w:val="26"/>
          <w:szCs w:val="26"/>
          <w:spacing w:val="-15"/>
          <w:position w:val="22"/>
        </w:rPr>
        <w:t>十七、资产负债表日后非调整事项的说明</w:t>
      </w:r>
    </w:p>
    <w:p>
      <w:pPr>
        <w:ind w:firstLine="647"/>
        <w:spacing w:line="204" w:lineRule="auto"/>
        <w:rPr>
          <w:rFonts w:ascii="SimSun" w:hAnsi="SimSun" w:eastAsia="SimSun" w:cs="SimSun"/>
          <w:sz w:val="26"/>
          <w:szCs w:val="26"/>
        </w:rPr>
      </w:pPr>
      <w:r>
        <w:rPr>
          <w:rFonts w:ascii="SimSun" w:hAnsi="SimSun" w:eastAsia="SimSun" w:cs="SimSun"/>
          <w:sz w:val="26"/>
          <w:szCs w:val="26"/>
          <w:spacing w:val="-24"/>
          <w:w w:val="92"/>
        </w:rPr>
        <w:t>广西无界慈爱基金会无资产负债表日后非调整事项。</w:t>
      </w:r>
    </w:p>
    <w:p>
      <w:pPr>
        <w:ind w:firstLine="650"/>
        <w:spacing w:before="273" w:line="204" w:lineRule="auto"/>
        <w:rPr>
          <w:rFonts w:ascii="SimSun" w:hAnsi="SimSun" w:eastAsia="SimSun" w:cs="SimSun"/>
          <w:sz w:val="26"/>
          <w:szCs w:val="26"/>
        </w:rPr>
      </w:pPr>
      <w:r>
        <w:rPr>
          <w:rFonts w:ascii="SimSun" w:hAnsi="SimSun" w:eastAsia="SimSun" w:cs="SimSun"/>
          <w:sz w:val="26"/>
          <w:szCs w:val="26"/>
          <w:spacing w:val="-12"/>
        </w:rPr>
        <w:t>十八、需要说明的其他事项</w:t>
      </w:r>
    </w:p>
    <w:p>
      <w:pPr>
        <w:rPr>
          <w:rFonts w:ascii="Arial"/>
          <w:sz w:val="21"/>
        </w:rPr>
      </w:pPr>
      <w:r/>
    </w:p>
    <w:p>
      <w:pPr>
        <w:ind w:firstLine="720"/>
        <w:spacing w:before="134" w:line="204" w:lineRule="auto"/>
        <w:rPr>
          <w:rFonts w:ascii="SimSun" w:hAnsi="SimSun" w:eastAsia="SimSun" w:cs="SimSun"/>
          <w:sz w:val="26"/>
          <w:szCs w:val="26"/>
        </w:rPr>
      </w:pPr>
      <w:r>
        <w:rPr>
          <w:rFonts w:ascii="SimSun" w:hAnsi="SimSun" w:eastAsia="SimSun" w:cs="SimSun"/>
          <w:sz w:val="26"/>
          <w:szCs w:val="26"/>
        </w:rPr>
        <w:t>无</w:t>
      </w:r>
    </w:p>
    <w:p>
      <w:pPr>
        <w:ind w:firstLine="652"/>
        <w:spacing w:before="63" w:line="214" w:lineRule="auto"/>
        <w:rPr>
          <w:rFonts w:ascii="DengXian" w:hAnsi="DengXian" w:eastAsia="DengXian" w:cs="DengXian"/>
          <w:sz w:val="26"/>
          <w:szCs w:val="26"/>
        </w:rPr>
      </w:pPr>
      <w:r>
        <w:rPr>
          <w:rFonts w:ascii="DengXian" w:hAnsi="DengXian" w:eastAsia="DengXian" w:cs="DengXian"/>
          <w:sz w:val="26"/>
          <w:szCs w:val="26"/>
          <w:spacing w:val="-16"/>
          <w:w w:val="87"/>
        </w:rPr>
        <w:t>上述二</w:t>
      </w:r>
      <w:r>
        <w:rPr>
          <w:rFonts w:ascii="Times New Roman" w:hAnsi="Times New Roman" w:eastAsia="Times New Roman" w:cs="Times New Roman"/>
          <w:sz w:val="26"/>
          <w:szCs w:val="26"/>
          <w:spacing w:val="-16"/>
          <w:w w:val="87"/>
        </w:rPr>
        <w:t>O</w:t>
      </w:r>
      <w:r>
        <w:rPr>
          <w:rFonts w:ascii="DengXian" w:hAnsi="DengXian" w:eastAsia="DengXian" w:cs="DengXian"/>
          <w:sz w:val="26"/>
          <w:szCs w:val="26"/>
          <w:spacing w:val="-16"/>
          <w:w w:val="87"/>
        </w:rPr>
        <w:t>一九年度会计报表和会计报表有关附注，系广西无界慈爱基金会按《民间非营</w:t>
      </w:r>
    </w:p>
    <w:p>
      <w:pPr>
        <w:spacing w:line="102" w:lineRule="auto"/>
        <w:rPr>
          <w:rFonts w:ascii="Arial"/>
          <w:sz w:val="2"/>
        </w:rPr>
      </w:pPr>
      <w:r>
        <w:rPr>
          <w:rFonts w:ascii="Arial"/>
          <w:sz w:val="2"/>
        </w:rPr>
      </w:r>
    </w:p>
    <w:p>
      <w:pPr>
        <w:sectPr>
          <w:headerReference w:type="default" r:id="rId56"/>
          <w:footerReference w:type="default" r:id="rId57"/>
          <w:pgSz w:w="12070" w:h="16960"/>
          <w:pgMar w:top="400" w:right="1239" w:bottom="1155" w:left="1810" w:header="0" w:footer="1023" w:gutter="0"/>
          <w:cols w:equalWidth="0" w:num="1">
            <w:col w:w="9020" w:space="0"/>
          </w:cols>
        </w:sectPr>
        <w:rPr/>
      </w:pPr>
    </w:p>
    <w:p>
      <w:pPr>
        <w:ind w:firstLine="230"/>
        <w:spacing w:before="66" w:line="214" w:lineRule="auto"/>
        <w:rPr>
          <w:rFonts w:ascii="DengXian" w:hAnsi="DengXian" w:eastAsia="DengXian" w:cs="DengXian"/>
          <w:sz w:val="26"/>
          <w:szCs w:val="26"/>
        </w:rPr>
      </w:pPr>
      <w:r>
        <w:drawing>
          <wp:anchor distT="0" distB="0" distL="0" distR="0" simplePos="0" relativeHeight="251731968" behindDoc="0" locked="0" layoutInCell="1" allowOverlap="1">
            <wp:simplePos x="0" y="0"/>
            <wp:positionH relativeFrom="column">
              <wp:posOffset>742608</wp:posOffset>
            </wp:positionH>
            <wp:positionV relativeFrom="paragraph">
              <wp:posOffset>39517</wp:posOffset>
            </wp:positionV>
            <wp:extent cx="1536722" cy="1504944"/>
            <wp:effectExtent l="0" t="0" r="0" b="0"/>
            <wp:wrapNone/>
            <wp:docPr id="24" name="IM 24"/>
            <wp:cNvGraphicFramePr/>
            <a:graphic>
              <a:graphicData uri="http://schemas.openxmlformats.org/drawingml/2006/picture">
                <pic:pic>
                  <pic:nvPicPr>
                    <pic:cNvPr id="24" name="IM 24"/>
                    <pic:cNvPicPr/>
                  </pic:nvPicPr>
                  <pic:blipFill>
                    <a:blip r:embed="rId59"/>
                    <a:stretch>
                      <a:fillRect/>
                    </a:stretch>
                  </pic:blipFill>
                  <pic:spPr>
                    <a:xfrm rot="0">
                      <a:off x="0" y="0"/>
                      <a:ext cx="1536722" cy="1504944"/>
                    </a:xfrm>
                    <a:prstGeom prst="rect">
                      <a:avLst/>
                    </a:prstGeom>
                  </pic:spPr>
                </pic:pic>
              </a:graphicData>
            </a:graphic>
          </wp:anchor>
        </w:drawing>
      </w:r>
      <w:r>
        <w:rPr>
          <w:rFonts w:ascii="DengXian" w:hAnsi="DengXian" w:eastAsia="DengXian" w:cs="DengXian"/>
          <w:sz w:val="26"/>
          <w:szCs w:val="26"/>
          <w:spacing w:val="-23"/>
          <w:w w:val="90"/>
        </w:rPr>
        <w:t>利组织会计制度》编制、</w:t>
      </w:r>
    </w:p>
    <w:p>
      <w:pPr>
        <w:rPr>
          <w:rFonts w:ascii="Arial"/>
          <w:sz w:val="21"/>
        </w:rPr>
      </w:pPr>
      <w:r/>
    </w:p>
    <w:p>
      <w:pPr>
        <w:rPr>
          <w:rFonts w:ascii="Arial"/>
          <w:sz w:val="21"/>
        </w:rPr>
      </w:pPr>
      <w:r/>
    </w:p>
    <w:p>
      <w:pPr>
        <w:rPr>
          <w:rFonts w:ascii="Arial"/>
          <w:sz w:val="21"/>
        </w:rPr>
      </w:pPr>
      <w:r/>
    </w:p>
    <w:p>
      <w:pPr>
        <w:ind w:firstLine="567"/>
        <w:spacing w:before="182" w:line="204" w:lineRule="auto"/>
        <w:rPr>
          <w:rFonts w:ascii="SimSun" w:hAnsi="SimSun" w:eastAsia="SimSun" w:cs="SimSun"/>
          <w:sz w:val="26"/>
          <w:szCs w:val="26"/>
        </w:rPr>
      </w:pPr>
      <w:r>
        <w:rPr>
          <w:rFonts w:ascii="SimSun" w:hAnsi="SimSun" w:eastAsia="SimSun" w:cs="SimSun"/>
          <w:sz w:val="26"/>
          <w:szCs w:val="26"/>
          <w:spacing w:val="-24"/>
          <w:w w:val="93"/>
        </w:rPr>
        <w:t>基金会习称∶（盖学</w:t>
      </w:r>
    </w:p>
    <w:p>
      <w:pPr>
        <w:rPr>
          <w:rFonts w:ascii="Arial"/>
          <w:sz w:val="21"/>
        </w:rPr>
      </w:pPr>
      <w:r/>
    </w:p>
    <w:p>
      <w:pPr>
        <w:rPr>
          <w:rFonts w:ascii="Arial"/>
          <w:sz w:val="21"/>
        </w:rPr>
      </w:pPr>
      <w:r/>
    </w:p>
    <w:p>
      <w:pPr>
        <w:rPr>
          <w:rFonts w:ascii="Arial"/>
          <w:sz w:val="21"/>
        </w:rPr>
      </w:pPr>
      <w:r/>
    </w:p>
    <w:p>
      <w:pPr>
        <w:ind w:firstLine="537"/>
        <w:spacing w:before="167" w:line="204" w:lineRule="auto"/>
        <w:rPr>
          <w:rFonts w:ascii="DengXian" w:hAnsi="DengXian" w:eastAsia="DengXian" w:cs="DengXian"/>
          <w:sz w:val="26"/>
          <w:szCs w:val="26"/>
        </w:rPr>
      </w:pPr>
      <w:r>
        <w:rPr>
          <w:rFonts w:ascii="DengXian" w:hAnsi="DengXian" w:eastAsia="DengXian" w:cs="DengXian"/>
          <w:sz w:val="26"/>
          <w:szCs w:val="26"/>
          <w:u w:val="single" w:color="auto"/>
          <w:spacing w:val="-24"/>
          <w:w w:val="94"/>
        </w:rPr>
        <w:t>基金会法人∶（签名）</w:t>
      </w:r>
    </w:p>
    <w:p>
      <w:pPr>
        <w:rPr>
          <w:rFonts w:ascii="Arial"/>
          <w:sz w:val="21"/>
        </w:rPr>
      </w:pPr>
      <w:r/>
    </w:p>
    <w:p>
      <w:pPr>
        <w:rPr>
          <w:rFonts w:ascii="Arial"/>
          <w:sz w:val="21"/>
        </w:rPr>
      </w:pPr>
      <w:r/>
    </w:p>
    <w:p>
      <w:pPr>
        <w:rPr>
          <w:rFonts w:ascii="Arial"/>
          <w:sz w:val="21"/>
        </w:rPr>
      </w:pPr>
      <w:r/>
    </w:p>
    <w:p>
      <w:pPr>
        <w:ind w:firstLine="614"/>
        <w:spacing w:before="147" w:line="184" w:lineRule="auto"/>
        <w:rPr>
          <w:rFonts w:ascii="SimSun" w:hAnsi="SimSun" w:eastAsia="SimSun" w:cs="SimSun"/>
          <w:sz w:val="26"/>
          <w:szCs w:val="26"/>
        </w:rPr>
      </w:pPr>
      <w:r>
        <w:rPr>
          <w:rFonts w:ascii="SimSun" w:hAnsi="SimSun" w:eastAsia="SimSun" w:cs="SimSun"/>
          <w:sz w:val="26"/>
          <w:szCs w:val="26"/>
          <w:spacing w:val="-24"/>
          <w:w w:val="94"/>
        </w:rPr>
        <w:t>日期</w:t>
      </w:r>
      <w:r>
        <w:rPr>
          <w:rFonts w:ascii="SimSun" w:hAnsi="SimSun" w:eastAsia="SimSun" w:cs="SimSun"/>
          <w:sz w:val="26"/>
          <w:szCs w:val="26"/>
          <w:spacing w:val="1"/>
        </w:rPr>
        <w:t> </w:t>
      </w:r>
      <w:r>
        <w:rPr>
          <w:rFonts w:ascii="SimSun" w:hAnsi="SimSun" w:eastAsia="SimSun" w:cs="SimSun"/>
          <w:sz w:val="26"/>
          <w:szCs w:val="26"/>
          <w:spacing w:val="-24"/>
          <w:w w:val="94"/>
        </w:rPr>
        <w:t>∶2020年6月30日</w:t>
      </w:r>
    </w:p>
    <w:p>
      <w:pPr>
        <w:spacing w:line="14" w:lineRule="auto"/>
        <w:rPr>
          <w:rFonts w:ascii="Arial"/>
          <w:sz w:val="2"/>
        </w:rPr>
      </w:pPr>
      <w:r>
        <w:rPr>
          <w:rFonts w:ascii="Arial" w:hAnsi="Arial" w:eastAsia="Arial" w:cs="Arial"/>
          <w:sz w:val="2"/>
          <w:szCs w:val="2"/>
        </w:rPr>
        <w:br w:type="column"/>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ind w:firstLine="648"/>
        <w:spacing w:before="270" w:line="204" w:lineRule="auto"/>
        <w:rPr>
          <w:rFonts w:ascii="DengXian" w:hAnsi="DengXian" w:eastAsia="DengXian" w:cs="DengXian"/>
          <w:sz w:val="26"/>
          <w:szCs w:val="26"/>
        </w:rPr>
      </w:pPr>
      <w:r>
        <w:drawing>
          <wp:anchor distT="0" distB="0" distL="0" distR="0" simplePos="0" relativeHeight="251732992" behindDoc="0" locked="0" layoutInCell="1" allowOverlap="1">
            <wp:simplePos x="0" y="0"/>
            <wp:positionH relativeFrom="column">
              <wp:posOffset>1505959</wp:posOffset>
            </wp:positionH>
            <wp:positionV relativeFrom="paragraph">
              <wp:posOffset>17672</wp:posOffset>
            </wp:positionV>
            <wp:extent cx="1073176" cy="406444"/>
            <wp:effectExtent l="0" t="0" r="0" b="0"/>
            <wp:wrapNone/>
            <wp:docPr id="25" name="IM 25"/>
            <wp:cNvGraphicFramePr/>
            <a:graphic>
              <a:graphicData uri="http://schemas.openxmlformats.org/drawingml/2006/picture">
                <pic:pic>
                  <pic:nvPicPr>
                    <pic:cNvPr id="25" name="IM 25"/>
                    <pic:cNvPicPr/>
                  </pic:nvPicPr>
                  <pic:blipFill>
                    <a:blip r:embed="rId60"/>
                    <a:stretch>
                      <a:fillRect/>
                    </a:stretch>
                  </pic:blipFill>
                  <pic:spPr>
                    <a:xfrm rot="0">
                      <a:off x="0" y="0"/>
                      <a:ext cx="1073176" cy="406444"/>
                    </a:xfrm>
                    <a:prstGeom prst="rect">
                      <a:avLst/>
                    </a:prstGeom>
                  </pic:spPr>
                </pic:pic>
              </a:graphicData>
            </a:graphic>
          </wp:anchor>
        </w:drawing>
      </w:r>
      <w:r>
        <w:rPr>
          <w:rFonts w:ascii="DengXian" w:hAnsi="DengXian" w:eastAsia="DengXian" w:cs="DengXian"/>
          <w:sz w:val="26"/>
          <w:szCs w:val="26"/>
          <w:spacing w:val="-24"/>
          <w:w w:val="94"/>
        </w:rPr>
        <w:t>财务负责人∶（签∶</w:t>
      </w:r>
    </w:p>
    <w:p>
      <w:pPr>
        <w:rPr>
          <w:rFonts w:ascii="Arial"/>
          <w:sz w:val="21"/>
        </w:rPr>
      </w:pPr>
      <w:r/>
    </w:p>
    <w:p>
      <w:pPr>
        <w:rPr>
          <w:rFonts w:ascii="Arial"/>
          <w:sz w:val="21"/>
        </w:rPr>
      </w:pPr>
      <w:r/>
    </w:p>
    <w:p>
      <w:pPr>
        <w:rPr>
          <w:rFonts w:ascii="Arial"/>
          <w:sz w:val="21"/>
        </w:rPr>
      </w:pPr>
      <w:r/>
    </w:p>
    <w:p>
      <w:pPr>
        <w:ind w:firstLine="736"/>
        <w:spacing w:before="167" w:line="184" w:lineRule="auto"/>
        <w:rPr>
          <w:rFonts w:ascii="SimSun" w:hAnsi="SimSun" w:eastAsia="SimSun" w:cs="SimSun"/>
          <w:sz w:val="26"/>
          <w:szCs w:val="26"/>
        </w:rPr>
      </w:pPr>
      <w:r>
        <w:rPr>
          <w:rFonts w:ascii="SimSun" w:hAnsi="SimSun" w:eastAsia="SimSun" w:cs="SimSun"/>
          <w:sz w:val="26"/>
          <w:szCs w:val="26"/>
          <w:spacing w:val="-25"/>
          <w:w w:val="98"/>
        </w:rPr>
        <w:t>日期</w:t>
      </w:r>
      <w:r>
        <w:rPr>
          <w:rFonts w:ascii="SimSun" w:hAnsi="SimSun" w:eastAsia="SimSun" w:cs="SimSun"/>
          <w:sz w:val="26"/>
          <w:szCs w:val="26"/>
          <w:spacing w:val="8"/>
        </w:rPr>
        <w:t> </w:t>
      </w:r>
      <w:r>
        <w:rPr>
          <w:rFonts w:ascii="SimSun" w:hAnsi="SimSun" w:eastAsia="SimSun" w:cs="SimSun"/>
          <w:sz w:val="26"/>
          <w:szCs w:val="26"/>
          <w:spacing w:val="-25"/>
          <w:w w:val="98"/>
        </w:rPr>
        <w:t>∶2020年6月30日</w:t>
      </w:r>
    </w:p>
    <w:p>
      <w:pPr>
        <w:sectPr>
          <w:type w:val="continuous"/>
          <w:pgSz w:w="12070" w:h="16960"/>
          <w:pgMar w:top="400" w:right="1239" w:bottom="1155" w:left="1810" w:header="0" w:footer="1023" w:gutter="0"/>
          <w:cols w:equalWidth="0" w:num="2">
            <w:col w:w="4858" w:space="100"/>
            <w:col w:w="4062" w:space="0"/>
          </w:cols>
        </w:sectPr>
        <w:rPr/>
      </w:pP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ind w:firstLine="2902"/>
        <w:spacing w:before="192" w:line="204" w:lineRule="auto"/>
        <w:rPr>
          <w:rFonts w:ascii="SimSun" w:hAnsi="SimSun" w:eastAsia="SimSun" w:cs="SimSun"/>
          <w:sz w:val="46"/>
          <w:szCs w:val="46"/>
        </w:rPr>
      </w:pPr>
      <w:r>
        <w:rPr>
          <w:rFonts w:ascii="SimSun" w:hAnsi="SimSun" w:eastAsia="SimSun" w:cs="SimSun"/>
          <w:sz w:val="46"/>
          <w:szCs w:val="46"/>
          <w:spacing w:val="-20"/>
        </w:rPr>
        <w:t>管</w:t>
      </w:r>
      <w:r>
        <w:rPr>
          <w:rFonts w:ascii="SimSun" w:hAnsi="SimSun" w:eastAsia="SimSun" w:cs="SimSun"/>
          <w:sz w:val="46"/>
          <w:szCs w:val="46"/>
          <w:spacing w:val="-12"/>
        </w:rPr>
        <w:t> </w:t>
      </w:r>
      <w:r>
        <w:rPr>
          <w:rFonts w:ascii="SimSun" w:hAnsi="SimSun" w:eastAsia="SimSun" w:cs="SimSun"/>
          <w:sz w:val="46"/>
          <w:szCs w:val="46"/>
          <w:spacing w:val="-20"/>
        </w:rPr>
        <w:t>理</w:t>
      </w:r>
      <w:r>
        <w:rPr>
          <w:rFonts w:ascii="SimSun" w:hAnsi="SimSun" w:eastAsia="SimSun" w:cs="SimSun"/>
          <w:sz w:val="46"/>
          <w:szCs w:val="46"/>
          <w:spacing w:val="-14"/>
        </w:rPr>
        <w:t> </w:t>
      </w:r>
      <w:r>
        <w:rPr>
          <w:rFonts w:ascii="SimSun" w:hAnsi="SimSun" w:eastAsia="SimSun" w:cs="SimSun"/>
          <w:sz w:val="46"/>
          <w:szCs w:val="46"/>
          <w:spacing w:val="-20"/>
        </w:rPr>
        <w:t>建</w:t>
      </w:r>
      <w:r>
        <w:rPr>
          <w:rFonts w:ascii="SimSun" w:hAnsi="SimSun" w:eastAsia="SimSun" w:cs="SimSun"/>
          <w:sz w:val="46"/>
          <w:szCs w:val="46"/>
          <w:spacing w:val="-16"/>
        </w:rPr>
        <w:t> </w:t>
      </w:r>
      <w:r>
        <w:rPr>
          <w:rFonts w:ascii="SimSun" w:hAnsi="SimSun" w:eastAsia="SimSun" w:cs="SimSun"/>
          <w:sz w:val="46"/>
          <w:szCs w:val="46"/>
          <w:spacing w:val="-20"/>
        </w:rPr>
        <w:t>议</w:t>
      </w:r>
      <w:r>
        <w:rPr>
          <w:rFonts w:ascii="SimSun" w:hAnsi="SimSun" w:eastAsia="SimSun" w:cs="SimSun"/>
          <w:sz w:val="46"/>
          <w:szCs w:val="46"/>
          <w:spacing w:val="-10"/>
        </w:rPr>
        <w:t> </w:t>
      </w:r>
      <w:r>
        <w:rPr>
          <w:rFonts w:ascii="SimSun" w:hAnsi="SimSun" w:eastAsia="SimSun" w:cs="SimSun"/>
          <w:sz w:val="46"/>
          <w:szCs w:val="46"/>
          <w:spacing w:val="-20"/>
        </w:rPr>
        <w:t>书</w:t>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ind w:firstLine="255"/>
        <w:spacing w:before="247" w:line="204" w:lineRule="auto"/>
        <w:rPr>
          <w:rFonts w:ascii="KaiTi" w:hAnsi="KaiTi" w:eastAsia="KaiTi" w:cs="KaiTi"/>
          <w:sz w:val="24"/>
          <w:szCs w:val="24"/>
        </w:rPr>
      </w:pPr>
      <w:r>
        <w:rPr>
          <w:rFonts w:ascii="KaiTi" w:hAnsi="KaiTi" w:eastAsia="KaiTi" w:cs="KaiTi"/>
          <w:sz w:val="24"/>
          <w:szCs w:val="24"/>
          <w:spacing w:val="26"/>
          <w:w w:val="102"/>
        </w:rPr>
        <w:t>广西无界慈爱基金会∶</w:t>
      </w:r>
    </w:p>
    <w:p>
      <w:pPr>
        <w:rPr>
          <w:rFonts w:ascii="Arial"/>
          <w:sz w:val="21"/>
        </w:rPr>
      </w:pPr>
      <w:r/>
    </w:p>
    <w:p>
      <w:pPr>
        <w:ind w:left="253" w:right="1078" w:firstLine="687"/>
        <w:spacing w:before="176" w:line="446" w:lineRule="auto"/>
        <w:rPr>
          <w:rFonts w:ascii="KaiTi" w:hAnsi="KaiTi" w:eastAsia="KaiTi" w:cs="KaiTi"/>
          <w:sz w:val="24"/>
          <w:szCs w:val="24"/>
        </w:rPr>
      </w:pPr>
      <w:r>
        <w:rPr>
          <w:rFonts w:ascii="KaiTi" w:hAnsi="KaiTi" w:eastAsia="KaiTi" w:cs="KaiTi"/>
          <w:sz w:val="24"/>
          <w:szCs w:val="24"/>
          <w:spacing w:val="24"/>
          <w:w w:val="101"/>
        </w:rPr>
        <w:t>我们审计了广西无界慈爱基金会提供的</w:t>
      </w:r>
      <w:r>
        <w:rPr>
          <w:rFonts w:ascii="KaiTi" w:hAnsi="KaiTi" w:eastAsia="KaiTi" w:cs="KaiTi"/>
          <w:sz w:val="24"/>
          <w:szCs w:val="24"/>
          <w:spacing w:val="118"/>
        </w:rPr>
        <w:t> </w:t>
      </w:r>
      <w:r>
        <w:rPr>
          <w:rFonts w:ascii="KaiTi" w:hAnsi="KaiTi" w:eastAsia="KaiTi" w:cs="KaiTi"/>
          <w:sz w:val="24"/>
          <w:szCs w:val="24"/>
          <w:spacing w:val="24"/>
          <w:w w:val="101"/>
        </w:rPr>
        <w:t>2019年</w:t>
      </w:r>
      <w:r>
        <w:rPr>
          <w:rFonts w:ascii="KaiTi" w:hAnsi="KaiTi" w:eastAsia="KaiTi" w:cs="KaiTi"/>
          <w:sz w:val="24"/>
          <w:szCs w:val="24"/>
          <w:spacing w:val="-54"/>
        </w:rPr>
        <w:t> </w:t>
      </w:r>
      <w:r>
        <w:rPr>
          <w:rFonts w:ascii="KaiTi" w:hAnsi="KaiTi" w:eastAsia="KaiTi" w:cs="KaiTi"/>
          <w:sz w:val="24"/>
          <w:szCs w:val="24"/>
          <w:spacing w:val="24"/>
          <w:w w:val="101"/>
        </w:rPr>
        <w:t>度</w:t>
      </w:r>
      <w:r>
        <w:rPr>
          <w:rFonts w:ascii="KaiTi" w:hAnsi="KaiTi" w:eastAsia="KaiTi" w:cs="KaiTi"/>
          <w:sz w:val="24"/>
          <w:szCs w:val="24"/>
          <w:spacing w:val="-51"/>
        </w:rPr>
        <w:t> </w:t>
      </w:r>
      <w:r>
        <w:rPr>
          <w:rFonts w:ascii="KaiTi" w:hAnsi="KaiTi" w:eastAsia="KaiTi" w:cs="KaiTi"/>
          <w:sz w:val="24"/>
          <w:szCs w:val="24"/>
          <w:spacing w:val="24"/>
          <w:w w:val="101"/>
        </w:rPr>
        <w:t>财</w:t>
      </w:r>
      <w:r>
        <w:rPr>
          <w:rFonts w:ascii="KaiTi" w:hAnsi="KaiTi" w:eastAsia="KaiTi" w:cs="KaiTi"/>
          <w:sz w:val="24"/>
          <w:szCs w:val="24"/>
          <w:spacing w:val="-49"/>
        </w:rPr>
        <w:t> </w:t>
      </w:r>
      <w:r>
        <w:rPr>
          <w:rFonts w:ascii="KaiTi" w:hAnsi="KaiTi" w:eastAsia="KaiTi" w:cs="KaiTi"/>
          <w:sz w:val="24"/>
          <w:szCs w:val="24"/>
          <w:spacing w:val="24"/>
          <w:w w:val="101"/>
        </w:rPr>
        <w:t>务</w:t>
      </w:r>
      <w:r>
        <w:rPr>
          <w:rFonts w:ascii="KaiTi" w:hAnsi="KaiTi" w:eastAsia="KaiTi" w:cs="KaiTi"/>
          <w:sz w:val="24"/>
          <w:szCs w:val="24"/>
          <w:spacing w:val="-59"/>
        </w:rPr>
        <w:t> </w:t>
      </w:r>
      <w:r>
        <w:rPr>
          <w:rFonts w:ascii="KaiTi" w:hAnsi="KaiTi" w:eastAsia="KaiTi" w:cs="KaiTi"/>
          <w:sz w:val="24"/>
          <w:szCs w:val="24"/>
          <w:spacing w:val="24"/>
          <w:w w:val="101"/>
        </w:rPr>
        <w:t>报</w:t>
      </w:r>
      <w:r>
        <w:rPr>
          <w:rFonts w:ascii="KaiTi" w:hAnsi="KaiTi" w:eastAsia="KaiTi" w:cs="KaiTi"/>
          <w:sz w:val="24"/>
          <w:szCs w:val="24"/>
          <w:spacing w:val="-60"/>
        </w:rPr>
        <w:t> </w:t>
      </w:r>
      <w:r>
        <w:rPr>
          <w:rFonts w:ascii="KaiTi" w:hAnsi="KaiTi" w:eastAsia="KaiTi" w:cs="KaiTi"/>
          <w:sz w:val="24"/>
          <w:szCs w:val="24"/>
          <w:spacing w:val="24"/>
          <w:w w:val="101"/>
        </w:rPr>
        <w:t>表</w:t>
      </w:r>
      <w:r>
        <w:rPr>
          <w:rFonts w:ascii="KaiTi" w:hAnsi="KaiTi" w:eastAsia="KaiTi" w:cs="KaiTi"/>
          <w:sz w:val="24"/>
          <w:szCs w:val="24"/>
          <w:spacing w:val="-56"/>
        </w:rPr>
        <w:t> </w:t>
      </w:r>
      <w:r>
        <w:rPr>
          <w:rFonts w:ascii="KaiTi" w:hAnsi="KaiTi" w:eastAsia="KaiTi" w:cs="KaiTi"/>
          <w:sz w:val="24"/>
          <w:szCs w:val="24"/>
          <w:spacing w:val="24"/>
          <w:w w:val="101"/>
        </w:rPr>
        <w:t>及</w:t>
      </w:r>
      <w:r>
        <w:rPr>
          <w:rFonts w:ascii="KaiTi" w:hAnsi="KaiTi" w:eastAsia="KaiTi" w:cs="KaiTi"/>
          <w:sz w:val="24"/>
          <w:szCs w:val="24"/>
        </w:rPr>
        <w:t> </w:t>
      </w:r>
      <w:r>
        <w:rPr>
          <w:rFonts w:ascii="KaiTi" w:hAnsi="KaiTi" w:eastAsia="KaiTi" w:cs="KaiTi"/>
          <w:sz w:val="24"/>
          <w:szCs w:val="24"/>
          <w:spacing w:val="24"/>
          <w:w w:val="105"/>
        </w:rPr>
        <w:t>相关资料，未发现责单位在管理中存在有问题的情况，对贵单位无管</w:t>
      </w:r>
      <w:r>
        <w:rPr>
          <w:rFonts w:ascii="KaiTi" w:hAnsi="KaiTi" w:eastAsia="KaiTi" w:cs="KaiTi"/>
          <w:sz w:val="24"/>
          <w:szCs w:val="24"/>
          <w:spacing w:val="8"/>
        </w:rPr>
        <w:t> </w:t>
      </w:r>
      <w:r>
        <w:rPr>
          <w:rFonts w:ascii="KaiTi" w:hAnsi="KaiTi" w:eastAsia="KaiTi" w:cs="KaiTi"/>
          <w:sz w:val="24"/>
          <w:szCs w:val="24"/>
          <w:spacing w:val="-8"/>
        </w:rPr>
        <w:t>理</w:t>
      </w:r>
      <w:r>
        <w:rPr>
          <w:rFonts w:ascii="KaiTi" w:hAnsi="KaiTi" w:eastAsia="KaiTi" w:cs="KaiTi"/>
          <w:sz w:val="24"/>
          <w:szCs w:val="24"/>
          <w:spacing w:val="-39"/>
        </w:rPr>
        <w:t> </w:t>
      </w:r>
      <w:r>
        <w:rPr>
          <w:rFonts w:ascii="KaiTi" w:hAnsi="KaiTi" w:eastAsia="KaiTi" w:cs="KaiTi"/>
          <w:sz w:val="24"/>
          <w:szCs w:val="24"/>
          <w:spacing w:val="-8"/>
        </w:rPr>
        <w:t>建</w:t>
      </w:r>
      <w:r>
        <w:rPr>
          <w:rFonts w:ascii="KaiTi" w:hAnsi="KaiTi" w:eastAsia="KaiTi" w:cs="KaiTi"/>
          <w:sz w:val="24"/>
          <w:szCs w:val="24"/>
          <w:spacing w:val="-43"/>
        </w:rPr>
        <w:t> </w:t>
      </w:r>
      <w:r>
        <w:rPr>
          <w:rFonts w:ascii="KaiTi" w:hAnsi="KaiTi" w:eastAsia="KaiTi" w:cs="KaiTi"/>
          <w:sz w:val="24"/>
          <w:szCs w:val="24"/>
          <w:spacing w:val="-8"/>
        </w:rPr>
        <w:t>议</w:t>
      </w:r>
      <w:r>
        <w:rPr>
          <w:rFonts w:ascii="KaiTi" w:hAnsi="KaiTi" w:eastAsia="KaiTi" w:cs="KaiTi"/>
          <w:sz w:val="24"/>
          <w:szCs w:val="24"/>
          <w:spacing w:val="-56"/>
        </w:rPr>
        <w:t> </w:t>
      </w:r>
      <w:r>
        <w:rPr>
          <w:rFonts w:ascii="KaiTi" w:hAnsi="KaiTi" w:eastAsia="KaiTi" w:cs="KaiTi"/>
          <w:sz w:val="24"/>
          <w:szCs w:val="24"/>
          <w:spacing w:val="-8"/>
        </w:rPr>
        <w:t>。</w:t>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ind w:firstLine="255"/>
        <w:spacing w:before="250"/>
        <w:rPr>
          <w:sz w:val="24"/>
          <w:szCs w:val="24"/>
        </w:rPr>
      </w:pPr>
      <w:r>
        <w:drawing>
          <wp:anchor distT="0" distB="0" distL="0" distR="0" simplePos="0" relativeHeight="251735040" behindDoc="0" locked="0" layoutInCell="1" allowOverlap="1">
            <wp:simplePos x="0" y="0"/>
            <wp:positionH relativeFrom="column">
              <wp:posOffset>770239</wp:posOffset>
            </wp:positionH>
            <wp:positionV relativeFrom="paragraph">
              <wp:posOffset>254259</wp:posOffset>
            </wp:positionV>
            <wp:extent cx="1422412" cy="1435132"/>
            <wp:effectExtent l="0" t="0" r="0" b="0"/>
            <wp:wrapNone/>
            <wp:docPr id="26" name="IM 26"/>
            <wp:cNvGraphicFramePr/>
            <a:graphic>
              <a:graphicData uri="http://schemas.openxmlformats.org/drawingml/2006/picture">
                <pic:pic>
                  <pic:nvPicPr>
                    <pic:cNvPr id="26" name="IM 26"/>
                    <pic:cNvPicPr/>
                  </pic:nvPicPr>
                  <pic:blipFill>
                    <a:blip r:embed="rId63"/>
                    <a:stretch>
                      <a:fillRect/>
                    </a:stretch>
                  </pic:blipFill>
                  <pic:spPr>
                    <a:xfrm rot="0">
                      <a:off x="0" y="0"/>
                      <a:ext cx="1422412" cy="1435132"/>
                    </a:xfrm>
                    <a:prstGeom prst="rect">
                      <a:avLst/>
                    </a:prstGeom>
                  </pic:spPr>
                </pic:pic>
              </a:graphicData>
            </a:graphic>
          </wp:anchor>
        </w:drawing>
      </w:r>
      <w:r>
        <w:rPr>
          <w:rFonts w:ascii="KaiTi" w:hAnsi="KaiTi" w:eastAsia="KaiTi" w:cs="KaiTi"/>
          <w:sz w:val="24"/>
          <w:szCs w:val="24"/>
          <w:spacing w:val="24"/>
          <w:w w:val="111"/>
        </w:rPr>
        <w:t>广西博华三合会计师事务所有限公司中国注册会计师∶</w:t>
      </w:r>
      <w:r>
        <w:rPr>
          <w:sz w:val="24"/>
          <w:szCs w:val="24"/>
          <w:position w:val="-24"/>
        </w:rPr>
        <w:drawing>
          <wp:inline distT="0" distB="0" distL="0" distR="0">
            <wp:extent cx="1452123" cy="742931"/>
            <wp:effectExtent l="0" t="0" r="0" b="0"/>
            <wp:docPr id="27" name="IM 27"/>
            <wp:cNvGraphicFramePr/>
            <a:graphic>
              <a:graphicData uri="http://schemas.openxmlformats.org/drawingml/2006/picture">
                <pic:pic>
                  <pic:nvPicPr>
                    <pic:cNvPr id="27" name="IM 27"/>
                    <pic:cNvPicPr/>
                  </pic:nvPicPr>
                  <pic:blipFill>
                    <a:blip r:embed="rId64"/>
                    <a:stretch>
                      <a:fillRect/>
                    </a:stretch>
                  </pic:blipFill>
                  <pic:spPr>
                    <a:xfrm rot="0">
                      <a:off x="0" y="0"/>
                      <a:ext cx="1452123" cy="742931"/>
                    </a:xfrm>
                    <a:prstGeom prst="rect">
                      <a:avLst/>
                    </a:prstGeom>
                  </pic:spPr>
                </pic:pic>
              </a:graphicData>
            </a:graphic>
          </wp:inline>
        </w:drawing>
      </w:r>
    </w:p>
    <w:p>
      <w:pPr>
        <w:rPr>
          <w:rFonts w:ascii="Arial"/>
          <w:sz w:val="21"/>
        </w:rPr>
      </w:pPr>
      <w:r/>
    </w:p>
    <w:p>
      <w:pPr>
        <w:ind w:firstLine="1732"/>
        <w:spacing w:before="148"/>
        <w:rPr>
          <w:sz w:val="24"/>
          <w:szCs w:val="24"/>
        </w:rPr>
      </w:pPr>
      <w:r>
        <w:rPr>
          <w:rFonts w:ascii="KaiTi" w:hAnsi="KaiTi" w:eastAsia="KaiTi" w:cs="KaiTi"/>
          <w:sz w:val="36"/>
          <w:szCs w:val="36"/>
          <w:spacing w:val="-22"/>
        </w:rPr>
        <w:t>中国</w:t>
      </w:r>
      <w:r>
        <w:rPr>
          <w:rFonts w:ascii="KaiTi" w:hAnsi="KaiTi" w:eastAsia="KaiTi" w:cs="KaiTi"/>
          <w:sz w:val="36"/>
          <w:szCs w:val="36"/>
          <w:spacing w:val="-75"/>
        </w:rPr>
        <w:t> </w:t>
      </w:r>
      <w:r>
        <w:rPr>
          <w:rFonts w:ascii="KaiTi" w:hAnsi="KaiTi" w:eastAsia="KaiTi" w:cs="KaiTi"/>
          <w:sz w:val="36"/>
          <w:szCs w:val="36"/>
          <w:spacing w:val="-22"/>
        </w:rPr>
        <w:t>·南宁</w:t>
      </w:r>
      <w:r>
        <w:rPr>
          <w:rFonts w:ascii="KaiTi" w:hAnsi="KaiTi" w:eastAsia="KaiTi" w:cs="KaiTi"/>
          <w:sz w:val="36"/>
          <w:szCs w:val="36"/>
          <w:spacing w:val="11"/>
        </w:rPr>
        <w:t>          </w:t>
      </w:r>
      <w:r>
        <w:rPr>
          <w:rFonts w:ascii="KaiTi" w:hAnsi="KaiTi" w:eastAsia="KaiTi" w:cs="KaiTi"/>
          <w:sz w:val="24"/>
          <w:szCs w:val="24"/>
          <w:spacing w:val="-22"/>
        </w:rPr>
        <w:t>中国注册会计师∶</w:t>
      </w:r>
      <w:r>
        <w:rPr>
          <w:rFonts w:ascii="KaiTi" w:hAnsi="KaiTi" w:eastAsia="KaiTi" w:cs="KaiTi"/>
          <w:sz w:val="24"/>
          <w:szCs w:val="24"/>
          <w:spacing w:val="61"/>
        </w:rPr>
        <w:t> </w:t>
      </w:r>
      <w:r>
        <w:rPr>
          <w:sz w:val="24"/>
          <w:szCs w:val="24"/>
          <w:position w:val="-55"/>
        </w:rPr>
        <w:drawing>
          <wp:inline distT="0" distB="0" distL="0" distR="0">
            <wp:extent cx="1435117" cy="762021"/>
            <wp:effectExtent l="0" t="0" r="0" b="0"/>
            <wp:docPr id="28" name="IM 28"/>
            <wp:cNvGraphicFramePr/>
            <a:graphic>
              <a:graphicData uri="http://schemas.openxmlformats.org/drawingml/2006/picture">
                <pic:pic>
                  <pic:nvPicPr>
                    <pic:cNvPr id="28" name="IM 28"/>
                    <pic:cNvPicPr/>
                  </pic:nvPicPr>
                  <pic:blipFill>
                    <a:blip r:embed="rId65"/>
                    <a:stretch>
                      <a:fillRect/>
                    </a:stretch>
                  </pic:blipFill>
                  <pic:spPr>
                    <a:xfrm rot="0">
                      <a:off x="0" y="0"/>
                      <a:ext cx="1435117" cy="762021"/>
                    </a:xfrm>
                    <a:prstGeom prst="rect">
                      <a:avLst/>
                    </a:prstGeom>
                  </pic:spPr>
                </pic:pic>
              </a:graphicData>
            </a:graphic>
          </wp:inline>
        </w:drawing>
      </w:r>
    </w:p>
    <w:p>
      <w:pPr>
        <w:rPr>
          <w:rFonts w:ascii="Arial"/>
          <w:sz w:val="21"/>
        </w:rPr>
      </w:pPr>
      <w:r/>
    </w:p>
    <w:p>
      <w:pPr>
        <w:ind w:firstLine="5763"/>
        <w:spacing w:before="294" w:line="204" w:lineRule="auto"/>
        <w:rPr>
          <w:rFonts w:ascii="KaiTi" w:hAnsi="KaiTi" w:eastAsia="KaiTi" w:cs="KaiTi"/>
          <w:sz w:val="24"/>
          <w:szCs w:val="24"/>
        </w:rPr>
      </w:pPr>
      <w:r>
        <w:rPr>
          <w:rFonts w:ascii="KaiTi" w:hAnsi="KaiTi" w:eastAsia="KaiTi" w:cs="KaiTi"/>
          <w:sz w:val="24"/>
          <w:szCs w:val="24"/>
          <w:spacing w:val="24"/>
          <w:w w:val="108"/>
        </w:rPr>
        <w:t>二○二○年六月三十日</w:t>
      </w:r>
    </w:p>
    <w:p>
      <w:pPr>
        <w:rPr>
          <w:rFonts w:ascii="Arial"/>
          <w:sz w:val="21"/>
        </w:rPr>
      </w:pPr>
      <w:r/>
    </w:p>
    <w:p>
      <w:pPr>
        <w:rPr>
          <w:rFonts w:ascii="Arial"/>
          <w:sz w:val="21"/>
        </w:rPr>
      </w:pPr>
      <w:r/>
    </w:p>
    <w:p>
      <w:pPr>
        <w:rPr>
          <w:rFonts w:ascii="Arial"/>
          <w:sz w:val="21"/>
        </w:rPr>
      </w:pPr>
      <w:r/>
    </w:p>
    <w:p>
      <w:pPr>
        <w:rPr>
          <w:rFonts w:ascii="Arial"/>
          <w:sz w:val="21"/>
        </w:rPr>
      </w:pPr>
      <w:r/>
    </w:p>
    <w:p>
      <w:pPr>
        <w:ind w:firstLine="223"/>
        <w:spacing w:before="124" w:line="30" w:lineRule="exact"/>
        <w:textAlignment w:val="center"/>
        <w:rPr/>
      </w:pPr>
      <w:r>
        <w:drawing>
          <wp:inline distT="0" distB="0" distL="0" distR="0">
            <wp:extent cx="5264171" cy="19028"/>
            <wp:effectExtent l="0" t="0" r="0" b="0"/>
            <wp:docPr id="29" name="IM 29"/>
            <wp:cNvGraphicFramePr/>
            <a:graphic>
              <a:graphicData uri="http://schemas.openxmlformats.org/drawingml/2006/picture">
                <pic:pic>
                  <pic:nvPicPr>
                    <pic:cNvPr id="29" name="IM 29"/>
                    <pic:cNvPicPr/>
                  </pic:nvPicPr>
                  <pic:blipFill>
                    <a:blip r:embed="rId66"/>
                    <a:stretch>
                      <a:fillRect/>
                    </a:stretch>
                  </pic:blipFill>
                  <pic:spPr>
                    <a:xfrm rot="0">
                      <a:off x="0" y="0"/>
                      <a:ext cx="5264171" cy="19028"/>
                    </a:xfrm>
                    <a:prstGeom prst="rect">
                      <a:avLst/>
                    </a:prstGeom>
                  </pic:spPr>
                </pic:pic>
              </a:graphicData>
            </a:graphic>
          </wp:inline>
        </w:drawing>
      </w:r>
    </w:p>
    <w:p>
      <w:pPr>
        <w:ind w:left="250" w:right="1667"/>
        <w:spacing w:before="102" w:line="208" w:lineRule="auto"/>
        <w:rPr>
          <w:rFonts w:ascii="SimSun" w:hAnsi="SimSun" w:eastAsia="SimSun" w:cs="SimSun"/>
          <w:sz w:val="24"/>
          <w:szCs w:val="24"/>
        </w:rPr>
      </w:pPr>
      <w:r>
        <w:rPr>
          <w:rFonts w:ascii="DengXian" w:hAnsi="DengXian" w:eastAsia="DengXian" w:cs="DengXian"/>
          <w:sz w:val="24"/>
          <w:szCs w:val="24"/>
          <w:spacing w:val="-12"/>
        </w:rPr>
        <w:t>地址∶南宁市西乡塘区龙腾路</w:t>
      </w:r>
      <w:r>
        <w:rPr>
          <w:rFonts w:ascii="DengXian" w:hAnsi="DengXian" w:eastAsia="DengXian" w:cs="DengXian"/>
          <w:sz w:val="24"/>
          <w:szCs w:val="24"/>
          <w:spacing w:val="3"/>
          <w:w w:val="101"/>
        </w:rPr>
        <w:t> </w:t>
      </w:r>
      <w:r>
        <w:rPr>
          <w:rFonts w:ascii="DengXian" w:hAnsi="DengXian" w:eastAsia="DengXian" w:cs="DengXian"/>
          <w:sz w:val="24"/>
          <w:szCs w:val="24"/>
          <w:spacing w:val="-12"/>
        </w:rPr>
        <w:t>80号台湾街·</w:t>
      </w:r>
      <w:r>
        <w:rPr>
          <w:rFonts w:ascii="DengXian" w:hAnsi="DengXian" w:eastAsia="DengXian" w:cs="DengXian"/>
          <w:sz w:val="24"/>
          <w:szCs w:val="24"/>
          <w:spacing w:val="22"/>
        </w:rPr>
        <w:t> </w:t>
      </w:r>
      <w:r>
        <w:rPr>
          <w:rFonts w:ascii="DengXian" w:hAnsi="DengXian" w:eastAsia="DengXian" w:cs="DengXian"/>
          <w:sz w:val="24"/>
          <w:szCs w:val="24"/>
          <w:spacing w:val="-12"/>
        </w:rPr>
        <w:t>台北中心8楼</w:t>
      </w:r>
      <w:r>
        <w:rPr>
          <w:rFonts w:ascii="DengXian" w:hAnsi="DengXian" w:eastAsia="DengXian" w:cs="DengXian"/>
          <w:sz w:val="24"/>
          <w:szCs w:val="24"/>
          <w:spacing w:val="3"/>
        </w:rPr>
        <w:t> </w:t>
      </w:r>
      <w:r>
        <w:rPr>
          <w:rFonts w:ascii="DengXian" w:hAnsi="DengXian" w:eastAsia="DengXian" w:cs="DengXian"/>
          <w:sz w:val="24"/>
          <w:szCs w:val="24"/>
          <w:spacing w:val="-12"/>
        </w:rPr>
        <w:t>809室邮编</w:t>
      </w:r>
      <w:r>
        <w:rPr>
          <w:rFonts w:ascii="DengXian" w:hAnsi="DengXian" w:eastAsia="DengXian" w:cs="DengXian"/>
          <w:sz w:val="24"/>
          <w:szCs w:val="24"/>
          <w:spacing w:val="2"/>
        </w:rPr>
        <w:t>  </w:t>
      </w:r>
      <w:r>
        <w:rPr>
          <w:rFonts w:ascii="DengXian" w:hAnsi="DengXian" w:eastAsia="DengXian" w:cs="DengXian"/>
          <w:sz w:val="24"/>
          <w:szCs w:val="24"/>
          <w:spacing w:val="-12"/>
        </w:rPr>
        <w:t>∶530003</w:t>
      </w:r>
      <w:r>
        <w:rPr>
          <w:rFonts w:ascii="DengXian" w:hAnsi="DengXian" w:eastAsia="DengXian" w:cs="DengXian"/>
          <w:sz w:val="24"/>
          <w:szCs w:val="24"/>
          <w:spacing w:val="1"/>
        </w:rPr>
        <w:t> </w:t>
      </w:r>
      <w:r>
        <w:rPr>
          <w:rFonts w:ascii="DengXian" w:hAnsi="DengXian" w:eastAsia="DengXian" w:cs="DengXian"/>
          <w:sz w:val="24"/>
          <w:szCs w:val="24"/>
          <w:spacing w:val="-23"/>
          <w:w w:val="98"/>
          <w:position w:val="1"/>
        </w:rPr>
        <w:t>联系电话</w:t>
      </w:r>
      <w:r>
        <w:rPr>
          <w:rFonts w:ascii="DengXian" w:hAnsi="DengXian" w:eastAsia="DengXian" w:cs="DengXian"/>
          <w:sz w:val="24"/>
          <w:szCs w:val="24"/>
          <w:spacing w:val="80"/>
          <w:position w:val="1"/>
        </w:rPr>
        <w:t> </w:t>
      </w:r>
      <w:r>
        <w:rPr>
          <w:rFonts w:ascii="DengXian" w:hAnsi="DengXian" w:eastAsia="DengXian" w:cs="DengXian"/>
          <w:sz w:val="24"/>
          <w:szCs w:val="24"/>
          <w:spacing w:val="-23"/>
          <w:w w:val="98"/>
          <w:position w:val="1"/>
        </w:rPr>
        <w:t>∶0771-2100</w:t>
      </w:r>
      <w:r>
        <w:rPr>
          <w:rFonts w:ascii="DengXian" w:hAnsi="DengXian" w:eastAsia="DengXian" w:cs="DengXian"/>
          <w:sz w:val="24"/>
          <w:szCs w:val="24"/>
          <w:spacing w:val="2"/>
          <w:position w:val="1"/>
        </w:rPr>
        <w:t> </w:t>
      </w:r>
      <w:r>
        <w:rPr>
          <w:rFonts w:ascii="DengXian" w:hAnsi="DengXian" w:eastAsia="DengXian" w:cs="DengXian"/>
          <w:sz w:val="24"/>
          <w:szCs w:val="24"/>
          <w:spacing w:val="-23"/>
          <w:w w:val="98"/>
          <w:position w:val="1"/>
        </w:rPr>
        <w:t>935/965</w:t>
      </w:r>
      <w:r>
        <w:rPr>
          <w:rFonts w:ascii="DengXian" w:hAnsi="DengXian" w:eastAsia="DengXian" w:cs="DengXian"/>
          <w:sz w:val="24"/>
          <w:szCs w:val="24"/>
          <w:spacing w:val="13"/>
          <w:position w:val="1"/>
        </w:rPr>
        <w:t>    </w:t>
      </w:r>
      <w:r>
        <w:rPr>
          <w:rFonts w:ascii="SimSun" w:hAnsi="SimSun" w:eastAsia="SimSun" w:cs="SimSun"/>
          <w:sz w:val="24"/>
          <w:szCs w:val="24"/>
          <w:spacing w:val="-23"/>
          <w:w w:val="98"/>
          <w:position w:val="-2"/>
        </w:rPr>
        <w:t>传真</w:t>
      </w:r>
      <w:r>
        <w:rPr>
          <w:rFonts w:ascii="SimSun" w:hAnsi="SimSun" w:eastAsia="SimSun" w:cs="SimSun"/>
          <w:sz w:val="24"/>
          <w:szCs w:val="24"/>
          <w:spacing w:val="-17"/>
          <w:position w:val="-2"/>
        </w:rPr>
        <w:t> </w:t>
      </w:r>
      <w:r>
        <w:rPr>
          <w:rFonts w:ascii="SimSun" w:hAnsi="SimSun" w:eastAsia="SimSun" w:cs="SimSun"/>
          <w:sz w:val="24"/>
          <w:szCs w:val="24"/>
          <w:spacing w:val="-23"/>
          <w:w w:val="98"/>
          <w:position w:val="-2"/>
        </w:rPr>
        <w:t>∶0771-2100</w:t>
      </w:r>
      <w:r>
        <w:rPr>
          <w:rFonts w:ascii="SimSun" w:hAnsi="SimSun" w:eastAsia="SimSun" w:cs="SimSun"/>
          <w:sz w:val="24"/>
          <w:szCs w:val="24"/>
          <w:spacing w:val="-8"/>
          <w:position w:val="-2"/>
        </w:rPr>
        <w:t> </w:t>
      </w:r>
      <w:r>
        <w:rPr>
          <w:rFonts w:ascii="SimSun" w:hAnsi="SimSun" w:eastAsia="SimSun" w:cs="SimSun"/>
          <w:sz w:val="24"/>
          <w:szCs w:val="24"/>
          <w:spacing w:val="-23"/>
          <w:w w:val="98"/>
          <w:position w:val="-2"/>
        </w:rPr>
        <w:t>9353</w:t>
      </w:r>
    </w:p>
    <w:p>
      <w:pPr>
        <w:ind w:firstLine="306"/>
        <w:spacing w:before="1" w:line="323" w:lineRule="exact"/>
        <w:rPr>
          <w:rFonts w:ascii="Times New Roman" w:hAnsi="Times New Roman" w:eastAsia="Times New Roman" w:cs="Times New Roman"/>
          <w:sz w:val="24"/>
          <w:szCs w:val="24"/>
        </w:rPr>
      </w:pPr>
      <w:r>
        <w:rPr>
          <w:rFonts w:ascii="KaiTi" w:hAnsi="KaiTi" w:eastAsia="KaiTi" w:cs="KaiTi"/>
          <w:sz w:val="24"/>
          <w:szCs w:val="24"/>
          <w:spacing w:val="-12"/>
          <w:position w:val="1"/>
        </w:rPr>
        <w:t>网址</w:t>
      </w:r>
      <w:r>
        <w:rPr>
          <w:rFonts w:ascii="KaiTi" w:hAnsi="KaiTi" w:eastAsia="KaiTi" w:cs="KaiTi"/>
          <w:sz w:val="24"/>
          <w:szCs w:val="24"/>
          <w:position w:val="1"/>
        </w:rPr>
        <w:t> </w:t>
      </w:r>
      <w:r>
        <w:rPr>
          <w:rFonts w:ascii="KaiTi" w:hAnsi="KaiTi" w:eastAsia="KaiTi" w:cs="KaiTi"/>
          <w:sz w:val="24"/>
          <w:szCs w:val="24"/>
          <w:spacing w:val="-12"/>
          <w:position w:val="1"/>
        </w:rPr>
        <w:t>∶</w:t>
      </w:r>
      <w:r>
        <w:rPr>
          <w:rFonts w:ascii="Times New Roman" w:hAnsi="Times New Roman" w:eastAsia="Times New Roman" w:cs="Times New Roman"/>
          <w:sz w:val="24"/>
          <w:szCs w:val="24"/>
          <w:spacing w:val="-12"/>
          <w:position w:val="2"/>
        </w:rPr>
        <w:t>http://www.gxbhsh.com/</w:t>
      </w:r>
    </w:p>
    <w:p>
      <w:pPr>
        <w:sectPr>
          <w:headerReference w:type="default" r:id="rId61"/>
          <w:footerReference w:type="default" r:id="rId62"/>
          <w:pgSz w:w="11980" w:h="16890"/>
          <w:pgMar w:top="400" w:right="559" w:bottom="400" w:left="1797" w:header="0" w:footer="0" w:gutter="0"/>
        </w:sectPr>
        <w:rPr/>
      </w:pPr>
    </w:p>
    <w:p>
      <w:pPr>
        <w:rPr/>
      </w:pPr>
      <w:r>
        <mc:AlternateContent xmlns:mc="http://schemas.openxmlformats.org/markup-compatibility/2006">
          <mc:Choice Requires="wps">
            <w:drawing>
              <wp:anchor distT="0" distB="0" distL="0" distR="0" simplePos="0" relativeHeight="251744256" behindDoc="0" locked="0" layoutInCell="0" allowOverlap="1">
                <wp:simplePos x="0" y="0"/>
                <wp:positionH relativeFrom="page">
                  <wp:posOffset>4360207</wp:posOffset>
                </wp:positionH>
                <wp:positionV relativeFrom="page">
                  <wp:posOffset>1823590</wp:posOffset>
                </wp:positionV>
                <wp:extent cx="2081529" cy="311150"/>
                <wp:effectExtent l="0" t="0" r="0" b="0"/>
                <wp:wrapNone/>
                <wp:docPr id="31" name="TextBox 31"/>
                <wp:cNvGraphicFramePr/>
                <a:graphic>
                  <a:graphicData uri="http://schemas.microsoft.com/office/word/2010/wordprocessingShape">
                    <wps:wsp>
                      <wps:cNvSpPr txBox="1"/>
                      <wps:spPr>
                        <a:xfrm rot="16200000">
                          <a:off x="4360207" y="1823590"/>
                          <a:ext cx="2081529" cy="3111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firstLine="20"/>
                              <w:spacing w:before="20" w:line="204" w:lineRule="auto"/>
                              <w:rPr>
                                <w:rFonts w:ascii="SimSun" w:hAnsi="SimSun" w:eastAsia="SimSun" w:cs="SimSun"/>
                                <w:sz w:val="37"/>
                                <w:szCs w:val="37"/>
                              </w:rPr>
                            </w:pPr>
                            <w:r>
                              <w:rPr>
                                <w:rFonts w:ascii="SimSun" w:hAnsi="SimSun" w:eastAsia="SimSun" w:cs="SimSun"/>
                                <w:sz w:val="37"/>
                                <w:szCs w:val="37"/>
                                <w:spacing w:val="-18"/>
                                <w:w w:val="97"/>
                              </w:rPr>
                              <w:t>博华三合会y师苹务所</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5" style="position:absolute;margin-left:343.323pt;margin-top:143.59pt;mso-position-vertical-relative:page;mso-position-horizontal-relative:page;width:163.9pt;height:24.5pt;z-index:251744256;rotation:270;" o:allowincell="f" filled="false" stroked="false" type="#_x0000_t202">
                <v:fill on="false"/>
                <v:stroke on="false"/>
                <v:path/>
                <v:imagedata o:title=""/>
                <o:lock v:ext="edit" aspectratio="false"/>
                <v:textbox inset="0mm,0mm,0mm,0mm">
                  <w:txbxContent>
                    <w:p>
                      <w:pPr>
                        <w:ind w:firstLine="20"/>
                        <w:spacing w:before="20" w:line="204" w:lineRule="auto"/>
                        <w:rPr>
                          <w:rFonts w:ascii="SimSun" w:hAnsi="SimSun" w:eastAsia="SimSun" w:cs="SimSun"/>
                          <w:sz w:val="37"/>
                          <w:szCs w:val="37"/>
                        </w:rPr>
                      </w:pPr>
                      <w:r>
                        <w:rPr>
                          <w:rFonts w:ascii="SimSun" w:hAnsi="SimSun" w:eastAsia="SimSun" w:cs="SimSun"/>
                          <w:sz w:val="37"/>
                          <w:szCs w:val="37"/>
                          <w:spacing w:val="-18"/>
                          <w:w w:val="97"/>
                        </w:rPr>
                        <w:t>博华三合会y师苹务所</w:t>
                      </w:r>
                    </w:p>
                  </w:txbxContent>
                </v:textbox>
              </v:shape>
            </w:pict>
          </mc:Fallback>
        </mc:AlternateContent>
      </w:r>
      <w:r>
        <mc:AlternateContent xmlns:mc="http://schemas.openxmlformats.org/markup-compatibility/2006">
          <mc:Choice Requires="wps">
            <w:drawing>
              <wp:anchor distT="0" distB="0" distL="0" distR="0" simplePos="0" relativeHeight="251746304" behindDoc="0" locked="0" layoutInCell="0" allowOverlap="1">
                <wp:simplePos x="0" y="0"/>
                <wp:positionH relativeFrom="page">
                  <wp:posOffset>4327579</wp:posOffset>
                </wp:positionH>
                <wp:positionV relativeFrom="page">
                  <wp:posOffset>2641782</wp:posOffset>
                </wp:positionV>
                <wp:extent cx="572134" cy="203200"/>
                <wp:effectExtent l="0" t="0" r="0" b="0"/>
                <wp:wrapNone/>
                <wp:docPr id="32" name="TextBox 32"/>
                <wp:cNvGraphicFramePr/>
                <a:graphic>
                  <a:graphicData uri="http://schemas.microsoft.com/office/word/2010/wordprocessingShape">
                    <wps:wsp>
                      <wps:cNvSpPr txBox="1"/>
                      <wps:spPr>
                        <a:xfrm rot="16200000">
                          <a:off x="4327579" y="2641782"/>
                          <a:ext cx="572134" cy="2032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firstLine="20"/>
                              <w:spacing w:before="20" w:line="204" w:lineRule="auto"/>
                              <w:rPr>
                                <w:rFonts w:ascii="SimSun" w:hAnsi="SimSun" w:eastAsia="SimSun" w:cs="SimSun"/>
                                <w:sz w:val="23"/>
                                <w:szCs w:val="23"/>
                              </w:rPr>
                            </w:pPr>
                            <w:r>
                              <w:rPr>
                                <w:rFonts w:ascii="SimSun" w:hAnsi="SimSun" w:eastAsia="SimSun" w:cs="SimSun"/>
                                <w:sz w:val="23"/>
                                <w:szCs w:val="23"/>
                                <w:spacing w:val="-9"/>
                              </w:rPr>
                              <w:t>周</w:t>
                            </w:r>
                            <w:r>
                              <w:rPr>
                                <w:rFonts w:ascii="SimSun" w:hAnsi="SimSun" w:eastAsia="SimSun" w:cs="SimSun"/>
                                <w:sz w:val="23"/>
                                <w:szCs w:val="23"/>
                                <w:spacing w:val="-8"/>
                              </w:rPr>
                              <w:t> </w:t>
                            </w:r>
                            <w:r>
                              <w:rPr>
                                <w:rFonts w:ascii="SimSun" w:hAnsi="SimSun" w:eastAsia="SimSun" w:cs="SimSun"/>
                                <w:sz w:val="23"/>
                                <w:szCs w:val="23"/>
                                <w:spacing w:val="-9"/>
                              </w:rPr>
                              <w:t>云</w:t>
                            </w:r>
                            <w:r>
                              <w:rPr>
                                <w:rFonts w:ascii="SimSun" w:hAnsi="SimSun" w:eastAsia="SimSun" w:cs="SimSun"/>
                                <w:sz w:val="23"/>
                                <w:szCs w:val="23"/>
                                <w:spacing w:val="-8"/>
                              </w:rPr>
                              <w:t> </w:t>
                            </w:r>
                            <w:r>
                              <w:rPr>
                                <w:rFonts w:ascii="SimSun" w:hAnsi="SimSun" w:eastAsia="SimSun" w:cs="SimSun"/>
                                <w:sz w:val="23"/>
                                <w:szCs w:val="23"/>
                                <w:spacing w:val="-9"/>
                              </w:rPr>
                              <w:t>断</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6" style="position:absolute;margin-left:340.754pt;margin-top:208.014pt;mso-position-vertical-relative:page;mso-position-horizontal-relative:page;width:45.05pt;height:16pt;z-index:251746304;rotation:270;" o:allowincell="f" filled="false" stroked="false" type="#_x0000_t202">
                <v:fill on="false"/>
                <v:stroke on="false"/>
                <v:path/>
                <v:imagedata o:title=""/>
                <o:lock v:ext="edit" aspectratio="false"/>
                <v:textbox inset="0mm,0mm,0mm,0mm">
                  <w:txbxContent>
                    <w:p>
                      <w:pPr>
                        <w:ind w:firstLine="20"/>
                        <w:spacing w:before="20" w:line="204" w:lineRule="auto"/>
                        <w:rPr>
                          <w:rFonts w:ascii="SimSun" w:hAnsi="SimSun" w:eastAsia="SimSun" w:cs="SimSun"/>
                          <w:sz w:val="23"/>
                          <w:szCs w:val="23"/>
                        </w:rPr>
                      </w:pPr>
                      <w:r>
                        <w:rPr>
                          <w:rFonts w:ascii="SimSun" w:hAnsi="SimSun" w:eastAsia="SimSun" w:cs="SimSun"/>
                          <w:sz w:val="23"/>
                          <w:szCs w:val="23"/>
                          <w:spacing w:val="-9"/>
                        </w:rPr>
                        <w:t>周</w:t>
                      </w:r>
                      <w:r>
                        <w:rPr>
                          <w:rFonts w:ascii="SimSun" w:hAnsi="SimSun" w:eastAsia="SimSun" w:cs="SimSun"/>
                          <w:sz w:val="23"/>
                          <w:szCs w:val="23"/>
                          <w:spacing w:val="-8"/>
                        </w:rPr>
                        <w:t> </w:t>
                      </w:r>
                      <w:r>
                        <w:rPr>
                          <w:rFonts w:ascii="SimSun" w:hAnsi="SimSun" w:eastAsia="SimSun" w:cs="SimSun"/>
                          <w:sz w:val="23"/>
                          <w:szCs w:val="23"/>
                          <w:spacing w:val="-9"/>
                        </w:rPr>
                        <w:t>云</w:t>
                      </w:r>
                      <w:r>
                        <w:rPr>
                          <w:rFonts w:ascii="SimSun" w:hAnsi="SimSun" w:eastAsia="SimSun" w:cs="SimSun"/>
                          <w:sz w:val="23"/>
                          <w:szCs w:val="23"/>
                          <w:spacing w:val="-8"/>
                        </w:rPr>
                        <w:t> </w:t>
                      </w:r>
                      <w:r>
                        <w:rPr>
                          <w:rFonts w:ascii="SimSun" w:hAnsi="SimSun" w:eastAsia="SimSun" w:cs="SimSun"/>
                          <w:sz w:val="23"/>
                          <w:szCs w:val="23"/>
                          <w:spacing w:val="-9"/>
                        </w:rPr>
                        <w:t>断</w:t>
                      </w:r>
                    </w:p>
                  </w:txbxContent>
                </v:textbox>
              </v:shape>
            </w:pict>
          </mc:Fallback>
        </mc:AlternateContent>
      </w:r>
      <w:r>
        <w:drawing>
          <wp:anchor distT="0" distB="0" distL="0" distR="0" simplePos="0" relativeHeight="251739136" behindDoc="0" locked="0" layoutInCell="0" allowOverlap="1">
            <wp:simplePos x="0" y="0"/>
            <wp:positionH relativeFrom="page">
              <wp:posOffset>5003762</wp:posOffset>
            </wp:positionH>
            <wp:positionV relativeFrom="page">
              <wp:posOffset>8864614</wp:posOffset>
            </wp:positionV>
            <wp:extent cx="1600239" cy="1085807"/>
            <wp:effectExtent l="0" t="0" r="0" b="0"/>
            <wp:wrapNone/>
            <wp:docPr id="33" name="IM 33"/>
            <wp:cNvGraphicFramePr/>
            <a:graphic>
              <a:graphicData uri="http://schemas.openxmlformats.org/drawingml/2006/picture">
                <pic:pic>
                  <pic:nvPicPr>
                    <pic:cNvPr id="33" name="IM 33"/>
                    <pic:cNvPicPr/>
                  </pic:nvPicPr>
                  <pic:blipFill>
                    <a:blip r:embed="rId69"/>
                    <a:stretch>
                      <a:fillRect/>
                    </a:stretch>
                  </pic:blipFill>
                  <pic:spPr>
                    <a:xfrm rot="0">
                      <a:off x="0" y="0"/>
                      <a:ext cx="1600239" cy="1085807"/>
                    </a:xfrm>
                    <a:prstGeom prst="rect">
                      <a:avLst/>
                    </a:prstGeom>
                  </pic:spPr>
                </pic:pic>
              </a:graphicData>
            </a:graphic>
          </wp:anchor>
        </w:drawing>
      </w:r>
      <w:r/>
    </w:p>
    <w:p>
      <w:pPr>
        <w:rPr/>
      </w:pPr>
      <w:r/>
    </w:p>
    <w:p>
      <w:pPr>
        <w:rPr/>
      </w:pPr>
      <w:r/>
    </w:p>
    <w:p>
      <w:pPr>
        <w:rPr/>
      </w:pPr>
      <w:r/>
    </w:p>
    <w:p>
      <w:pPr>
        <w:spacing w:line="132" w:lineRule="exact"/>
        <w:rPr/>
      </w:pPr>
      <w:r/>
    </w:p>
    <w:tbl>
      <w:tblPr>
        <w:tblStyle w:val="2"/>
        <w:tblW w:w="7900" w:type="dxa"/>
        <w:tblInd w:w="1970" w:type="dxa"/>
        <w:tblLayout w:type="fixed"/>
      </w:tblPr>
      <w:tblGrid>
        <w:gridCol w:w="3180"/>
        <w:gridCol w:w="4720"/>
      </w:tblGrid>
      <w:tr>
        <w:trPr>
          <w:trHeight w:val="5212" w:hRule="atLeast"/>
        </w:trPr>
        <w:tc>
          <w:tcPr>
            <w:tcW w:w="3180" w:type="dxa"/>
            <w:vAlign w:val="top"/>
          </w:tcPr>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ind w:firstLine="318"/>
              <w:spacing w:before="189" w:line="204" w:lineRule="auto"/>
              <w:rPr>
                <w:rFonts w:ascii="Arial" w:hAnsi="Arial" w:eastAsia="Arial" w:cs="Arial"/>
                <w:sz w:val="30"/>
                <w:szCs w:val="30"/>
              </w:rPr>
            </w:pPr>
            <w:r>
              <w:rPr>
                <w:rFonts w:ascii="Arial" w:hAnsi="Arial" w:eastAsia="Arial" w:cs="Arial"/>
                <w:sz w:val="30"/>
                <w:szCs w:val="30"/>
                <w:spacing w:val="-8"/>
                <w:w w:val="87"/>
              </w:rPr>
              <w:t>ouTAMrs</w:t>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spacing w:before="162" w:line="220" w:lineRule="exact"/>
              <w:textAlignment w:val="center"/>
              <w:rPr/>
            </w:pPr>
            <w:r>
              <w:drawing>
                <wp:inline distT="0" distB="0" distL="0" distR="0">
                  <wp:extent cx="539760" cy="139763"/>
                  <wp:effectExtent l="0" t="0" r="0" b="0"/>
                  <wp:docPr id="34" name="IM 34"/>
                  <wp:cNvGraphicFramePr/>
                  <a:graphic>
                    <a:graphicData uri="http://schemas.openxmlformats.org/drawingml/2006/picture">
                      <pic:pic>
                        <pic:nvPicPr>
                          <pic:cNvPr id="34" name="IM 34"/>
                          <pic:cNvPicPr/>
                        </pic:nvPicPr>
                        <pic:blipFill>
                          <a:blip r:embed="rId70"/>
                          <a:stretch>
                            <a:fillRect/>
                          </a:stretch>
                        </pic:blipFill>
                        <pic:spPr>
                          <a:xfrm rot="0">
                            <a:off x="0" y="0"/>
                            <a:ext cx="539760" cy="139763"/>
                          </a:xfrm>
                          <a:prstGeom prst="rect">
                            <a:avLst/>
                          </a:prstGeom>
                        </pic:spPr>
                      </pic:pic>
                    </a:graphicData>
                  </a:graphic>
                </wp:inline>
              </w:drawing>
            </w:r>
          </w:p>
        </w:tc>
        <w:tc>
          <w:tcPr>
            <w:tcW w:w="4720" w:type="dxa"/>
            <w:vAlign w:val="top"/>
            <w:textDirection w:val="tbRlV"/>
          </w:tcPr>
          <w:p>
            <w:pPr>
              <w:rPr>
                <w:rFonts w:ascii="Arial"/>
                <w:sz w:val="21"/>
              </w:rPr>
            </w:pPr>
            <w:r/>
          </w:p>
          <w:p>
            <w:pPr>
              <w:rPr>
                <w:rFonts w:ascii="Arial"/>
                <w:sz w:val="21"/>
              </w:rPr>
            </w:pPr>
            <w:r/>
          </w:p>
          <w:p>
            <w:pPr>
              <w:ind w:firstLine="221"/>
              <w:spacing w:before="125" w:line="204" w:lineRule="auto"/>
              <w:rPr>
                <w:rFonts w:ascii="SimSun" w:hAnsi="SimSun" w:eastAsia="SimSun" w:cs="SimSun"/>
                <w:sz w:val="29"/>
                <w:szCs w:val="29"/>
              </w:rPr>
            </w:pPr>
            <w:r>
              <w:drawing>
                <wp:anchor distT="0" distB="0" distL="0" distR="0" simplePos="0" relativeHeight="251745280" behindDoc="0" locked="0" layoutInCell="1" allowOverlap="1">
                  <wp:simplePos x="0" y="0"/>
                  <wp:positionH relativeFrom="column">
                    <wp:posOffset>-1158859</wp:posOffset>
                  </wp:positionH>
                  <wp:positionV relativeFrom="paragraph">
                    <wp:posOffset>1842710</wp:posOffset>
                  </wp:positionV>
                  <wp:extent cx="1473215" cy="1377951"/>
                  <wp:effectExtent l="0" t="0" r="0" b="0"/>
                  <wp:wrapNone/>
                  <wp:docPr id="35" name="IM 35"/>
                  <wp:cNvGraphicFramePr/>
                  <a:graphic>
                    <a:graphicData uri="http://schemas.openxmlformats.org/drawingml/2006/picture">
                      <pic:pic>
                        <pic:nvPicPr>
                          <pic:cNvPr id="35" name="IM 35"/>
                          <pic:cNvPicPr/>
                        </pic:nvPicPr>
                        <pic:blipFill>
                          <a:blip r:embed="rId71"/>
                          <a:stretch>
                            <a:fillRect/>
                          </a:stretch>
                        </pic:blipFill>
                        <pic:spPr>
                          <a:xfrm rot="0">
                            <a:off x="0" y="0"/>
                            <a:ext cx="1473215" cy="1377951"/>
                          </a:xfrm>
                          <a:prstGeom prst="rect">
                            <a:avLst/>
                          </a:prstGeom>
                        </pic:spPr>
                      </pic:pic>
                    </a:graphicData>
                  </a:graphic>
                </wp:anchor>
              </w:drawing>
            </w:r>
            <w:r>
              <w:rPr>
                <w:rFonts w:ascii="SimSun" w:hAnsi="SimSun" w:eastAsia="SimSun" w:cs="SimSun"/>
                <w:sz w:val="29"/>
                <w:szCs w:val="29"/>
                <w:spacing w:val="-27"/>
              </w:rPr>
              <w:t>。一慎道价一学卞阀料。巡</w:t>
            </w:r>
          </w:p>
        </w:tc>
      </w:tr>
    </w:tbl>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ind w:left="6381" w:right="2059" w:firstLine="24"/>
        <w:spacing w:before="165" w:line="226" w:lineRule="auto"/>
        <w:rPr>
          <w:rFonts w:ascii="Times New Roman" w:hAnsi="Times New Roman" w:eastAsia="Times New Roman" w:cs="Times New Roman"/>
          <w:sz w:val="22"/>
          <w:szCs w:val="22"/>
        </w:rPr>
      </w:pPr>
      <w:r>
        <w:rPr>
          <w:rFonts w:ascii="FangSong" w:hAnsi="FangSong" w:eastAsia="FangSong" w:cs="FangSong"/>
          <w:sz w:val="30"/>
          <w:szCs w:val="30"/>
          <w:spacing w:val="32"/>
          <w:w w:val="103"/>
        </w:rPr>
        <w:t>年度检验登记</w:t>
      </w:r>
      <w:r>
        <w:rPr>
          <w:rFonts w:ascii="FangSong" w:hAnsi="FangSong" w:eastAsia="FangSong" w:cs="FangSong"/>
          <w:sz w:val="30"/>
          <w:szCs w:val="30"/>
          <w:spacing w:val="2"/>
          <w:w w:val="101"/>
        </w:rPr>
        <w:t>  </w:t>
      </w:r>
      <w:r>
        <w:rPr>
          <w:rFonts w:ascii="Times New Roman" w:hAnsi="Times New Roman" w:eastAsia="Times New Roman" w:cs="Times New Roman"/>
          <w:sz w:val="22"/>
          <w:szCs w:val="22"/>
          <w:spacing w:val="-5"/>
          <w:w w:val="92"/>
        </w:rPr>
        <w:t>Annual</w:t>
      </w:r>
      <w:r>
        <w:rPr>
          <w:rFonts w:ascii="Times New Roman" w:hAnsi="Times New Roman" w:eastAsia="Times New Roman" w:cs="Times New Roman"/>
          <w:sz w:val="22"/>
          <w:szCs w:val="22"/>
          <w:spacing w:val="4"/>
        </w:rPr>
        <w:t> </w:t>
      </w:r>
      <w:r>
        <w:rPr>
          <w:rFonts w:ascii="Times New Roman" w:hAnsi="Times New Roman" w:eastAsia="Times New Roman" w:cs="Times New Roman"/>
          <w:sz w:val="22"/>
          <w:szCs w:val="22"/>
          <w:spacing w:val="-5"/>
          <w:w w:val="92"/>
        </w:rPr>
        <w:t>Renewal</w:t>
      </w:r>
      <w:r>
        <w:rPr>
          <w:rFonts w:ascii="Times New Roman" w:hAnsi="Times New Roman" w:eastAsia="Times New Roman" w:cs="Times New Roman"/>
          <w:sz w:val="22"/>
          <w:szCs w:val="22"/>
          <w:spacing w:val="-4"/>
        </w:rPr>
        <w:t> </w:t>
      </w:r>
      <w:r>
        <w:rPr>
          <w:rFonts w:ascii="Times New Roman" w:hAnsi="Times New Roman" w:eastAsia="Times New Roman" w:cs="Times New Roman"/>
          <w:sz w:val="22"/>
          <w:szCs w:val="22"/>
          <w:spacing w:val="-5"/>
          <w:w w:val="92"/>
        </w:rPr>
        <w:t>Registration</w:t>
      </w:r>
    </w:p>
    <w:p>
      <w:pPr>
        <w:rPr>
          <w:rFonts w:ascii="Arial"/>
          <w:sz w:val="21"/>
        </w:rPr>
      </w:pPr>
      <w:r/>
    </w:p>
    <w:p>
      <w:pPr>
        <w:ind w:firstLine="6395"/>
        <w:spacing w:before="145" w:line="200" w:lineRule="auto"/>
        <w:rPr>
          <w:rFonts w:ascii="FangSong" w:hAnsi="FangSong" w:eastAsia="FangSong" w:cs="FangSong"/>
          <w:sz w:val="22"/>
          <w:szCs w:val="22"/>
        </w:rPr>
      </w:pPr>
      <w:r>
        <w:rPr>
          <w:rFonts w:ascii="FangSong" w:hAnsi="FangSong" w:eastAsia="FangSong" w:cs="FangSong"/>
          <w:sz w:val="22"/>
          <w:szCs w:val="22"/>
          <w:spacing w:val="10"/>
        </w:rPr>
        <w:t>本证书经检验合格，</w:t>
      </w:r>
      <w:r>
        <w:rPr>
          <w:rFonts w:ascii="FangSong" w:hAnsi="FangSong" w:eastAsia="FangSong" w:cs="FangSong"/>
          <w:sz w:val="22"/>
          <w:szCs w:val="22"/>
          <w:spacing w:val="24"/>
        </w:rPr>
        <w:t> </w:t>
      </w:r>
      <w:r>
        <w:rPr>
          <w:rFonts w:ascii="FangSong" w:hAnsi="FangSong" w:eastAsia="FangSong" w:cs="FangSong"/>
          <w:sz w:val="22"/>
          <w:szCs w:val="22"/>
          <w:spacing w:val="10"/>
        </w:rPr>
        <w:t>继续有效一年。</w:t>
      </w:r>
    </w:p>
    <w:p>
      <w:pPr>
        <w:ind w:firstLine="6386"/>
        <w:spacing w:line="295" w:lineRule="exact"/>
        <w:rPr>
          <w:rFonts w:ascii="Times New Roman" w:hAnsi="Times New Roman" w:eastAsia="Times New Roman" w:cs="Times New Roman"/>
          <w:sz w:val="22"/>
          <w:szCs w:val="22"/>
        </w:rPr>
      </w:pPr>
      <w:r>
        <w:pict>
          <v:shape id="_x0000_s7" style="position:absolute;margin-left:319.606pt;margin-top:7.98535pt;mso-position-vertical-relative:text;mso-position-horizontal-relative:text;width:54.65pt;height:16.8pt;z-index:251743232;" filled="false" stroked="false" type="#_x0000_t202">
            <v:fill on="false"/>
            <v:stroke on="false"/>
            <v:path/>
            <v:imagedata o:title=""/>
            <o:lock v:ext="edit" aspectratio="false"/>
            <v:textbox inset="0mm,0mm,0mm,0mm">
              <w:txbxContent>
                <w:p>
                  <w:pPr>
                    <w:ind w:firstLine="20"/>
                    <w:spacing w:before="20" w:line="295" w:lineRule="exact"/>
                    <w:rPr>
                      <w:rFonts w:ascii="Times New Roman" w:hAnsi="Times New Roman" w:eastAsia="Times New Roman" w:cs="Times New Roman"/>
                      <w:sz w:val="22"/>
                      <w:szCs w:val="22"/>
                    </w:rPr>
                  </w:pPr>
                  <w:r>
                    <w:rPr>
                      <w:rFonts w:ascii="Times New Roman" w:hAnsi="Times New Roman" w:eastAsia="Times New Roman" w:cs="Times New Roman"/>
                      <w:sz w:val="22"/>
                      <w:szCs w:val="22"/>
                      <w:spacing w:val="-6"/>
                    </w:rPr>
                    <w:t>this</w:t>
                  </w:r>
                  <w:r>
                    <w:rPr>
                      <w:rFonts w:ascii="Times New Roman" w:hAnsi="Times New Roman" w:eastAsia="Times New Roman" w:cs="Times New Roman"/>
                      <w:sz w:val="22"/>
                      <w:szCs w:val="22"/>
                      <w:spacing w:val="3"/>
                      <w:w w:val="101"/>
                    </w:rPr>
                    <w:t> </w:t>
                  </w:r>
                  <w:r>
                    <w:rPr>
                      <w:rFonts w:ascii="Times New Roman" w:hAnsi="Times New Roman" w:eastAsia="Times New Roman" w:cs="Times New Roman"/>
                      <w:sz w:val="22"/>
                      <w:szCs w:val="22"/>
                      <w:spacing w:val="-6"/>
                    </w:rPr>
                    <w:t>renewal.</w:t>
                  </w:r>
                </w:p>
              </w:txbxContent>
            </v:textbox>
          </v:shape>
        </w:pict>
      </w:r>
      <w:r>
        <w:rPr>
          <w:rFonts w:ascii="Times New Roman" w:hAnsi="Times New Roman" w:eastAsia="Times New Roman" w:cs="Times New Roman"/>
          <w:sz w:val="22"/>
          <w:szCs w:val="22"/>
          <w:spacing w:val="-4"/>
        </w:rPr>
        <w:t>This</w:t>
      </w:r>
      <w:r>
        <w:rPr>
          <w:rFonts w:ascii="Times New Roman" w:hAnsi="Times New Roman" w:eastAsia="Times New Roman" w:cs="Times New Roman"/>
          <w:sz w:val="22"/>
          <w:szCs w:val="22"/>
          <w:spacing w:val="11"/>
        </w:rPr>
        <w:t> </w:t>
      </w:r>
      <w:r>
        <w:rPr>
          <w:rFonts w:ascii="Times New Roman" w:hAnsi="Times New Roman" w:eastAsia="Times New Roman" w:cs="Times New Roman"/>
          <w:sz w:val="22"/>
          <w:szCs w:val="22"/>
          <w:spacing w:val="-4"/>
        </w:rPr>
        <w:t>cerificate</w:t>
      </w:r>
      <w:r>
        <w:rPr>
          <w:rFonts w:ascii="Times New Roman" w:hAnsi="Times New Roman" w:eastAsia="Times New Roman" w:cs="Times New Roman"/>
          <w:sz w:val="22"/>
          <w:szCs w:val="22"/>
          <w:spacing w:val="4"/>
        </w:rPr>
        <w:t> </w:t>
      </w:r>
      <w:r>
        <w:rPr>
          <w:rFonts w:ascii="Times New Roman" w:hAnsi="Times New Roman" w:eastAsia="Times New Roman" w:cs="Times New Roman"/>
          <w:sz w:val="22"/>
          <w:szCs w:val="22"/>
          <w:spacing w:val="-4"/>
        </w:rPr>
        <w:t>is</w:t>
      </w:r>
      <w:r>
        <w:rPr>
          <w:rFonts w:ascii="Times New Roman" w:hAnsi="Times New Roman" w:eastAsia="Times New Roman" w:cs="Times New Roman"/>
          <w:sz w:val="22"/>
          <w:szCs w:val="22"/>
        </w:rPr>
        <w:t> </w:t>
      </w:r>
      <w:r>
        <w:rPr>
          <w:rFonts w:ascii="Times New Roman" w:hAnsi="Times New Roman" w:eastAsia="Times New Roman" w:cs="Times New Roman"/>
          <w:sz w:val="22"/>
          <w:szCs w:val="22"/>
          <w:spacing w:val="-4"/>
        </w:rPr>
        <w:t>valid</w:t>
      </w:r>
      <w:r>
        <w:rPr>
          <w:rFonts w:ascii="Times New Roman" w:hAnsi="Times New Roman" w:eastAsia="Times New Roman" w:cs="Times New Roman"/>
          <w:sz w:val="22"/>
          <w:szCs w:val="22"/>
          <w:spacing w:val="6"/>
        </w:rPr>
        <w:t> </w:t>
      </w:r>
      <w:r>
        <w:rPr>
          <w:rFonts w:ascii="Times New Roman" w:hAnsi="Times New Roman" w:eastAsia="Times New Roman" w:cs="Times New Roman"/>
          <w:sz w:val="22"/>
          <w:szCs w:val="22"/>
          <w:spacing w:val="-4"/>
        </w:rPr>
        <w:t>foranother</w:t>
      </w:r>
      <w:r>
        <w:rPr>
          <w:rFonts w:ascii="Times New Roman" w:hAnsi="Times New Roman" w:eastAsia="Times New Roman" w:cs="Times New Roman"/>
          <w:sz w:val="22"/>
          <w:szCs w:val="22"/>
          <w:spacing w:val="-2"/>
        </w:rPr>
        <w:t> </w:t>
      </w:r>
      <w:r>
        <w:rPr>
          <w:rFonts w:ascii="Times New Roman" w:hAnsi="Times New Roman" w:eastAsia="Times New Roman" w:cs="Times New Roman"/>
          <w:sz w:val="22"/>
          <w:szCs w:val="22"/>
          <w:spacing w:val="-4"/>
        </w:rPr>
        <w:t>year</w:t>
      </w:r>
      <w:r>
        <w:rPr>
          <w:rFonts w:ascii="Times New Roman" w:hAnsi="Times New Roman" w:eastAsia="Times New Roman" w:cs="Times New Roman"/>
          <w:sz w:val="22"/>
          <w:szCs w:val="22"/>
          <w:spacing w:val="4"/>
          <w:w w:val="101"/>
        </w:rPr>
        <w:t> </w:t>
      </w:r>
      <w:r>
        <w:rPr>
          <w:rFonts w:ascii="Times New Roman" w:hAnsi="Times New Roman" w:eastAsia="Times New Roman" w:cs="Times New Roman"/>
          <w:sz w:val="22"/>
          <w:szCs w:val="22"/>
          <w:spacing w:val="-4"/>
        </w:rPr>
        <w:t>after</w:t>
      </w:r>
    </w:p>
    <w:p>
      <w:pPr>
        <w:rPr/>
      </w:pPr>
      <w:r/>
    </w:p>
    <w:p>
      <w:pPr>
        <w:rPr/>
      </w:pPr>
      <w:r/>
    </w:p>
    <w:p>
      <w:pPr>
        <w:rPr/>
      </w:pPr>
      <w:r/>
    </w:p>
    <w:p>
      <w:pPr>
        <w:rPr/>
      </w:pPr>
      <w:r/>
    </w:p>
    <w:p>
      <w:pPr>
        <w:rPr/>
      </w:pPr>
      <w:r/>
    </w:p>
    <w:p>
      <w:pPr>
        <w:spacing w:line="199" w:lineRule="exact"/>
        <w:rPr/>
      </w:pPr>
      <w:r/>
    </w:p>
    <w:p>
      <w:pPr>
        <w:sectPr>
          <w:headerReference w:type="default" r:id="rId67"/>
          <w:footerReference w:type="default" r:id="rId68"/>
          <w:pgSz w:w="11900" w:h="16840"/>
          <w:pgMar w:top="400" w:right="1060" w:bottom="400" w:left="119" w:header="0" w:footer="0" w:gutter="0"/>
          <w:cols w:equalWidth="0" w:num="1">
            <w:col w:w="10720" w:space="0"/>
          </w:cols>
        </w:sectPr>
        <w:rPr/>
      </w:pPr>
    </w:p>
    <w:p>
      <w:pPr>
        <w:ind w:firstLine="1124"/>
        <w:spacing w:before="149" w:line="204" w:lineRule="auto"/>
        <w:rPr>
          <w:rFonts w:ascii="FangSong" w:hAnsi="FangSong" w:eastAsia="FangSong" w:cs="FangSong"/>
          <w:sz w:val="22"/>
          <w:szCs w:val="22"/>
        </w:rPr>
      </w:pPr>
      <w:r>
        <w:pict>
          <v:shape id="_x0000_s8" style="position:absolute;margin-left:53.8845pt;margin-top:14.6407pt;mso-position-vertical-relative:text;mso-position-horizontal-relative:text;width:59.9pt;height:12.75pt;z-index:251741184;" filled="false" stroked="false" type="#_x0000_t202">
            <v:fill on="false"/>
            <v:stroke on="false"/>
            <v:path/>
            <v:imagedata o:title=""/>
            <o:lock v:ext="edit" aspectratio="false"/>
            <v:textbox inset="0mm,0mm,0mm,0mm">
              <w:txbxContent>
                <w:p>
                  <w:pPr>
                    <w:ind w:firstLine="20"/>
                    <w:spacing w:before="19" w:line="204"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w w:val="95"/>
                    </w:rPr>
                    <w:t>No.oiCerifcate</w:t>
                  </w:r>
                </w:p>
              </w:txbxContent>
            </v:textbox>
          </v:shape>
        </w:pict>
      </w:r>
      <w:r>
        <w:rPr>
          <w:rFonts w:ascii="FangSong" w:hAnsi="FangSong" w:eastAsia="FangSong" w:cs="FangSong"/>
          <w:sz w:val="22"/>
          <w:szCs w:val="22"/>
          <w:spacing w:val="-16"/>
        </w:rPr>
        <w:t>书</w:t>
      </w:r>
      <w:r>
        <w:rPr>
          <w:rFonts w:ascii="FangSong" w:hAnsi="FangSong" w:eastAsia="FangSong" w:cs="FangSong"/>
          <w:sz w:val="22"/>
          <w:szCs w:val="22"/>
          <w:spacing w:val="20"/>
        </w:rPr>
        <w:t> </w:t>
      </w:r>
      <w:r>
        <w:rPr>
          <w:rFonts w:ascii="FangSong" w:hAnsi="FangSong" w:eastAsia="FangSong" w:cs="FangSong"/>
          <w:sz w:val="22"/>
          <w:szCs w:val="22"/>
          <w:spacing w:val="-16"/>
        </w:rPr>
        <w:t>编</w:t>
      </w:r>
      <w:r>
        <w:rPr>
          <w:rFonts w:ascii="FangSong" w:hAnsi="FangSong" w:eastAsia="FangSong" w:cs="FangSong"/>
          <w:sz w:val="22"/>
          <w:szCs w:val="22"/>
          <w:spacing w:val="22"/>
        </w:rPr>
        <w:t> </w:t>
      </w:r>
      <w:r>
        <w:rPr>
          <w:rFonts w:ascii="FangSong" w:hAnsi="FangSong" w:eastAsia="FangSong" w:cs="FangSong"/>
          <w:sz w:val="22"/>
          <w:szCs w:val="22"/>
          <w:spacing w:val="-16"/>
        </w:rPr>
        <w:t>号</w:t>
      </w:r>
      <w:r>
        <w:rPr>
          <w:rFonts w:ascii="FangSong" w:hAnsi="FangSong" w:eastAsia="FangSong" w:cs="FangSong"/>
          <w:sz w:val="22"/>
          <w:szCs w:val="22"/>
          <w:spacing w:val="97"/>
        </w:rPr>
        <w:t> </w:t>
      </w:r>
      <w:r>
        <w:rPr>
          <w:rFonts w:ascii="FangSong" w:hAnsi="FangSong" w:eastAsia="FangSong" w:cs="FangSong"/>
          <w:sz w:val="22"/>
          <w:szCs w:val="22"/>
          <w:spacing w:val="-16"/>
        </w:rPr>
        <w:t>∶</w:t>
      </w:r>
    </w:p>
    <w:p>
      <w:pPr>
        <w:rPr>
          <w:rFonts w:ascii="Arial"/>
          <w:sz w:val="21"/>
        </w:rPr>
      </w:pPr>
      <w:r/>
    </w:p>
    <w:p>
      <w:pPr>
        <w:ind w:firstLine="1114"/>
        <w:spacing w:before="95" w:line="204" w:lineRule="auto"/>
        <w:rPr>
          <w:rFonts w:ascii="FangSong" w:hAnsi="FangSong" w:eastAsia="FangSong" w:cs="FangSong"/>
          <w:sz w:val="22"/>
          <w:szCs w:val="22"/>
        </w:rPr>
      </w:pPr>
      <w:r>
        <w:pict>
          <v:shape id="_x0000_s9" style="position:absolute;margin-left:54.0733pt;margin-top:12.9801pt;mso-position-vertical-relative:text;mso-position-horizontal-relative:text;width:95.25pt;height:12.75pt;z-index:251742208;" filled="false" stroked="false" type="#_x0000_t202">
            <v:fill on="false"/>
            <v:stroke on="false"/>
            <v:path/>
            <v:imagedata o:title=""/>
            <o:lock v:ext="edit" aspectratio="false"/>
            <v:textbox inset="0mm,0mm,0mm,0mm">
              <w:txbxContent>
                <w:p>
                  <w:pPr>
                    <w:ind w:firstLine="20"/>
                    <w:spacing w:before="19" w:line="204"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w w:val="86"/>
                    </w:rPr>
                    <w:t>Authaorizd</w:t>
                  </w:r>
                  <w:r>
                    <w:rPr>
                      <w:rFonts w:ascii="Times New Roman" w:hAnsi="Times New Roman" w:eastAsia="Times New Roman" w:cs="Times New Roman"/>
                      <w:sz w:val="22"/>
                      <w:szCs w:val="22"/>
                      <w:spacing w:val="13"/>
                      <w:w w:val="101"/>
                    </w:rPr>
                    <w:t> </w:t>
                  </w:r>
                  <w:r>
                    <w:rPr>
                      <w:rFonts w:ascii="Times New Roman" w:hAnsi="Times New Roman" w:eastAsia="Times New Roman" w:cs="Times New Roman"/>
                      <w:sz w:val="22"/>
                      <w:szCs w:val="22"/>
                      <w:spacing w:val="-5"/>
                      <w:w w:val="86"/>
                    </w:rPr>
                    <w:t>Insitite</w:t>
                  </w:r>
                  <w:r>
                    <w:rPr>
                      <w:rFonts w:ascii="Times New Roman" w:hAnsi="Times New Roman" w:eastAsia="Times New Roman" w:cs="Times New Roman"/>
                      <w:sz w:val="22"/>
                      <w:szCs w:val="22"/>
                      <w:spacing w:val="-9"/>
                    </w:rPr>
                    <w:t> </w:t>
                  </w:r>
                  <w:r>
                    <w:rPr>
                      <w:rFonts w:ascii="Times New Roman" w:hAnsi="Times New Roman" w:eastAsia="Times New Roman" w:cs="Times New Roman"/>
                      <w:sz w:val="22"/>
                      <w:szCs w:val="22"/>
                      <w:spacing w:val="-5"/>
                      <w:w w:val="86"/>
                    </w:rPr>
                    <w:t>rCPAs</w:t>
                  </w:r>
                </w:p>
              </w:txbxContent>
            </v:textbox>
          </v:shape>
        </w:pict>
      </w:r>
      <w:r>
        <w:rPr>
          <w:rFonts w:ascii="FangSong" w:hAnsi="FangSong" w:eastAsia="FangSong" w:cs="FangSong"/>
          <w:sz w:val="22"/>
          <w:szCs w:val="22"/>
          <w:spacing w:val="12"/>
          <w:w w:val="105"/>
        </w:rPr>
        <w:t>批汇注册…金;</w:t>
      </w:r>
    </w:p>
    <w:p>
      <w:pPr>
        <w:spacing w:line="97" w:lineRule="exact"/>
        <w:rPr/>
      </w:pPr>
      <w:r/>
    </w:p>
    <w:p>
      <w:pPr>
        <w:spacing w:line="14" w:lineRule="auto"/>
        <w:rPr>
          <w:rFonts w:ascii="Arial"/>
          <w:sz w:val="2"/>
        </w:rPr>
      </w:pPr>
      <w:r>
        <w:rPr>
          <w:rFonts w:ascii="Arial" w:hAnsi="Arial" w:eastAsia="Arial" w:cs="Arial"/>
          <w:sz w:val="2"/>
          <w:szCs w:val="2"/>
        </w:rPr>
        <w:br w:type="column"/>
      </w:r>
    </w:p>
    <w:p>
      <w:pPr>
        <w:ind w:firstLine="73"/>
        <w:spacing w:before="43" w:line="204" w:lineRule="auto"/>
        <w:rPr>
          <w:rFonts w:ascii="Arial" w:hAnsi="Arial" w:eastAsia="Arial" w:cs="Arial"/>
          <w:sz w:val="22"/>
          <w:szCs w:val="22"/>
        </w:rPr>
      </w:pPr>
      <w:r>
        <w:rPr>
          <w:rFonts w:ascii="Arial" w:hAnsi="Arial" w:eastAsia="Arial" w:cs="Arial"/>
          <w:sz w:val="22"/>
          <w:szCs w:val="22"/>
          <w:spacing w:val="-1"/>
        </w:rPr>
        <w:t>451210532</w:t>
      </w:r>
    </w:p>
    <w:p>
      <w:pPr>
        <w:ind w:firstLine="79"/>
        <w:spacing w:before="45" w:line="419" w:lineRule="exact"/>
        <w:rPr>
          <w:rFonts w:ascii="DengXian" w:hAnsi="DengXian" w:eastAsia="DengXian" w:cs="DengXian"/>
          <w:sz w:val="22"/>
          <w:szCs w:val="22"/>
        </w:rPr>
      </w:pPr>
      <w:r>
        <w:rPr>
          <w:rFonts w:ascii="DengXian" w:hAnsi="DengXian" w:eastAsia="DengXian" w:cs="DengXian"/>
          <w:sz w:val="22"/>
          <w:szCs w:val="22"/>
          <w:spacing w:val="23"/>
          <w:w w:val="102"/>
          <w:position w:val="16"/>
        </w:rPr>
        <w:t>广西壮族自治区注册会</w:t>
      </w:r>
    </w:p>
    <w:p>
      <w:pPr>
        <w:ind w:firstLine="78"/>
        <w:spacing w:before="1" w:line="204" w:lineRule="auto"/>
        <w:rPr>
          <w:rFonts w:ascii="DengXian" w:hAnsi="DengXian" w:eastAsia="DengXian" w:cs="DengXian"/>
          <w:sz w:val="22"/>
          <w:szCs w:val="22"/>
        </w:rPr>
      </w:pPr>
      <w:r>
        <w:rPr>
          <w:rFonts w:ascii="DengXian" w:hAnsi="DengXian" w:eastAsia="DengXian" w:cs="DengXian"/>
          <w:sz w:val="22"/>
          <w:szCs w:val="22"/>
          <w:spacing w:val="23"/>
          <w:w w:val="102"/>
        </w:rPr>
        <w:t>计师协会</w:t>
      </w:r>
    </w:p>
    <w:p>
      <w:pPr>
        <w:sectPr>
          <w:type w:val="continuous"/>
          <w:pgSz w:w="11900" w:h="16840"/>
          <w:pgMar w:top="400" w:right="1060" w:bottom="400" w:left="119" w:header="0" w:footer="0" w:gutter="0"/>
          <w:cols w:equalWidth="0" w:num="2">
            <w:col w:w="3040" w:space="100"/>
            <w:col w:w="7581" w:space="0"/>
          </w:cols>
        </w:sectPr>
        <w:rPr/>
      </w:pPr>
    </w:p>
    <w:p>
      <w:pPr>
        <w:ind w:firstLine="1120"/>
        <w:spacing w:before="260" w:line="204" w:lineRule="auto"/>
        <w:rPr>
          <w:rFonts w:ascii="FangSong" w:hAnsi="FangSong" w:eastAsia="FangSong" w:cs="FangSong"/>
          <w:sz w:val="22"/>
          <w:szCs w:val="22"/>
        </w:rPr>
      </w:pPr>
      <w:r>
        <w:pict>
          <v:shape id="_x0000_s10" style="position:absolute;margin-left:54.184pt;margin-top:17.906pt;mso-position-vertical-relative:text;mso-position-horizontal-relative:text;width:55.65pt;height:16.8pt;z-index:251740160;" filled="false" stroked="false" type="#_x0000_t202">
            <v:fill on="false"/>
            <v:stroke on="false"/>
            <v:path/>
            <v:imagedata o:title=""/>
            <o:lock v:ext="edit" aspectratio="false"/>
            <v:textbox inset="0mm,0mm,0mm,0mm">
              <w:txbxContent>
                <w:p>
                  <w:pPr>
                    <w:ind w:firstLine="20"/>
                    <w:spacing w:before="20" w:line="295" w:lineRule="exact"/>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Date</w:t>
                  </w:r>
                  <w:r>
                    <w:rPr>
                      <w:rFonts w:ascii="Times New Roman" w:hAnsi="Times New Roman" w:eastAsia="Times New Roman" w:cs="Times New Roman"/>
                      <w:sz w:val="22"/>
                      <w:szCs w:val="22"/>
                      <w:spacing w:val="18"/>
                    </w:rPr>
                    <w:t> </w:t>
                  </w:r>
                  <w:r>
                    <w:rPr>
                      <w:rFonts w:ascii="Times New Roman" w:hAnsi="Times New Roman" w:eastAsia="Times New Roman" w:cs="Times New Roman"/>
                      <w:sz w:val="22"/>
                      <w:szCs w:val="22"/>
                      <w:spacing w:val="-4"/>
                    </w:rPr>
                    <w:t>flssuite</w:t>
                  </w:r>
                </w:p>
              </w:txbxContent>
            </v:textbox>
          </v:shape>
        </w:pict>
      </w:r>
      <w:r>
        <w:rPr>
          <w:rFonts w:ascii="FangSong" w:hAnsi="FangSong" w:eastAsia="FangSong" w:cs="FangSong"/>
          <w:sz w:val="22"/>
          <w:szCs w:val="22"/>
          <w:spacing w:val="18"/>
        </w:rPr>
        <w:t>发症目期∶</w:t>
      </w:r>
    </w:p>
    <w:p>
      <w:pPr>
        <w:spacing w:line="192" w:lineRule="exact"/>
        <w:rPr/>
      </w:pPr>
      <w:r/>
    </w:p>
    <w:p>
      <w:pPr>
        <w:spacing w:line="14" w:lineRule="auto"/>
        <w:rPr>
          <w:rFonts w:ascii="Arial"/>
          <w:sz w:val="2"/>
        </w:rPr>
      </w:pPr>
      <w:r>
        <w:rPr>
          <w:rFonts w:ascii="Arial" w:hAnsi="Arial" w:eastAsia="Arial" w:cs="Arial"/>
          <w:sz w:val="2"/>
          <w:szCs w:val="2"/>
        </w:rPr>
        <w:br w:type="column"/>
      </w:r>
    </w:p>
    <w:p>
      <w:pPr>
        <w:ind w:firstLine="89"/>
        <w:spacing w:before="39" w:line="430" w:lineRule="exact"/>
        <w:rPr>
          <w:rFonts w:ascii="FangSong" w:hAnsi="FangSong" w:eastAsia="FangSong" w:cs="FangSong"/>
          <w:sz w:val="22"/>
          <w:szCs w:val="22"/>
        </w:rPr>
      </w:pPr>
      <w:r>
        <w:rPr>
          <w:rFonts w:ascii="FangSong" w:hAnsi="FangSong" w:eastAsia="FangSong" w:cs="FangSong"/>
          <w:sz w:val="22"/>
          <w:szCs w:val="22"/>
          <w:spacing w:val="-6"/>
          <w:position w:val="15"/>
        </w:rPr>
        <w:t>始</w:t>
      </w:r>
      <w:r>
        <w:rPr>
          <w:rFonts w:ascii="FangSong" w:hAnsi="FangSong" w:eastAsia="FangSong" w:cs="FangSong"/>
          <w:sz w:val="22"/>
          <w:szCs w:val="22"/>
          <w:spacing w:val="99"/>
          <w:position w:val="15"/>
        </w:rPr>
        <w:t> </w:t>
      </w:r>
      <w:r>
        <w:rPr>
          <w:rFonts w:ascii="FangSong" w:hAnsi="FangSong" w:eastAsia="FangSong" w:cs="FangSong"/>
          <w:sz w:val="22"/>
          <w:szCs w:val="22"/>
          <w:spacing w:val="-6"/>
          <w:position w:val="15"/>
        </w:rPr>
        <w:t>发</w:t>
      </w:r>
      <w:r>
        <w:rPr>
          <w:rFonts w:ascii="FangSong" w:hAnsi="FangSong" w:eastAsia="FangSong" w:cs="FangSong"/>
          <w:sz w:val="22"/>
          <w:szCs w:val="22"/>
          <w:spacing w:val="22"/>
          <w:position w:val="15"/>
        </w:rPr>
        <w:t>  </w:t>
      </w:r>
      <w:r>
        <w:rPr>
          <w:rFonts w:ascii="FangSong" w:hAnsi="FangSong" w:eastAsia="FangSong" w:cs="FangSong"/>
          <w:sz w:val="22"/>
          <w:szCs w:val="22"/>
          <w:spacing w:val="-6"/>
          <w:position w:val="15"/>
        </w:rPr>
        <w:t>2005</w:t>
      </w:r>
      <w:r>
        <w:rPr>
          <w:rFonts w:ascii="FangSong" w:hAnsi="FangSong" w:eastAsia="FangSong" w:cs="FangSong"/>
          <w:sz w:val="22"/>
          <w:szCs w:val="22"/>
          <w:spacing w:val="30"/>
          <w:position w:val="15"/>
        </w:rPr>
        <w:t>  </w:t>
      </w:r>
      <w:r>
        <w:rPr>
          <w:rFonts w:ascii="FangSong" w:hAnsi="FangSong" w:eastAsia="FangSong" w:cs="FangSong"/>
          <w:sz w:val="22"/>
          <w:szCs w:val="22"/>
          <w:spacing w:val="-6"/>
          <w:position w:val="15"/>
        </w:rPr>
        <w:t>07</w:t>
      </w:r>
      <w:r>
        <w:rPr>
          <w:rFonts w:ascii="FangSong" w:hAnsi="FangSong" w:eastAsia="FangSong" w:cs="FangSong"/>
          <w:sz w:val="22"/>
          <w:szCs w:val="22"/>
          <w:spacing w:val="31"/>
          <w:position w:val="15"/>
        </w:rPr>
        <w:t>  </w:t>
      </w:r>
      <w:r>
        <w:rPr>
          <w:rFonts w:ascii="FangSong" w:hAnsi="FangSong" w:eastAsia="FangSong" w:cs="FangSong"/>
          <w:sz w:val="22"/>
          <w:szCs w:val="22"/>
          <w:spacing w:val="-6"/>
          <w:position w:val="15"/>
        </w:rPr>
        <w:t>05</w:t>
      </w:r>
    </w:p>
    <w:p>
      <w:pPr>
        <w:ind w:firstLine="91"/>
        <w:spacing w:before="1" w:line="188" w:lineRule="auto"/>
        <w:rPr>
          <w:rFonts w:ascii="FangSong" w:hAnsi="FangSong" w:eastAsia="FangSong" w:cs="FangSong"/>
          <w:sz w:val="22"/>
          <w:szCs w:val="22"/>
        </w:rPr>
      </w:pPr>
      <w:r>
        <w:rPr>
          <w:rFonts w:ascii="FangSong" w:hAnsi="FangSong" w:eastAsia="FangSong" w:cs="FangSong"/>
          <w:sz w:val="22"/>
          <w:szCs w:val="22"/>
          <w:spacing w:val="-6"/>
        </w:rPr>
        <w:t>换</w:t>
      </w:r>
      <w:r>
        <w:rPr>
          <w:rFonts w:ascii="FangSong" w:hAnsi="FangSong" w:eastAsia="FangSong" w:cs="FangSong"/>
          <w:sz w:val="22"/>
          <w:szCs w:val="22"/>
          <w:spacing w:val="25"/>
        </w:rPr>
        <w:t>  </w:t>
      </w:r>
      <w:r>
        <w:rPr>
          <w:rFonts w:ascii="FangSong" w:hAnsi="FangSong" w:eastAsia="FangSong" w:cs="FangSong"/>
          <w:sz w:val="22"/>
          <w:szCs w:val="22"/>
          <w:spacing w:val="-6"/>
        </w:rPr>
        <w:t>发</w:t>
      </w:r>
      <w:r>
        <w:rPr>
          <w:rFonts w:ascii="FangSong" w:hAnsi="FangSong" w:eastAsia="FangSong" w:cs="FangSong"/>
          <w:sz w:val="22"/>
          <w:szCs w:val="22"/>
          <w:spacing w:val="20"/>
        </w:rPr>
        <w:t>   </w:t>
      </w:r>
      <w:r>
        <w:rPr>
          <w:rFonts w:ascii="FangSong" w:hAnsi="FangSong" w:eastAsia="FangSong" w:cs="FangSong"/>
          <w:sz w:val="22"/>
          <w:szCs w:val="22"/>
          <w:spacing w:val="-6"/>
        </w:rPr>
        <w:t>2016</w:t>
      </w:r>
      <w:r>
        <w:rPr>
          <w:rFonts w:ascii="FangSong" w:hAnsi="FangSong" w:eastAsia="FangSong" w:cs="FangSong"/>
          <w:sz w:val="22"/>
          <w:szCs w:val="22"/>
          <w:spacing w:val="26"/>
        </w:rPr>
        <w:t>   </w:t>
      </w:r>
      <w:r>
        <w:rPr>
          <w:rFonts w:ascii="FangSong" w:hAnsi="FangSong" w:eastAsia="FangSong" w:cs="FangSong"/>
          <w:sz w:val="22"/>
          <w:szCs w:val="22"/>
          <w:spacing w:val="-6"/>
        </w:rPr>
        <w:t>0427</w:t>
      </w:r>
    </w:p>
    <w:p>
      <w:pPr>
        <w:sectPr>
          <w:type w:val="continuous"/>
          <w:pgSz w:w="11900" w:h="16840"/>
          <w:pgMar w:top="400" w:right="1060" w:bottom="400" w:left="119" w:header="0" w:footer="0" w:gutter="0"/>
          <w:cols w:equalWidth="0" w:num="2">
            <w:col w:w="2405" w:space="100"/>
            <w:col w:w="8216" w:space="0"/>
          </w:cols>
        </w:sectPr>
        <w:rPr/>
      </w:pPr>
    </w:p>
    <w:p>
      <w:pPr>
        <w:rPr>
          <w:rFonts w:ascii="Arial"/>
          <w:sz w:val="21"/>
        </w:rPr>
      </w:pPr>
      <w:r/>
    </w:p>
    <w:p>
      <w:pPr>
        <w:rPr>
          <w:rFonts w:ascii="Arial"/>
          <w:sz w:val="21"/>
        </w:rPr>
      </w:pPr>
      <w:r/>
    </w:p>
    <w:p>
      <w:pPr>
        <w:rPr>
          <w:rFonts w:ascii="Arial"/>
          <w:sz w:val="21"/>
        </w:rPr>
      </w:pPr>
      <w:r/>
    </w:p>
    <w:p>
      <w:pPr>
        <w:ind w:firstLine="5990"/>
        <w:spacing w:before="50" w:line="180" w:lineRule="exact"/>
        <w:textAlignment w:val="center"/>
        <w:rPr/>
      </w:pPr>
      <w:r>
        <w:drawing>
          <wp:inline distT="0" distB="0" distL="0" distR="0">
            <wp:extent cx="126949" cy="114312"/>
            <wp:effectExtent l="0" t="0" r="0" b="0"/>
            <wp:docPr id="36" name="IM 36"/>
            <wp:cNvGraphicFramePr/>
            <a:graphic>
              <a:graphicData uri="http://schemas.openxmlformats.org/drawingml/2006/picture">
                <pic:pic>
                  <pic:nvPicPr>
                    <pic:cNvPr id="36" name="IM 36"/>
                    <pic:cNvPicPr/>
                  </pic:nvPicPr>
                  <pic:blipFill>
                    <a:blip r:embed="rId72"/>
                    <a:stretch>
                      <a:fillRect/>
                    </a:stretch>
                  </pic:blipFill>
                  <pic:spPr>
                    <a:xfrm rot="0">
                      <a:off x="0" y="0"/>
                      <a:ext cx="126949" cy="114312"/>
                    </a:xfrm>
                    <a:prstGeom prst="rect">
                      <a:avLst/>
                    </a:prstGeom>
                  </pic:spPr>
                </pic:pic>
              </a:graphicData>
            </a:graphic>
          </wp:inline>
        </w:drawing>
      </w:r>
    </w:p>
    <w:p>
      <w:pPr>
        <w:sectPr>
          <w:type w:val="continuous"/>
          <w:pgSz w:w="11900" w:h="16840"/>
          <w:pgMar w:top="400" w:right="1060" w:bottom="400" w:left="119" w:header="0" w:footer="0" w:gutter="0"/>
          <w:cols w:equalWidth="0" w:num="1">
            <w:col w:w="10720" w:space="0"/>
          </w:cols>
        </w:sectPr>
        <w:rPr/>
      </w:pPr>
    </w:p>
    <w:p>
      <w:pPr>
        <w:rPr>
          <w:rFonts w:ascii="Arial"/>
          <w:sz w:val="21"/>
        </w:rPr>
      </w:pPr>
      <w:r>
        <w:drawing>
          <wp:anchor distT="0" distB="0" distL="0" distR="0" simplePos="0" relativeHeight="251747328" behindDoc="0" locked="0" layoutInCell="0" allowOverlap="1">
            <wp:simplePos x="0" y="0"/>
            <wp:positionH relativeFrom="page">
              <wp:posOffset>1778021</wp:posOffset>
            </wp:positionH>
            <wp:positionV relativeFrom="page">
              <wp:posOffset>2603524</wp:posOffset>
            </wp:positionV>
            <wp:extent cx="1574743" cy="1549387"/>
            <wp:effectExtent l="0" t="0" r="0" b="0"/>
            <wp:wrapNone/>
            <wp:docPr id="38" name="IM 38"/>
            <wp:cNvGraphicFramePr/>
            <a:graphic>
              <a:graphicData uri="http://schemas.openxmlformats.org/drawingml/2006/picture">
                <pic:pic>
                  <pic:nvPicPr>
                    <pic:cNvPr id="38" name="IM 38"/>
                    <pic:cNvPicPr/>
                  </pic:nvPicPr>
                  <pic:blipFill>
                    <a:blip r:embed="rId75"/>
                    <a:stretch>
                      <a:fillRect/>
                    </a:stretch>
                  </pic:blipFill>
                  <pic:spPr>
                    <a:xfrm rot="0">
                      <a:off x="0" y="0"/>
                      <a:ext cx="1574743" cy="1549387"/>
                    </a:xfrm>
                    <a:prstGeom prst="rect">
                      <a:avLst/>
                    </a:prstGeom>
                  </pic:spPr>
                </pic:pic>
              </a:graphicData>
            </a:graphic>
          </wp:anchor>
        </w:drawing>
      </w: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ind w:firstLine="5685"/>
        <w:spacing w:before="146" w:line="3820" w:lineRule="exact"/>
        <w:textAlignment w:val="center"/>
        <w:rPr/>
      </w:pPr>
      <w:r>
        <w:drawing>
          <wp:inline distT="0" distB="0" distL="0" distR="0">
            <wp:extent cx="1866946" cy="2425692"/>
            <wp:effectExtent l="0" t="0" r="0" b="0"/>
            <wp:docPr id="39" name="IM 39"/>
            <wp:cNvGraphicFramePr/>
            <a:graphic>
              <a:graphicData uri="http://schemas.openxmlformats.org/drawingml/2006/picture">
                <pic:pic>
                  <pic:nvPicPr>
                    <pic:cNvPr id="39" name="IM 39"/>
                    <pic:cNvPicPr/>
                  </pic:nvPicPr>
                  <pic:blipFill>
                    <a:blip r:embed="rId76"/>
                    <a:stretch>
                      <a:fillRect/>
                    </a:stretch>
                  </pic:blipFill>
                  <pic:spPr>
                    <a:xfrm rot="0">
                      <a:off x="0" y="0"/>
                      <a:ext cx="1866946" cy="2425692"/>
                    </a:xfrm>
                    <a:prstGeom prst="rect">
                      <a:avLst/>
                    </a:prstGeom>
                  </pic:spPr>
                </pic:pic>
              </a:graphicData>
            </a:graphic>
          </wp:inline>
        </w:drawing>
      </w:r>
    </w:p>
    <w:p>
      <w:pPr>
        <w:rPr>
          <w:rFonts w:ascii="Arial"/>
          <w:sz w:val="21"/>
        </w:rPr>
      </w:pPr>
      <w:r/>
    </w:p>
    <w:p>
      <w:pPr>
        <w:ind w:firstLine="5826"/>
        <w:spacing w:before="58" w:line="1460" w:lineRule="exact"/>
        <w:textAlignment w:val="center"/>
        <w:rPr/>
      </w:pPr>
      <w:r>
        <w:drawing>
          <wp:inline distT="0" distB="0" distL="0" distR="0">
            <wp:extent cx="1193772" cy="927082"/>
            <wp:effectExtent l="0" t="0" r="0" b="0"/>
            <wp:docPr id="40" name="IM 40"/>
            <wp:cNvGraphicFramePr/>
            <a:graphic>
              <a:graphicData uri="http://schemas.openxmlformats.org/drawingml/2006/picture">
                <pic:pic>
                  <pic:nvPicPr>
                    <pic:cNvPr id="40" name="IM 40"/>
                    <pic:cNvPicPr/>
                  </pic:nvPicPr>
                  <pic:blipFill>
                    <a:blip r:embed="rId77"/>
                    <a:stretch>
                      <a:fillRect/>
                    </a:stretch>
                  </pic:blipFill>
                  <pic:spPr>
                    <a:xfrm rot="0">
                      <a:off x="0" y="0"/>
                      <a:ext cx="1193772" cy="927082"/>
                    </a:xfrm>
                    <a:prstGeom prst="rect">
                      <a:avLst/>
                    </a:prstGeom>
                  </pic:spPr>
                </pic:pic>
              </a:graphicData>
            </a:graphic>
          </wp:inline>
        </w:drawing>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ind w:left="4947" w:right="1565" w:firstLine="7"/>
        <w:spacing w:before="135" w:line="320" w:lineRule="auto"/>
        <w:rPr>
          <w:rFonts w:ascii="Times New Roman" w:hAnsi="Times New Roman" w:eastAsia="Times New Roman" w:cs="Times New Roman"/>
          <w:sz w:val="20"/>
          <w:szCs w:val="20"/>
        </w:rPr>
      </w:pPr>
      <w:r>
        <w:rPr>
          <w:rFonts w:ascii="KaiTi" w:hAnsi="KaiTi" w:eastAsia="KaiTi" w:cs="KaiTi"/>
          <w:sz w:val="20"/>
          <w:szCs w:val="20"/>
          <w:spacing w:val="-7"/>
        </w:rPr>
        <w:t>年</w:t>
      </w:r>
      <w:r>
        <w:rPr>
          <w:rFonts w:ascii="KaiTi" w:hAnsi="KaiTi" w:eastAsia="KaiTi" w:cs="KaiTi"/>
          <w:sz w:val="20"/>
          <w:szCs w:val="20"/>
          <w:spacing w:val="62"/>
        </w:rPr>
        <w:t> </w:t>
      </w:r>
      <w:r>
        <w:rPr>
          <w:rFonts w:ascii="KaiTi" w:hAnsi="KaiTi" w:eastAsia="KaiTi" w:cs="KaiTi"/>
          <w:sz w:val="20"/>
          <w:szCs w:val="20"/>
          <w:spacing w:val="-7"/>
        </w:rPr>
        <w:t>度</w:t>
      </w:r>
      <w:r>
        <w:rPr>
          <w:rFonts w:ascii="KaiTi" w:hAnsi="KaiTi" w:eastAsia="KaiTi" w:cs="KaiTi"/>
          <w:sz w:val="20"/>
          <w:szCs w:val="20"/>
          <w:spacing w:val="53"/>
        </w:rPr>
        <w:t> </w:t>
      </w:r>
      <w:r>
        <w:rPr>
          <w:rFonts w:ascii="KaiTi" w:hAnsi="KaiTi" w:eastAsia="KaiTi" w:cs="KaiTi"/>
          <w:sz w:val="20"/>
          <w:szCs w:val="20"/>
          <w:spacing w:val="-7"/>
        </w:rPr>
        <w:t>检</w:t>
      </w:r>
      <w:r>
        <w:rPr>
          <w:rFonts w:ascii="KaiTi" w:hAnsi="KaiTi" w:eastAsia="KaiTi" w:cs="KaiTi"/>
          <w:sz w:val="20"/>
          <w:szCs w:val="20"/>
          <w:spacing w:val="59"/>
        </w:rPr>
        <w:t> </w:t>
      </w:r>
      <w:r>
        <w:rPr>
          <w:rFonts w:ascii="KaiTi" w:hAnsi="KaiTi" w:eastAsia="KaiTi" w:cs="KaiTi"/>
          <w:sz w:val="20"/>
          <w:szCs w:val="20"/>
          <w:spacing w:val="-7"/>
        </w:rPr>
        <w:t>验</w:t>
      </w:r>
      <w:r>
        <w:rPr>
          <w:rFonts w:ascii="KaiTi" w:hAnsi="KaiTi" w:eastAsia="KaiTi" w:cs="KaiTi"/>
          <w:sz w:val="20"/>
          <w:szCs w:val="20"/>
          <w:spacing w:val="58"/>
        </w:rPr>
        <w:t> </w:t>
      </w:r>
      <w:r>
        <w:rPr>
          <w:rFonts w:ascii="KaiTi" w:hAnsi="KaiTi" w:eastAsia="KaiTi" w:cs="KaiTi"/>
          <w:sz w:val="20"/>
          <w:szCs w:val="20"/>
          <w:spacing w:val="-7"/>
        </w:rPr>
        <w:t>登</w:t>
      </w:r>
      <w:r>
        <w:rPr>
          <w:rFonts w:ascii="KaiTi" w:hAnsi="KaiTi" w:eastAsia="KaiTi" w:cs="KaiTi"/>
          <w:sz w:val="20"/>
          <w:szCs w:val="20"/>
          <w:spacing w:val="62"/>
        </w:rPr>
        <w:t> </w:t>
      </w:r>
      <w:r>
        <w:rPr>
          <w:rFonts w:ascii="KaiTi" w:hAnsi="KaiTi" w:eastAsia="KaiTi" w:cs="KaiTi"/>
          <w:sz w:val="20"/>
          <w:szCs w:val="20"/>
          <w:spacing w:val="-7"/>
        </w:rPr>
        <w:t>记</w:t>
      </w:r>
      <w:r>
        <w:rPr>
          <w:rFonts w:ascii="KaiTi" w:hAnsi="KaiTi" w:eastAsia="KaiTi" w:cs="KaiTi"/>
          <w:sz w:val="20"/>
          <w:szCs w:val="20"/>
        </w:rPr>
        <w:t>  </w:t>
      </w:r>
      <w:r>
        <w:rPr>
          <w:rFonts w:ascii="Times New Roman" w:hAnsi="Times New Roman" w:eastAsia="Times New Roman" w:cs="Times New Roman"/>
          <w:sz w:val="20"/>
          <w:szCs w:val="20"/>
          <w:spacing w:val="-5"/>
          <w:w w:val="95"/>
        </w:rPr>
        <w:t>Annual</w:t>
      </w:r>
      <w:r>
        <w:rPr>
          <w:rFonts w:ascii="Times New Roman" w:hAnsi="Times New Roman" w:eastAsia="Times New Roman" w:cs="Times New Roman"/>
          <w:sz w:val="20"/>
          <w:szCs w:val="20"/>
          <w:spacing w:val="2"/>
          <w:w w:val="101"/>
        </w:rPr>
        <w:t> </w:t>
      </w:r>
      <w:r>
        <w:rPr>
          <w:rFonts w:ascii="Times New Roman" w:hAnsi="Times New Roman" w:eastAsia="Times New Roman" w:cs="Times New Roman"/>
          <w:sz w:val="20"/>
          <w:szCs w:val="20"/>
          <w:spacing w:val="-5"/>
          <w:w w:val="95"/>
        </w:rPr>
        <w:t>Renewal</w:t>
      </w:r>
      <w:r>
        <w:rPr>
          <w:rFonts w:ascii="Times New Roman" w:hAnsi="Times New Roman" w:eastAsia="Times New Roman" w:cs="Times New Roman"/>
          <w:sz w:val="20"/>
          <w:szCs w:val="20"/>
          <w:spacing w:val="-2"/>
        </w:rPr>
        <w:t> </w:t>
      </w:r>
      <w:r>
        <w:rPr>
          <w:rFonts w:ascii="Times New Roman" w:hAnsi="Times New Roman" w:eastAsia="Times New Roman" w:cs="Times New Roman"/>
          <w:sz w:val="20"/>
          <w:szCs w:val="20"/>
          <w:spacing w:val="-5"/>
          <w:w w:val="95"/>
        </w:rPr>
        <w:t>Registrarion</w:t>
      </w:r>
    </w:p>
    <w:p>
      <w:pPr>
        <w:ind w:left="4968" w:right="227" w:firstLine="12"/>
        <w:spacing w:before="271" w:line="221" w:lineRule="auto"/>
        <w:rPr>
          <w:rFonts w:ascii="Times New Roman" w:hAnsi="Times New Roman" w:eastAsia="Times New Roman" w:cs="Times New Roman"/>
          <w:sz w:val="20"/>
          <w:szCs w:val="20"/>
        </w:rPr>
      </w:pPr>
      <w:r>
        <w:rPr>
          <w:rFonts w:ascii="KaiTi" w:hAnsi="KaiTi" w:eastAsia="KaiTi" w:cs="KaiTi"/>
          <w:sz w:val="20"/>
          <w:szCs w:val="20"/>
          <w:spacing w:val="11"/>
          <w:w w:val="105"/>
        </w:rPr>
        <w:t>本证书经检验合格，继续有效一年.</w:t>
      </w:r>
      <w:r>
        <w:rPr>
          <w:rFonts w:ascii="KaiTi" w:hAnsi="KaiTi" w:eastAsia="KaiTi" w:cs="KaiTi"/>
          <w:sz w:val="20"/>
          <w:szCs w:val="20"/>
          <w:spacing w:val="12"/>
        </w:rPr>
        <w:t> </w:t>
      </w:r>
      <w:r>
        <w:rPr>
          <w:rFonts w:ascii="Times New Roman" w:hAnsi="Times New Roman" w:eastAsia="Times New Roman" w:cs="Times New Roman"/>
          <w:sz w:val="20"/>
          <w:szCs w:val="20"/>
          <w:spacing w:val="-3"/>
        </w:rPr>
        <w:t>This</w:t>
      </w:r>
      <w:r>
        <w:rPr>
          <w:rFonts w:ascii="Times New Roman" w:hAnsi="Times New Roman" w:eastAsia="Times New Roman" w:cs="Times New Roman"/>
          <w:sz w:val="20"/>
          <w:szCs w:val="20"/>
          <w:spacing w:val="9"/>
          <w:w w:val="101"/>
        </w:rPr>
        <w:t> </w:t>
      </w:r>
      <w:r>
        <w:rPr>
          <w:rFonts w:ascii="Times New Roman" w:hAnsi="Times New Roman" w:eastAsia="Times New Roman" w:cs="Times New Roman"/>
          <w:sz w:val="20"/>
          <w:szCs w:val="20"/>
          <w:spacing w:val="-3"/>
        </w:rPr>
        <w:t>certificate</w:t>
      </w:r>
      <w:r>
        <w:rPr>
          <w:rFonts w:ascii="Times New Roman" w:hAnsi="Times New Roman" w:eastAsia="Times New Roman" w:cs="Times New Roman"/>
          <w:sz w:val="20"/>
          <w:szCs w:val="20"/>
          <w:spacing w:val="4"/>
          <w:w w:val="101"/>
        </w:rPr>
        <w:t> </w:t>
      </w:r>
      <w:r>
        <w:rPr>
          <w:rFonts w:ascii="Times New Roman" w:hAnsi="Times New Roman" w:eastAsia="Times New Roman" w:cs="Times New Roman"/>
          <w:sz w:val="20"/>
          <w:szCs w:val="20"/>
          <w:spacing w:val="-3"/>
        </w:rPr>
        <w:t>is</w:t>
      </w:r>
      <w:r>
        <w:rPr>
          <w:rFonts w:ascii="Times New Roman" w:hAnsi="Times New Roman" w:eastAsia="Times New Roman" w:cs="Times New Roman"/>
          <w:sz w:val="20"/>
          <w:szCs w:val="20"/>
        </w:rPr>
        <w:t> </w:t>
      </w:r>
      <w:r>
        <w:rPr>
          <w:rFonts w:ascii="Times New Roman" w:hAnsi="Times New Roman" w:eastAsia="Times New Roman" w:cs="Times New Roman"/>
          <w:sz w:val="20"/>
          <w:szCs w:val="20"/>
          <w:spacing w:val="-3"/>
        </w:rPr>
        <w:t>valid</w:t>
      </w:r>
      <w:r>
        <w:rPr>
          <w:rFonts w:ascii="Times New Roman" w:hAnsi="Times New Roman" w:eastAsia="Times New Roman" w:cs="Times New Roman"/>
          <w:sz w:val="20"/>
          <w:szCs w:val="20"/>
          <w:spacing w:val="6"/>
        </w:rPr>
        <w:t> </w:t>
      </w:r>
      <w:r>
        <w:rPr>
          <w:rFonts w:ascii="Times New Roman" w:hAnsi="Times New Roman" w:eastAsia="Times New Roman" w:cs="Times New Roman"/>
          <w:sz w:val="20"/>
          <w:szCs w:val="20"/>
          <w:spacing w:val="-3"/>
        </w:rPr>
        <w:t>for</w:t>
      </w:r>
      <w:r>
        <w:rPr>
          <w:rFonts w:ascii="Times New Roman" w:hAnsi="Times New Roman" w:eastAsia="Times New Roman" w:cs="Times New Roman"/>
          <w:sz w:val="20"/>
          <w:szCs w:val="20"/>
          <w:spacing w:val="4"/>
          <w:w w:val="101"/>
        </w:rPr>
        <w:t> </w:t>
      </w:r>
      <w:r>
        <w:rPr>
          <w:rFonts w:ascii="Times New Roman" w:hAnsi="Times New Roman" w:eastAsia="Times New Roman" w:cs="Times New Roman"/>
          <w:sz w:val="20"/>
          <w:szCs w:val="20"/>
          <w:spacing w:val="-3"/>
        </w:rPr>
        <w:t>anotheryear</w:t>
      </w:r>
      <w:r>
        <w:rPr>
          <w:rFonts w:ascii="Times New Roman" w:hAnsi="Times New Roman" w:eastAsia="Times New Roman" w:cs="Times New Roman"/>
          <w:sz w:val="20"/>
          <w:szCs w:val="20"/>
          <w:spacing w:val="5"/>
        </w:rPr>
        <w:t> </w:t>
      </w:r>
      <w:r>
        <w:rPr>
          <w:rFonts w:ascii="Times New Roman" w:hAnsi="Times New Roman" w:eastAsia="Times New Roman" w:cs="Times New Roman"/>
          <w:sz w:val="20"/>
          <w:szCs w:val="20"/>
          <w:spacing w:val="-3"/>
        </w:rPr>
        <w:t>after</w:t>
      </w:r>
      <w:r>
        <w:rPr>
          <w:rFonts w:ascii="Times New Roman" w:hAnsi="Times New Roman" w:eastAsia="Times New Roman" w:cs="Times New Roman"/>
          <w:sz w:val="20"/>
          <w:szCs w:val="20"/>
        </w:rPr>
        <w:t> </w:t>
      </w:r>
      <w:r>
        <w:rPr>
          <w:rFonts w:ascii="Times New Roman" w:hAnsi="Times New Roman" w:eastAsia="Times New Roman" w:cs="Times New Roman"/>
          <w:sz w:val="20"/>
          <w:szCs w:val="20"/>
          <w:spacing w:val="-1"/>
        </w:rPr>
        <w:t>this</w:t>
      </w:r>
      <w:r>
        <w:rPr>
          <w:rFonts w:ascii="Times New Roman" w:hAnsi="Times New Roman" w:eastAsia="Times New Roman" w:cs="Times New Roman"/>
          <w:sz w:val="20"/>
          <w:szCs w:val="20"/>
          <w:spacing w:val="9"/>
        </w:rPr>
        <w:t> </w:t>
      </w:r>
      <w:r>
        <w:rPr>
          <w:rFonts w:ascii="Times New Roman" w:hAnsi="Times New Roman" w:eastAsia="Times New Roman" w:cs="Times New Roman"/>
          <w:sz w:val="20"/>
          <w:szCs w:val="20"/>
          <w:spacing w:val="-1"/>
        </w:rPr>
        <w:t>renewal.</w:t>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ind w:firstLine="252"/>
        <w:spacing w:before="163" w:line="204" w:lineRule="auto"/>
        <w:rPr>
          <w:rFonts w:ascii="Arial" w:hAnsi="Arial" w:eastAsia="Arial" w:cs="Arial"/>
          <w:sz w:val="20"/>
          <w:szCs w:val="20"/>
        </w:rPr>
      </w:pPr>
      <w:r>
        <w:pict>
          <v:shape id="_x0000_s11" style="position:absolute;margin-left:11.2011pt;margin-top:15.6326pt;mso-position-vertical-relative:text;mso-position-horizontal-relative:text;width:54.85pt;height:11.8pt;z-index:251749376;" filled="false" stroked="false" type="#_x0000_t202">
            <v:fill on="false"/>
            <v:stroke on="false"/>
            <v:path/>
            <v:imagedata o:title=""/>
            <o:lock v:ext="edit" aspectratio="false"/>
            <v:textbox inset="0mm,0mm,0mm,0mm">
              <w:txbxContent>
                <w:p>
                  <w:pPr>
                    <w:ind w:firstLine="20"/>
                    <w:spacing w:before="19" w:line="20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w w:val="87"/>
                    </w:rPr>
                    <w:t>No.ofCertificate</w:t>
                  </w:r>
                </w:p>
              </w:txbxContent>
            </v:textbox>
          </v:shape>
        </w:pict>
      </w:r>
      <w:r>
        <w:rPr>
          <w:rFonts w:ascii="KaiTi" w:hAnsi="KaiTi" w:eastAsia="KaiTi" w:cs="KaiTi"/>
          <w:sz w:val="20"/>
          <w:szCs w:val="20"/>
          <w:spacing w:val="5"/>
          <w:position w:val="-1"/>
        </w:rPr>
        <w:t>证书编号;</w:t>
      </w:r>
      <w:r>
        <w:rPr>
          <w:rFonts w:ascii="KaiTi" w:hAnsi="KaiTi" w:eastAsia="KaiTi" w:cs="KaiTi"/>
          <w:sz w:val="20"/>
          <w:szCs w:val="20"/>
          <w:spacing w:val="5"/>
          <w:position w:val="-1"/>
        </w:rPr>
        <w:t>     </w:t>
      </w:r>
      <w:r>
        <w:rPr>
          <w:rFonts w:ascii="Arial" w:hAnsi="Arial" w:eastAsia="Arial" w:cs="Arial"/>
          <w:sz w:val="20"/>
          <w:szCs w:val="20"/>
          <w:spacing w:val="5"/>
          <w:position w:val="1"/>
        </w:rPr>
        <w:t>450100330013</w:t>
      </w:r>
    </w:p>
    <w:p>
      <w:pPr>
        <w:ind w:firstLine="252"/>
        <w:spacing w:before="291" w:line="192" w:lineRule="auto"/>
        <w:rPr>
          <w:rFonts w:ascii="KaiTi" w:hAnsi="KaiTi" w:eastAsia="KaiTi" w:cs="KaiTi"/>
          <w:sz w:val="24"/>
          <w:szCs w:val="24"/>
        </w:rPr>
      </w:pPr>
      <w:r>
        <w:rPr>
          <w:rFonts w:ascii="SimSun" w:hAnsi="SimSun" w:eastAsia="SimSun" w:cs="SimSun"/>
          <w:sz w:val="20"/>
          <w:szCs w:val="20"/>
          <w:spacing w:val="-4"/>
        </w:rPr>
        <w:t>批准注册协会∶</w:t>
      </w:r>
      <w:r>
        <w:rPr>
          <w:rFonts w:ascii="KaiTi" w:hAnsi="KaiTi" w:eastAsia="KaiTi" w:cs="KaiTi"/>
          <w:sz w:val="24"/>
          <w:szCs w:val="24"/>
          <w:spacing w:val="-4"/>
        </w:rPr>
        <w:t>广西壮族自治区注册会计</w:t>
      </w:r>
    </w:p>
    <w:p>
      <w:pPr>
        <w:ind w:firstLine="206"/>
        <w:spacing w:line="300" w:lineRule="exact"/>
        <w:textAlignment w:val="center"/>
        <w:rPr/>
      </w:pPr>
      <w:r>
        <w:drawing>
          <wp:inline distT="0" distB="0" distL="0" distR="0">
            <wp:extent cx="1441395" cy="190478"/>
            <wp:effectExtent l="0" t="0" r="0" b="0"/>
            <wp:docPr id="41" name="IM 41"/>
            <wp:cNvGraphicFramePr/>
            <a:graphic>
              <a:graphicData uri="http://schemas.openxmlformats.org/drawingml/2006/picture">
                <pic:pic>
                  <pic:nvPicPr>
                    <pic:cNvPr id="41" name="IM 41"/>
                    <pic:cNvPicPr/>
                  </pic:nvPicPr>
                  <pic:blipFill>
                    <a:blip r:embed="rId78"/>
                    <a:stretch>
                      <a:fillRect/>
                    </a:stretch>
                  </pic:blipFill>
                  <pic:spPr>
                    <a:xfrm rot="0">
                      <a:off x="0" y="0"/>
                      <a:ext cx="1441395" cy="190478"/>
                    </a:xfrm>
                    <a:prstGeom prst="rect">
                      <a:avLst/>
                    </a:prstGeom>
                  </pic:spPr>
                </pic:pic>
              </a:graphicData>
            </a:graphic>
          </wp:inline>
        </w:drawing>
      </w:r>
    </w:p>
    <w:p>
      <w:pPr>
        <w:ind w:firstLine="260"/>
        <w:spacing w:before="68" w:line="210" w:lineRule="auto"/>
        <w:rPr>
          <w:rFonts w:ascii="KaiTi" w:hAnsi="KaiTi" w:eastAsia="KaiTi" w:cs="KaiTi"/>
          <w:sz w:val="24"/>
          <w:szCs w:val="24"/>
        </w:rPr>
      </w:pPr>
      <w:r>
        <w:pict>
          <v:shape id="_x0000_s12" style="position:absolute;margin-left:11.4301pt;margin-top:10.3376pt;mso-position-vertical-relative:text;mso-position-horizontal-relative:text;width:51.6pt;height:10.85pt;z-index:251748352;" filled="false" stroked="false" type="#_x0000_t202">
            <v:fill on="false"/>
            <v:stroke on="false"/>
            <v:path/>
            <v:imagedata o:title=""/>
            <o:lock v:ext="edit" aspectratio="false"/>
            <v:textbox inset="0mm,0mm,0mm,0mm">
              <w:txbxContent>
                <w:p>
                  <w:pPr>
                    <w:ind w:firstLine="20"/>
                    <w:spacing w:before="20" w:line="20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w w:val="91"/>
                    </w:rPr>
                    <w:t>Date</w:t>
                  </w:r>
                  <w:r>
                    <w:rPr>
                      <w:rFonts w:ascii="Times New Roman" w:hAnsi="Times New Roman" w:eastAsia="Times New Roman" w:cs="Times New Roman"/>
                      <w:sz w:val="18"/>
                      <w:szCs w:val="18"/>
                      <w:spacing w:val="4"/>
                      <w:w w:val="101"/>
                    </w:rPr>
                    <w:t> </w:t>
                  </w:r>
                  <w:r>
                    <w:rPr>
                      <w:rFonts w:ascii="Times New Roman" w:hAnsi="Times New Roman" w:eastAsia="Times New Roman" w:cs="Times New Roman"/>
                      <w:sz w:val="18"/>
                      <w:szCs w:val="18"/>
                      <w:spacing w:val="-4"/>
                      <w:w w:val="91"/>
                    </w:rPr>
                    <w:t>ofIssuance</w:t>
                  </w:r>
                </w:p>
              </w:txbxContent>
            </v:textbox>
          </v:shape>
        </w:pict>
      </w:r>
      <w:r>
        <w:rPr>
          <w:rFonts w:ascii="KaiTi" w:hAnsi="KaiTi" w:eastAsia="KaiTi" w:cs="KaiTi"/>
          <w:sz w:val="18"/>
          <w:szCs w:val="18"/>
          <w:spacing w:val="-9"/>
          <w:position w:val="9"/>
        </w:rPr>
        <w:t>发</w:t>
      </w:r>
      <w:r>
        <w:rPr>
          <w:rFonts w:ascii="KaiTi" w:hAnsi="KaiTi" w:eastAsia="KaiTi" w:cs="KaiTi"/>
          <w:sz w:val="18"/>
          <w:szCs w:val="18"/>
          <w:spacing w:val="-32"/>
          <w:position w:val="9"/>
        </w:rPr>
        <w:t> </w:t>
      </w:r>
      <w:r>
        <w:rPr>
          <w:rFonts w:ascii="KaiTi" w:hAnsi="KaiTi" w:eastAsia="KaiTi" w:cs="KaiTi"/>
          <w:sz w:val="18"/>
          <w:szCs w:val="18"/>
          <w:spacing w:val="-9"/>
          <w:position w:val="9"/>
        </w:rPr>
        <w:t>证</w:t>
      </w:r>
      <w:r>
        <w:rPr>
          <w:rFonts w:ascii="KaiTi" w:hAnsi="KaiTi" w:eastAsia="KaiTi" w:cs="KaiTi"/>
          <w:sz w:val="18"/>
          <w:szCs w:val="18"/>
          <w:spacing w:val="5"/>
          <w:position w:val="9"/>
        </w:rPr>
        <w:t> </w:t>
      </w:r>
      <w:r>
        <w:rPr>
          <w:rFonts w:ascii="KaiTi" w:hAnsi="KaiTi" w:eastAsia="KaiTi" w:cs="KaiTi"/>
          <w:sz w:val="18"/>
          <w:szCs w:val="18"/>
          <w:spacing w:val="-9"/>
          <w:position w:val="9"/>
        </w:rPr>
        <w:t>日</w:t>
      </w:r>
      <w:r>
        <w:rPr>
          <w:rFonts w:ascii="KaiTi" w:hAnsi="KaiTi" w:eastAsia="KaiTi" w:cs="KaiTi"/>
          <w:sz w:val="18"/>
          <w:szCs w:val="18"/>
          <w:spacing w:val="-34"/>
          <w:position w:val="9"/>
        </w:rPr>
        <w:t> </w:t>
      </w:r>
      <w:r>
        <w:rPr>
          <w:rFonts w:ascii="KaiTi" w:hAnsi="KaiTi" w:eastAsia="KaiTi" w:cs="KaiTi"/>
          <w:sz w:val="18"/>
          <w:szCs w:val="18"/>
          <w:spacing w:val="-9"/>
          <w:position w:val="9"/>
        </w:rPr>
        <w:t>期</w:t>
      </w:r>
      <w:r>
        <w:rPr>
          <w:rFonts w:ascii="KaiTi" w:hAnsi="KaiTi" w:eastAsia="KaiTi" w:cs="KaiTi"/>
          <w:sz w:val="18"/>
          <w:szCs w:val="18"/>
          <w:spacing w:val="35"/>
          <w:position w:val="9"/>
        </w:rPr>
        <w:t> </w:t>
      </w:r>
      <w:r>
        <w:rPr>
          <w:rFonts w:ascii="KaiTi" w:hAnsi="KaiTi" w:eastAsia="KaiTi" w:cs="KaiTi"/>
          <w:sz w:val="18"/>
          <w:szCs w:val="18"/>
          <w:spacing w:val="-9"/>
          <w:position w:val="9"/>
        </w:rPr>
        <w:t>∶</w:t>
      </w:r>
      <w:r>
        <w:rPr>
          <w:rFonts w:ascii="KaiTi" w:hAnsi="KaiTi" w:eastAsia="KaiTi" w:cs="KaiTi"/>
          <w:sz w:val="18"/>
          <w:szCs w:val="18"/>
          <w:position w:val="9"/>
        </w:rPr>
        <w:t>    </w:t>
      </w:r>
      <w:r>
        <w:rPr>
          <w:rFonts w:ascii="KaiTi" w:hAnsi="KaiTi" w:eastAsia="KaiTi" w:cs="KaiTi"/>
          <w:sz w:val="24"/>
          <w:szCs w:val="24"/>
          <w:spacing w:val="-9"/>
          <w:position w:val="-4"/>
        </w:rPr>
        <w:t>2019</w:t>
      </w:r>
      <w:r>
        <w:rPr>
          <w:rFonts w:ascii="KaiTi" w:hAnsi="KaiTi" w:eastAsia="KaiTi" w:cs="KaiTi"/>
          <w:sz w:val="24"/>
          <w:szCs w:val="24"/>
          <w:spacing w:val="-56"/>
          <w:position w:val="-4"/>
        </w:rPr>
        <w:t> </w:t>
      </w:r>
      <w:r>
        <w:rPr>
          <w:rFonts w:ascii="KaiTi" w:hAnsi="KaiTi" w:eastAsia="KaiTi" w:cs="KaiTi"/>
          <w:sz w:val="24"/>
          <w:szCs w:val="24"/>
          <w:spacing w:val="-9"/>
          <w:position w:val="-4"/>
        </w:rPr>
        <w:t>秀02</w:t>
      </w:r>
      <w:r>
        <w:rPr>
          <w:rFonts w:ascii="KaiTi" w:hAnsi="KaiTi" w:eastAsia="KaiTi" w:cs="KaiTi"/>
          <w:sz w:val="24"/>
          <w:szCs w:val="24"/>
          <w:spacing w:val="73"/>
          <w:position w:val="-4"/>
        </w:rPr>
        <w:t> </w:t>
      </w:r>
      <w:r>
        <w:rPr>
          <w:rFonts w:ascii="KaiTi" w:hAnsi="KaiTi" w:eastAsia="KaiTi" w:cs="KaiTi"/>
          <w:sz w:val="24"/>
          <w:szCs w:val="24"/>
          <w:spacing w:val="-9"/>
          <w:position w:val="-4"/>
        </w:rPr>
        <w:t>息01</w:t>
      </w:r>
    </w:p>
    <w:p>
      <w:pPr>
        <w:sectPr>
          <w:headerReference w:type="default" r:id="rId73"/>
          <w:footerReference w:type="default" r:id="rId74"/>
          <w:pgSz w:w="12360" w:h="17160"/>
          <w:pgMar w:top="400" w:right="1854" w:bottom="1710" w:left="1854" w:header="0" w:footer="1679" w:gutter="0"/>
        </w:sectPr>
        <w:rPr/>
      </w:pPr>
    </w:p>
    <w:p>
      <w:pPr>
        <w:rPr/>
      </w:pPr>
      <w:r/>
    </w:p>
    <w:p>
      <w:pPr>
        <w:spacing w:line="221" w:lineRule="exact"/>
        <w:rPr/>
      </w:pPr>
      <w:r/>
    </w:p>
    <w:p>
      <w:pPr>
        <w:sectPr>
          <w:headerReference w:type="default" r:id="rId79"/>
          <w:footerReference w:type="default" r:id="rId80"/>
          <w:pgSz w:w="16840" w:h="11900"/>
          <w:pgMar w:top="400" w:right="1839" w:bottom="400" w:left="889" w:header="0" w:footer="0" w:gutter="0"/>
          <w:cols w:equalWidth="0" w:num="1">
            <w:col w:w="14111" w:space="0"/>
          </w:cols>
        </w:sectPr>
        <w:rPr/>
      </w:pPr>
    </w:p>
    <w:p>
      <w:pPr>
        <w:ind w:firstLine="1789"/>
        <w:spacing w:before="177" w:line="2070" w:lineRule="exact"/>
        <w:textAlignment w:val="center"/>
        <w:rPr/>
      </w:pPr>
      <w:r>
        <w:drawing>
          <wp:inline distT="0" distB="0" distL="0" distR="0">
            <wp:extent cx="1384367" cy="1314452"/>
            <wp:effectExtent l="0" t="0" r="0" b="0"/>
            <wp:docPr id="42" name="IM 42"/>
            <wp:cNvGraphicFramePr/>
            <a:graphic>
              <a:graphicData uri="http://schemas.openxmlformats.org/drawingml/2006/picture">
                <pic:pic>
                  <pic:nvPicPr>
                    <pic:cNvPr id="42" name="IM 42"/>
                    <pic:cNvPicPr/>
                  </pic:nvPicPr>
                  <pic:blipFill>
                    <a:blip r:embed="rId81"/>
                    <a:stretch>
                      <a:fillRect/>
                    </a:stretch>
                  </pic:blipFill>
                  <pic:spPr>
                    <a:xfrm rot="0">
                      <a:off x="0" y="0"/>
                      <a:ext cx="1384367" cy="1314452"/>
                    </a:xfrm>
                    <a:prstGeom prst="rect">
                      <a:avLst/>
                    </a:prstGeom>
                  </pic:spPr>
                </pic:pic>
              </a:graphicData>
            </a:graphic>
          </wp:inline>
        </w:drawing>
      </w:r>
    </w:p>
    <w:p>
      <w:pPr>
        <w:ind w:firstLine="1412"/>
        <w:spacing w:before="348" w:line="204" w:lineRule="auto"/>
        <w:rPr>
          <w:rFonts w:ascii="SimSun" w:hAnsi="SimSun" w:eastAsia="SimSun" w:cs="SimSun"/>
          <w:sz w:val="36"/>
          <w:szCs w:val="36"/>
        </w:rPr>
      </w:pPr>
      <w:r>
        <w:rPr>
          <w:rFonts w:ascii="SimSun" w:hAnsi="SimSun" w:eastAsia="SimSun" w:cs="SimSun"/>
          <w:sz w:val="36"/>
          <w:szCs w:val="36"/>
          <w:spacing w:val="-13"/>
        </w:rPr>
        <w:t>会</w:t>
      </w:r>
      <w:r>
        <w:rPr>
          <w:rFonts w:ascii="SimSun" w:hAnsi="SimSun" w:eastAsia="SimSun" w:cs="SimSun"/>
          <w:sz w:val="36"/>
          <w:szCs w:val="36"/>
          <w:spacing w:val="11"/>
        </w:rPr>
        <w:t> </w:t>
      </w:r>
      <w:r>
        <w:rPr>
          <w:rFonts w:ascii="SimSun" w:hAnsi="SimSun" w:eastAsia="SimSun" w:cs="SimSun"/>
          <w:sz w:val="36"/>
          <w:szCs w:val="36"/>
          <w:spacing w:val="-13"/>
        </w:rPr>
        <w:t>计</w:t>
      </w:r>
      <w:r>
        <w:rPr>
          <w:rFonts w:ascii="SimSun" w:hAnsi="SimSun" w:eastAsia="SimSun" w:cs="SimSun"/>
          <w:sz w:val="36"/>
          <w:szCs w:val="36"/>
          <w:spacing w:val="16"/>
        </w:rPr>
        <w:t> </w:t>
      </w:r>
      <w:r>
        <w:rPr>
          <w:rFonts w:ascii="SimSun" w:hAnsi="SimSun" w:eastAsia="SimSun" w:cs="SimSun"/>
          <w:sz w:val="36"/>
          <w:szCs w:val="36"/>
          <w:spacing w:val="-13"/>
        </w:rPr>
        <w:t>师</w:t>
      </w:r>
      <w:r>
        <w:rPr>
          <w:rFonts w:ascii="SimSun" w:hAnsi="SimSun" w:eastAsia="SimSun" w:cs="SimSun"/>
          <w:sz w:val="36"/>
          <w:szCs w:val="36"/>
          <w:spacing w:val="10"/>
        </w:rPr>
        <w:t> </w:t>
      </w:r>
      <w:r>
        <w:rPr>
          <w:rFonts w:ascii="SimSun" w:hAnsi="SimSun" w:eastAsia="SimSun" w:cs="SimSun"/>
          <w:sz w:val="36"/>
          <w:szCs w:val="36"/>
          <w:spacing w:val="-13"/>
        </w:rPr>
        <w:t>事</w:t>
      </w:r>
      <w:r>
        <w:rPr>
          <w:rFonts w:ascii="SimSun" w:hAnsi="SimSun" w:eastAsia="SimSun" w:cs="SimSun"/>
          <w:sz w:val="36"/>
          <w:szCs w:val="36"/>
          <w:spacing w:val="14"/>
        </w:rPr>
        <w:t> </w:t>
      </w:r>
      <w:r>
        <w:rPr>
          <w:rFonts w:ascii="SimSun" w:hAnsi="SimSun" w:eastAsia="SimSun" w:cs="SimSun"/>
          <w:sz w:val="36"/>
          <w:szCs w:val="36"/>
          <w:spacing w:val="-13"/>
        </w:rPr>
        <w:t>务</w:t>
      </w:r>
      <w:r>
        <w:rPr>
          <w:rFonts w:ascii="SimSun" w:hAnsi="SimSun" w:eastAsia="SimSun" w:cs="SimSun"/>
          <w:sz w:val="36"/>
          <w:szCs w:val="36"/>
          <w:spacing w:val="10"/>
        </w:rPr>
        <w:t> </w:t>
      </w:r>
      <w:r>
        <w:rPr>
          <w:rFonts w:ascii="SimSun" w:hAnsi="SimSun" w:eastAsia="SimSun" w:cs="SimSun"/>
          <w:sz w:val="36"/>
          <w:szCs w:val="36"/>
          <w:spacing w:val="-13"/>
        </w:rPr>
        <w:t>所</w:t>
      </w:r>
    </w:p>
    <w:p>
      <w:pPr>
        <w:ind w:firstLine="1425"/>
        <w:spacing w:before="187" w:line="204" w:lineRule="auto"/>
        <w:rPr>
          <w:rFonts w:ascii="SimSun" w:hAnsi="SimSun" w:eastAsia="SimSun" w:cs="SimSun"/>
          <w:sz w:val="66"/>
          <w:szCs w:val="66"/>
        </w:rPr>
      </w:pPr>
      <w:r>
        <w:rPr>
          <w:rFonts w:ascii="SimSun" w:hAnsi="SimSun" w:eastAsia="SimSun" w:cs="SimSun"/>
          <w:sz w:val="66"/>
          <w:szCs w:val="66"/>
          <w:spacing w:val="70"/>
          <w:w w:val="104"/>
        </w:rPr>
        <w:t>执业证书</w:t>
      </w:r>
    </w:p>
    <w:p>
      <w:pPr>
        <w:rPr>
          <w:rFonts w:ascii="Arial"/>
          <w:sz w:val="21"/>
        </w:rPr>
      </w:pPr>
      <w:r/>
    </w:p>
    <w:p>
      <w:pPr>
        <w:ind w:firstLine="43"/>
        <w:spacing w:before="185" w:line="204" w:lineRule="auto"/>
        <w:rPr>
          <w:rFonts w:ascii="FangSong" w:hAnsi="FangSong" w:eastAsia="FangSong" w:cs="FangSong"/>
          <w:sz w:val="36"/>
          <w:szCs w:val="36"/>
        </w:rPr>
      </w:pPr>
      <w:r>
        <w:rPr>
          <w:rFonts w:ascii="SimSun" w:hAnsi="SimSun" w:eastAsia="SimSun" w:cs="SimSun"/>
          <w:sz w:val="26"/>
          <w:szCs w:val="26"/>
          <w:spacing w:val="-21"/>
          <w:w w:val="82"/>
          <w:position w:val="-3"/>
        </w:rPr>
        <w:t>名</w:t>
      </w:r>
      <w:r>
        <w:rPr>
          <w:rFonts w:ascii="SimSun" w:hAnsi="SimSun" w:eastAsia="SimSun" w:cs="SimSun"/>
          <w:sz w:val="26"/>
          <w:szCs w:val="26"/>
          <w:spacing w:val="17"/>
          <w:position w:val="-3"/>
        </w:rPr>
        <w:t>        </w:t>
      </w:r>
      <w:r>
        <w:rPr>
          <w:rFonts w:ascii="FangSong" w:hAnsi="FangSong" w:eastAsia="FangSong" w:cs="FangSong"/>
          <w:sz w:val="36"/>
          <w:szCs w:val="36"/>
          <w:spacing w:val="-21"/>
          <w:w w:val="82"/>
        </w:rPr>
        <w:t>称∶广西博华三合会计师事务所</w:t>
      </w:r>
    </w:p>
    <w:p>
      <w:pPr>
        <w:ind w:firstLine="1881"/>
        <w:spacing w:before="196" w:line="204" w:lineRule="auto"/>
        <w:rPr>
          <w:rFonts w:ascii="DengXian" w:hAnsi="DengXian" w:eastAsia="DengXian" w:cs="DengXian"/>
          <w:sz w:val="30"/>
          <w:szCs w:val="30"/>
        </w:rPr>
      </w:pPr>
      <w:r>
        <w:rPr>
          <w:rFonts w:ascii="DengXian" w:hAnsi="DengXian" w:eastAsia="DengXian" w:cs="DengXian"/>
          <w:sz w:val="30"/>
          <w:szCs w:val="30"/>
          <w:spacing w:val="-26"/>
          <w:w w:val="87"/>
        </w:rPr>
        <w:t>有限公司寻</w:t>
      </w:r>
    </w:p>
    <w:p>
      <w:pPr>
        <w:ind w:firstLine="42"/>
        <w:spacing w:before="255" w:line="204" w:lineRule="auto"/>
        <w:rPr>
          <w:rFonts w:ascii="SimSun" w:hAnsi="SimSun" w:eastAsia="SimSun" w:cs="SimSun"/>
          <w:sz w:val="30"/>
          <w:szCs w:val="30"/>
        </w:rPr>
      </w:pPr>
      <w:r>
        <w:rPr>
          <w:rFonts w:ascii="SimSun" w:hAnsi="SimSun" w:eastAsia="SimSun" w:cs="SimSun"/>
          <w:sz w:val="30"/>
          <w:szCs w:val="30"/>
          <w:spacing w:val="-26"/>
        </w:rPr>
        <w:t>主任会计师∶周云新</w:t>
      </w:r>
    </w:p>
    <w:p>
      <w:pPr>
        <w:ind w:firstLine="18"/>
        <w:spacing w:before="184" w:line="204" w:lineRule="auto"/>
        <w:rPr>
          <w:rFonts w:ascii="SimSun" w:hAnsi="SimSun" w:eastAsia="SimSun" w:cs="SimSun"/>
          <w:sz w:val="36"/>
          <w:szCs w:val="36"/>
        </w:rPr>
      </w:pPr>
      <w:r>
        <w:rPr>
          <w:rFonts w:ascii="SimSun" w:hAnsi="SimSun" w:eastAsia="SimSun" w:cs="SimSun"/>
          <w:sz w:val="36"/>
          <w:szCs w:val="36"/>
          <w:spacing w:val="-16"/>
          <w:w w:val="91"/>
        </w:rPr>
        <w:t>办公场所∶南宁市西乡塘区龙腾路80号</w:t>
      </w:r>
    </w:p>
    <w:p>
      <w:pPr>
        <w:ind w:firstLine="1965"/>
        <w:spacing w:before="188" w:line="600" w:lineRule="exact"/>
        <w:rPr>
          <w:rFonts w:ascii="SimSun" w:hAnsi="SimSun" w:eastAsia="SimSun" w:cs="SimSun"/>
          <w:sz w:val="30"/>
          <w:szCs w:val="30"/>
        </w:rPr>
      </w:pPr>
      <w:r>
        <w:rPr>
          <w:rFonts w:ascii="SimSun" w:hAnsi="SimSun" w:eastAsia="SimSun" w:cs="SimSun"/>
          <w:sz w:val="30"/>
          <w:szCs w:val="30"/>
          <w:spacing w:val="1"/>
          <w:position w:val="22"/>
        </w:rPr>
        <w:t>台湾街.台北中心8楼809号</w:t>
      </w:r>
    </w:p>
    <w:p>
      <w:pPr>
        <w:ind w:firstLine="15"/>
        <w:spacing w:before="1" w:line="204" w:lineRule="auto"/>
        <w:rPr>
          <w:rFonts w:ascii="SimSun" w:hAnsi="SimSun" w:eastAsia="SimSun" w:cs="SimSun"/>
          <w:sz w:val="30"/>
          <w:szCs w:val="30"/>
        </w:rPr>
      </w:pPr>
      <w:r>
        <w:rPr>
          <w:rFonts w:ascii="SimSun" w:hAnsi="SimSun" w:eastAsia="SimSun" w:cs="SimSun"/>
          <w:sz w:val="30"/>
          <w:szCs w:val="30"/>
          <w:spacing w:val="28"/>
        </w:rPr>
        <w:t>组织形式∶有限责任</w:t>
      </w:r>
    </w:p>
    <w:p>
      <w:pPr>
        <w:ind w:firstLine="8"/>
        <w:spacing w:before="248" w:line="580" w:lineRule="exact"/>
        <w:rPr>
          <w:rFonts w:ascii="SimSun" w:hAnsi="SimSun" w:eastAsia="SimSun" w:cs="SimSun"/>
          <w:sz w:val="30"/>
          <w:szCs w:val="30"/>
        </w:rPr>
      </w:pPr>
      <w:r>
        <w:rPr>
          <w:rFonts w:ascii="SimSun" w:hAnsi="SimSun" w:eastAsia="SimSun" w:cs="SimSun"/>
          <w:sz w:val="30"/>
          <w:szCs w:val="30"/>
          <w:spacing w:val="-26"/>
          <w:w w:val="86"/>
          <w:position w:val="20"/>
        </w:rPr>
        <w:t>会计师事务所编号</w:t>
      </w:r>
      <w:r>
        <w:rPr>
          <w:rFonts w:ascii="SimSun" w:hAnsi="SimSun" w:eastAsia="SimSun" w:cs="SimSun"/>
          <w:sz w:val="30"/>
          <w:szCs w:val="30"/>
          <w:spacing w:val="-14"/>
          <w:position w:val="20"/>
        </w:rPr>
        <w:t> </w:t>
      </w:r>
      <w:r>
        <w:rPr>
          <w:rFonts w:ascii="SimSun" w:hAnsi="SimSun" w:eastAsia="SimSun" w:cs="SimSun"/>
          <w:sz w:val="30"/>
          <w:szCs w:val="30"/>
          <w:spacing w:val="-26"/>
          <w:w w:val="86"/>
          <w:position w:val="20"/>
        </w:rPr>
        <w:t>∶45010033</w:t>
      </w:r>
    </w:p>
    <w:p>
      <w:pPr>
        <w:ind w:firstLine="8"/>
        <w:spacing w:before="1" w:line="204" w:lineRule="auto"/>
        <w:rPr>
          <w:rFonts w:ascii="SimSun" w:hAnsi="SimSun" w:eastAsia="SimSun" w:cs="SimSun"/>
          <w:sz w:val="30"/>
          <w:szCs w:val="30"/>
        </w:rPr>
      </w:pPr>
      <w:r>
        <w:rPr>
          <w:rFonts w:ascii="SimSun" w:hAnsi="SimSun" w:eastAsia="SimSun" w:cs="SimSun"/>
          <w:sz w:val="30"/>
          <w:szCs w:val="30"/>
          <w:spacing w:val="-11"/>
          <w:w w:val="77"/>
        </w:rPr>
        <w:t>注册资本（出资额）∶人民币50万元</w:t>
      </w:r>
    </w:p>
    <w:p>
      <w:pPr>
        <w:ind w:firstLine="9"/>
        <w:spacing w:before="207" w:line="580" w:lineRule="exact"/>
        <w:rPr>
          <w:rFonts w:ascii="SimSun" w:hAnsi="SimSun" w:eastAsia="SimSun" w:cs="SimSun"/>
          <w:sz w:val="30"/>
          <w:szCs w:val="30"/>
        </w:rPr>
      </w:pPr>
      <w:r>
        <w:rPr>
          <w:rFonts w:ascii="SimSun" w:hAnsi="SimSun" w:eastAsia="SimSun" w:cs="SimSun"/>
          <w:sz w:val="30"/>
          <w:szCs w:val="30"/>
          <w:spacing w:val="-14"/>
          <w:w w:val="93"/>
          <w:position w:val="20"/>
        </w:rPr>
        <w:t>批准设立文号∶柱财会〔2005〕</w:t>
      </w:r>
      <w:r>
        <w:rPr>
          <w:rFonts w:ascii="SimSun" w:hAnsi="SimSun" w:eastAsia="SimSun" w:cs="SimSun"/>
          <w:sz w:val="30"/>
          <w:szCs w:val="30"/>
          <w:spacing w:val="57"/>
          <w:position w:val="20"/>
        </w:rPr>
        <w:t> </w:t>
      </w:r>
      <w:r>
        <w:rPr>
          <w:rFonts w:ascii="SimSun" w:hAnsi="SimSun" w:eastAsia="SimSun" w:cs="SimSun"/>
          <w:sz w:val="30"/>
          <w:szCs w:val="30"/>
          <w:spacing w:val="-14"/>
          <w:w w:val="93"/>
          <w:position w:val="20"/>
        </w:rPr>
        <w:t>46号</w:t>
      </w:r>
    </w:p>
    <w:p>
      <w:pPr>
        <w:ind w:firstLine="10"/>
        <w:spacing w:before="1" w:line="204" w:lineRule="auto"/>
        <w:rPr>
          <w:rFonts w:ascii="SimSun" w:hAnsi="SimSun" w:eastAsia="SimSun" w:cs="SimSun"/>
          <w:sz w:val="30"/>
          <w:szCs w:val="30"/>
        </w:rPr>
      </w:pPr>
      <w:r>
        <w:rPr>
          <w:rFonts w:ascii="SimSun" w:hAnsi="SimSun" w:eastAsia="SimSun" w:cs="SimSun"/>
          <w:sz w:val="30"/>
          <w:szCs w:val="30"/>
          <w:spacing w:val="-20"/>
        </w:rPr>
        <w:t>批准设立日期</w:t>
      </w:r>
      <w:r>
        <w:rPr>
          <w:rFonts w:ascii="SimSun" w:hAnsi="SimSun" w:eastAsia="SimSun" w:cs="SimSun"/>
          <w:sz w:val="30"/>
          <w:szCs w:val="30"/>
          <w:spacing w:val="-9"/>
        </w:rPr>
        <w:t> </w:t>
      </w:r>
      <w:r>
        <w:rPr>
          <w:rFonts w:ascii="SimSun" w:hAnsi="SimSun" w:eastAsia="SimSun" w:cs="SimSun"/>
          <w:sz w:val="30"/>
          <w:szCs w:val="30"/>
          <w:spacing w:val="-20"/>
        </w:rPr>
        <w:t>∶2005年9月6日</w:t>
      </w:r>
    </w:p>
    <w:p>
      <w:pPr>
        <w:spacing w:before="221" w:line="359" w:lineRule="exact"/>
        <w:textAlignment w:val="center"/>
        <w:rPr/>
      </w:pPr>
      <w:r>
        <w:drawing>
          <wp:inline distT="0" distB="0" distL="0" distR="0">
            <wp:extent cx="1301707" cy="228584"/>
            <wp:effectExtent l="0" t="0" r="0" b="0"/>
            <wp:docPr id="43" name="IM 43"/>
            <wp:cNvGraphicFramePr/>
            <a:graphic>
              <a:graphicData uri="http://schemas.openxmlformats.org/drawingml/2006/picture">
                <pic:pic>
                  <pic:nvPicPr>
                    <pic:cNvPr id="43" name="IM 43"/>
                    <pic:cNvPicPr/>
                  </pic:nvPicPr>
                  <pic:blipFill>
                    <a:blip r:embed="rId82"/>
                    <a:stretch>
                      <a:fillRect/>
                    </a:stretch>
                  </pic:blipFill>
                  <pic:spPr>
                    <a:xfrm rot="0">
                      <a:off x="0" y="0"/>
                      <a:ext cx="1301707" cy="228584"/>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ind w:firstLine="4229"/>
        <w:spacing w:before="60" w:line="214" w:lineRule="auto"/>
        <w:rPr>
          <w:rFonts w:ascii="Times New Roman" w:hAnsi="Times New Roman" w:eastAsia="Times New Roman" w:cs="Times New Roman"/>
          <w:sz w:val="26"/>
          <w:szCs w:val="26"/>
        </w:rPr>
      </w:pPr>
      <w:r>
        <w:rPr>
          <w:rFonts w:ascii="DengXian" w:hAnsi="DengXian" w:eastAsia="DengXian" w:cs="DengXian"/>
          <w:sz w:val="26"/>
          <w:szCs w:val="26"/>
          <w:spacing w:val="-25"/>
          <w:w w:val="97"/>
        </w:rPr>
        <w:t>证书序号</w:t>
      </w:r>
      <w:r>
        <w:rPr>
          <w:rFonts w:ascii="DengXian" w:hAnsi="DengXian" w:eastAsia="DengXian" w:cs="DengXian"/>
          <w:sz w:val="26"/>
          <w:szCs w:val="26"/>
          <w:spacing w:val="47"/>
        </w:rPr>
        <w:t> </w:t>
      </w:r>
      <w:r>
        <w:rPr>
          <w:rFonts w:ascii="DengXian" w:hAnsi="DengXian" w:eastAsia="DengXian" w:cs="DengXian"/>
          <w:sz w:val="26"/>
          <w:szCs w:val="26"/>
          <w:spacing w:val="-25"/>
          <w:w w:val="97"/>
        </w:rPr>
        <w:t>∶</w:t>
      </w:r>
      <w:r>
        <w:rPr>
          <w:rFonts w:ascii="Times New Roman" w:hAnsi="Times New Roman" w:eastAsia="Times New Roman" w:cs="Times New Roman"/>
          <w:sz w:val="26"/>
          <w:szCs w:val="26"/>
          <w:spacing w:val="-25"/>
          <w:w w:val="97"/>
        </w:rPr>
        <w:t>NO</w:t>
      </w:r>
      <w:r>
        <w:rPr>
          <w:rFonts w:ascii="Times New Roman" w:hAnsi="Times New Roman" w:eastAsia="Times New Roman" w:cs="Times New Roman"/>
          <w:sz w:val="26"/>
          <w:szCs w:val="26"/>
          <w:spacing w:val="2"/>
          <w:w w:val="101"/>
        </w:rPr>
        <w:t>     </w:t>
      </w:r>
      <w:r>
        <w:rPr>
          <w:rFonts w:ascii="Times New Roman" w:hAnsi="Times New Roman" w:eastAsia="Times New Roman" w:cs="Times New Roman"/>
          <w:sz w:val="26"/>
          <w:szCs w:val="26"/>
          <w:spacing w:val="-25"/>
          <w:w w:val="97"/>
        </w:rPr>
        <w:t>024788</w:t>
      </w:r>
    </w:p>
    <w:p>
      <w:pPr>
        <w:rPr>
          <w:rFonts w:ascii="Arial"/>
          <w:sz w:val="21"/>
        </w:rPr>
      </w:pPr>
      <w:r/>
    </w:p>
    <w:p>
      <w:pPr>
        <w:rPr>
          <w:rFonts w:ascii="Arial"/>
          <w:sz w:val="21"/>
        </w:rPr>
      </w:pPr>
      <w:r/>
    </w:p>
    <w:p>
      <w:pPr>
        <w:ind w:firstLine="3662"/>
        <w:spacing w:before="233" w:line="204" w:lineRule="auto"/>
        <w:rPr>
          <w:rFonts w:ascii="SimSun" w:hAnsi="SimSun" w:eastAsia="SimSun" w:cs="SimSun"/>
          <w:sz w:val="30"/>
          <w:szCs w:val="30"/>
        </w:rPr>
      </w:pPr>
      <w:r>
        <w:rPr>
          <w:rFonts w:ascii="SimSun" w:hAnsi="SimSun" w:eastAsia="SimSun" w:cs="SimSun"/>
          <w:sz w:val="30"/>
          <w:szCs w:val="30"/>
          <w:spacing w:val="-8"/>
        </w:rPr>
        <w:t>说</w:t>
      </w:r>
      <w:r>
        <w:rPr>
          <w:rFonts w:ascii="SimSun" w:hAnsi="SimSun" w:eastAsia="SimSun" w:cs="SimSun"/>
          <w:sz w:val="30"/>
          <w:szCs w:val="30"/>
          <w:spacing w:val="14"/>
        </w:rPr>
        <w:t>   </w:t>
      </w:r>
      <w:r>
        <w:rPr>
          <w:rFonts w:ascii="SimSun" w:hAnsi="SimSun" w:eastAsia="SimSun" w:cs="SimSun"/>
          <w:sz w:val="30"/>
          <w:szCs w:val="30"/>
          <w:spacing w:val="-8"/>
        </w:rPr>
        <w:t>明</w:t>
      </w:r>
    </w:p>
    <w:p>
      <w:pPr>
        <w:rPr>
          <w:rFonts w:ascii="Arial"/>
          <w:sz w:val="21"/>
        </w:rPr>
      </w:pPr>
      <w:r/>
    </w:p>
    <w:p>
      <w:pPr>
        <w:rPr>
          <w:rFonts w:ascii="Arial"/>
          <w:sz w:val="21"/>
        </w:rPr>
      </w:pPr>
      <w:r/>
    </w:p>
    <w:p>
      <w:pPr>
        <w:ind w:left="1935" w:right="296" w:hanging="429"/>
        <w:spacing w:before="223" w:line="236" w:lineRule="auto"/>
        <w:rPr>
          <w:rFonts w:ascii="DengXian" w:hAnsi="DengXian" w:eastAsia="DengXian" w:cs="DengXian"/>
          <w:sz w:val="30"/>
          <w:szCs w:val="30"/>
        </w:rPr>
      </w:pPr>
      <w:r>
        <w:rPr>
          <w:rFonts w:ascii="YouYuan" w:hAnsi="YouYuan" w:eastAsia="YouYuan" w:cs="YouYuan"/>
          <w:sz w:val="26"/>
          <w:szCs w:val="26"/>
          <w:spacing w:val="-12"/>
          <w:w w:val="95"/>
        </w:rPr>
        <w:t>1、《会计师事务所执业证书》是证明持有人经财政</w:t>
      </w:r>
      <w:r>
        <w:rPr>
          <w:rFonts w:ascii="YouYuan" w:hAnsi="YouYuan" w:eastAsia="YouYuan" w:cs="YouYuan"/>
          <w:sz w:val="26"/>
          <w:szCs w:val="26"/>
          <w:spacing w:val="9"/>
        </w:rPr>
        <w:t> </w:t>
      </w:r>
      <w:r>
        <w:rPr>
          <w:rFonts w:ascii="DengXian" w:hAnsi="DengXian" w:eastAsia="DengXian" w:cs="DengXian"/>
          <w:sz w:val="30"/>
          <w:szCs w:val="30"/>
          <w:spacing w:val="-25"/>
          <w:w w:val="85"/>
        </w:rPr>
        <w:t>部门依法审批，准予执行注册会计师法定业务的</w:t>
      </w:r>
      <w:r>
        <w:rPr>
          <w:rFonts w:ascii="DengXian" w:hAnsi="DengXian" w:eastAsia="DengXian" w:cs="DengXian"/>
          <w:sz w:val="30"/>
          <w:szCs w:val="30"/>
          <w:spacing w:val="54"/>
        </w:rPr>
        <w:t> </w:t>
      </w:r>
      <w:r>
        <w:rPr>
          <w:rFonts w:ascii="DengXian" w:hAnsi="DengXian" w:eastAsia="DengXian" w:cs="DengXian"/>
          <w:sz w:val="30"/>
          <w:szCs w:val="30"/>
          <w:spacing w:val="-29"/>
        </w:rPr>
        <w:t>凭证。</w:t>
      </w:r>
    </w:p>
    <w:p>
      <w:pPr>
        <w:ind w:left="1932" w:right="492" w:hanging="472"/>
        <w:spacing w:before="212" w:line="254" w:lineRule="auto"/>
        <w:rPr>
          <w:rFonts w:ascii="DengXian" w:hAnsi="DengXian" w:eastAsia="DengXian" w:cs="DengXian"/>
          <w:sz w:val="26"/>
          <w:szCs w:val="26"/>
        </w:rPr>
      </w:pPr>
      <w:r>
        <w:rPr>
          <w:rFonts w:ascii="YouYuan" w:hAnsi="YouYuan" w:eastAsia="YouYuan" w:cs="YouYuan"/>
          <w:sz w:val="26"/>
          <w:szCs w:val="26"/>
          <w:spacing w:val="-11"/>
          <w:w w:val="89"/>
        </w:rPr>
        <w:t>2</w:t>
      </w:r>
      <w:r>
        <w:rPr>
          <w:rFonts w:ascii="SimHei" w:hAnsi="SimHei" w:eastAsia="SimHei" w:cs="SimHei"/>
          <w:sz w:val="26"/>
          <w:szCs w:val="26"/>
          <w:spacing w:val="-11"/>
          <w:w w:val="89"/>
          <w:position w:val="-1"/>
        </w:rPr>
        <w:t>．</w:t>
      </w:r>
      <w:r>
        <w:rPr>
          <w:rFonts w:ascii="SimHei" w:hAnsi="SimHei" w:eastAsia="SimHei" w:cs="SimHei"/>
          <w:sz w:val="26"/>
          <w:szCs w:val="26"/>
          <w:spacing w:val="-24"/>
          <w:position w:val="-1"/>
        </w:rPr>
        <w:t> </w:t>
      </w:r>
      <w:r>
        <w:rPr>
          <w:rFonts w:ascii="YouYuan" w:hAnsi="YouYuan" w:eastAsia="YouYuan" w:cs="YouYuan"/>
          <w:sz w:val="26"/>
          <w:szCs w:val="26"/>
          <w:spacing w:val="-11"/>
          <w:w w:val="89"/>
        </w:rPr>
        <w:t>《会计师事务所执业证书》记载事项发生变动的.</w:t>
      </w:r>
      <w:r>
        <w:rPr>
          <w:rFonts w:ascii="YouYuan" w:hAnsi="YouYuan" w:eastAsia="YouYuan" w:cs="YouYuan"/>
          <w:sz w:val="26"/>
          <w:szCs w:val="26"/>
        </w:rPr>
        <w:t> </w:t>
      </w:r>
      <w:r>
        <w:rPr>
          <w:rFonts w:ascii="DengXian" w:hAnsi="DengXian" w:eastAsia="DengXian" w:cs="DengXian"/>
          <w:sz w:val="26"/>
          <w:szCs w:val="26"/>
          <w:spacing w:val="-25"/>
        </w:rPr>
        <w:t>应当向财政部门申请换发。</w:t>
      </w:r>
    </w:p>
    <w:p>
      <w:pPr>
        <w:ind w:firstLine="1457"/>
        <w:spacing w:before="90" w:line="214" w:lineRule="auto"/>
        <w:rPr>
          <w:rFonts w:ascii="DengXian" w:hAnsi="DengXian" w:eastAsia="DengXian" w:cs="DengXian"/>
          <w:sz w:val="30"/>
          <w:szCs w:val="30"/>
        </w:rPr>
      </w:pPr>
      <w:r>
        <w:rPr>
          <w:rFonts w:ascii="DengXian" w:hAnsi="DengXian" w:eastAsia="DengXian" w:cs="DengXian"/>
          <w:sz w:val="30"/>
          <w:szCs w:val="30"/>
          <w:spacing w:val="-13"/>
          <w:w w:val="82"/>
        </w:rPr>
        <w:t>3、《会计师事务所执业证书》不得伪造、涂改、出</w:t>
      </w:r>
    </w:p>
    <w:p>
      <w:pPr>
        <w:ind w:firstLine="1931"/>
        <w:spacing w:before="159" w:line="204" w:lineRule="auto"/>
        <w:rPr>
          <w:rFonts w:ascii="YouYuan" w:hAnsi="YouYuan" w:eastAsia="YouYuan" w:cs="YouYuan"/>
          <w:sz w:val="26"/>
          <w:szCs w:val="26"/>
        </w:rPr>
      </w:pPr>
      <w:r>
        <w:rPr>
          <w:rFonts w:ascii="YouYuan" w:hAnsi="YouYuan" w:eastAsia="YouYuan" w:cs="YouYuan"/>
          <w:sz w:val="26"/>
          <w:szCs w:val="26"/>
          <w:spacing w:val="-25"/>
        </w:rPr>
        <w:t>租、出借、转让。</w:t>
      </w:r>
    </w:p>
    <w:p>
      <w:pPr>
        <w:ind w:left="1949" w:right="341" w:hanging="17"/>
        <w:spacing w:before="86" w:line="260" w:lineRule="auto"/>
        <w:rPr>
          <w:rFonts w:ascii="DengXian" w:hAnsi="DengXian" w:eastAsia="DengXian" w:cs="DengXian"/>
          <w:sz w:val="30"/>
          <w:szCs w:val="30"/>
        </w:rPr>
      </w:pPr>
      <w:r>
        <w:rPr>
          <w:rFonts w:ascii="DengXian" w:hAnsi="DengXian" w:eastAsia="DengXian" w:cs="DengXian"/>
          <w:sz w:val="30"/>
          <w:szCs w:val="30"/>
          <w:spacing w:val="-25"/>
          <w:w w:val="85"/>
        </w:rPr>
        <w:t>会计师事务所终止，应当向财政部门交回《会计</w:t>
      </w:r>
      <w:r>
        <w:rPr>
          <w:rFonts w:ascii="DengXian" w:hAnsi="DengXian" w:eastAsia="DengXian" w:cs="DengXian"/>
          <w:sz w:val="30"/>
          <w:szCs w:val="30"/>
          <w:spacing w:val="13"/>
        </w:rPr>
        <w:t> </w:t>
      </w:r>
      <w:r>
        <w:rPr>
          <w:rFonts w:ascii="DengXian" w:hAnsi="DengXian" w:eastAsia="DengXian" w:cs="DengXian"/>
          <w:sz w:val="30"/>
          <w:szCs w:val="30"/>
          <w:spacing w:val="-26"/>
          <w:w w:val="88"/>
        </w:rPr>
        <w:t>师事务所执业证书》。</w:t>
      </w:r>
    </w:p>
    <w:p>
      <w:pPr>
        <w:rPr>
          <w:rFonts w:ascii="Arial"/>
          <w:sz w:val="21"/>
        </w:rPr>
      </w:pPr>
      <w:r/>
    </w:p>
    <w:p>
      <w:pPr>
        <w:rPr>
          <w:rFonts w:ascii="Arial"/>
          <w:sz w:val="21"/>
        </w:rPr>
      </w:pPr>
      <w:r/>
    </w:p>
    <w:p>
      <w:pPr>
        <w:ind w:firstLine="2947"/>
        <w:spacing w:before="144" w:line="2610" w:lineRule="exact"/>
        <w:textAlignment w:val="center"/>
        <w:rPr/>
      </w:pPr>
      <w:r>
        <w:drawing>
          <wp:inline distT="0" distB="0" distL="0" distR="0">
            <wp:extent cx="2648006" cy="1657367"/>
            <wp:effectExtent l="0" t="0" r="0" b="0"/>
            <wp:docPr id="44" name="IM 44"/>
            <wp:cNvGraphicFramePr/>
            <a:graphic>
              <a:graphicData uri="http://schemas.openxmlformats.org/drawingml/2006/picture">
                <pic:pic>
                  <pic:nvPicPr>
                    <pic:cNvPr id="44" name="IM 44"/>
                    <pic:cNvPicPr/>
                  </pic:nvPicPr>
                  <pic:blipFill>
                    <a:blip r:embed="rId83"/>
                    <a:stretch>
                      <a:fillRect/>
                    </a:stretch>
                  </pic:blipFill>
                  <pic:spPr>
                    <a:xfrm rot="0">
                      <a:off x="0" y="0"/>
                      <a:ext cx="2648006" cy="1657367"/>
                    </a:xfrm>
                    <a:prstGeom prst="rect">
                      <a:avLst/>
                    </a:prstGeom>
                  </pic:spPr>
                </pic:pic>
              </a:graphicData>
            </a:graphic>
          </wp:inline>
        </w:drawing>
      </w:r>
    </w:p>
    <w:p>
      <w:pPr>
        <w:ind w:firstLine="3803"/>
        <w:spacing w:before="60" w:line="204" w:lineRule="auto"/>
        <w:rPr>
          <w:rFonts w:ascii="SimSun" w:hAnsi="SimSun" w:eastAsia="SimSun" w:cs="SimSun"/>
          <w:sz w:val="30"/>
          <w:szCs w:val="30"/>
        </w:rPr>
      </w:pPr>
      <w:r>
        <w:rPr>
          <w:rFonts w:ascii="SimSun" w:hAnsi="SimSun" w:eastAsia="SimSun" w:cs="SimSun"/>
          <w:sz w:val="30"/>
          <w:szCs w:val="30"/>
          <w:spacing w:val="-29"/>
          <w:w w:val="99"/>
        </w:rPr>
        <w:t>中华人民共和国财政部制</w:t>
      </w:r>
    </w:p>
    <w:p>
      <w:pPr>
        <w:sectPr>
          <w:type w:val="continuous"/>
          <w:pgSz w:w="16840" w:h="11900"/>
          <w:pgMar w:top="400" w:right="1839" w:bottom="400" w:left="889" w:header="0" w:footer="0" w:gutter="0"/>
          <w:cols w:equalWidth="0" w:num="2">
            <w:col w:w="6893" w:space="100"/>
            <w:col w:w="7118" w:space="0"/>
          </w:cols>
        </w:sectPr>
        <w:rPr/>
      </w:pPr>
    </w:p>
    <w:p>
      <w:pPr>
        <w:spacing w:before="200" w:line="49" w:lineRule="exact"/>
        <w:textAlignment w:val="center"/>
        <w:rPr/>
      </w:pPr>
      <w:r>
        <w:pict>
          <v:shape id="_x0000_s13" style="position:absolute;margin-left:85.2336pt;margin-top:379.501pt;mso-position-vertical-relative:page;mso-position-horizontal-relative:page;width:16.3pt;height:67.85pt;z-index:251767808;" o:allowincell="f" filled="false" stroked="false" type="#_x0000_t202">
            <v:fill on="false"/>
            <v:stroke on="false"/>
            <v:path/>
            <v:imagedata o:title=""/>
            <o:lock v:ext="edit" aspectratio="false"/>
            <v:textbox inset="0mm,0mm,0mm,0mm" style="layout-flow:vertical-ideographic;">
              <w:txbxContent>
                <w:p>
                  <w:pPr>
                    <w:ind w:firstLine="20"/>
                    <w:spacing w:before="19" w:line="204" w:lineRule="auto"/>
                    <w:rPr>
                      <w:rFonts w:ascii="SimSun" w:hAnsi="SimSun" w:eastAsia="SimSun" w:cs="SimSun"/>
                      <w:sz w:val="25"/>
                      <w:szCs w:val="25"/>
                    </w:rPr>
                  </w:pPr>
                  <w:r>
                    <w:rPr>
                      <w:rFonts w:ascii="SimSun" w:hAnsi="SimSun" w:eastAsia="SimSun" w:cs="SimSun"/>
                      <w:sz w:val="25"/>
                      <w:szCs w:val="25"/>
                      <w:spacing w:val="63"/>
                      <w:w w:val="150"/>
                    </w:rPr>
                    <w:t>名类镗</w:t>
                  </w:r>
                </w:p>
              </w:txbxContent>
            </v:textbox>
          </v:shape>
        </w:pict>
      </w:r>
      <w:r>
        <w:drawing>
          <wp:anchor distT="0" distB="0" distL="0" distR="0" simplePos="0" relativeHeight="251763712" behindDoc="0" locked="0" layoutInCell="0" allowOverlap="1">
            <wp:simplePos x="0" y="0"/>
            <wp:positionH relativeFrom="page">
              <wp:posOffset>704854</wp:posOffset>
            </wp:positionH>
            <wp:positionV relativeFrom="page">
              <wp:posOffset>7791495</wp:posOffset>
            </wp:positionV>
            <wp:extent cx="1473200" cy="1289042"/>
            <wp:effectExtent l="0" t="0" r="0" b="0"/>
            <wp:wrapNone/>
            <wp:docPr id="46" name="IM 46"/>
            <wp:cNvGraphicFramePr/>
            <a:graphic>
              <a:graphicData uri="http://schemas.openxmlformats.org/drawingml/2006/picture">
                <pic:pic>
                  <pic:nvPicPr>
                    <pic:cNvPr id="46" name="IM 46"/>
                    <pic:cNvPicPr/>
                  </pic:nvPicPr>
                  <pic:blipFill>
                    <a:blip r:embed="rId86"/>
                    <a:stretch>
                      <a:fillRect/>
                    </a:stretch>
                  </pic:blipFill>
                  <pic:spPr>
                    <a:xfrm rot="0">
                      <a:off x="0" y="0"/>
                      <a:ext cx="1473200" cy="1289042"/>
                    </a:xfrm>
                    <a:prstGeom prst="rect">
                      <a:avLst/>
                    </a:prstGeom>
                  </pic:spPr>
                </pic:pic>
              </a:graphicData>
            </a:graphic>
          </wp:anchor>
        </w:drawing>
      </w:r>
      <w:r>
        <w:drawing>
          <wp:anchor distT="0" distB="0" distL="0" distR="0" simplePos="0" relativeHeight="251766784" behindDoc="0" locked="0" layoutInCell="0" allowOverlap="1">
            <wp:simplePos x="0" y="0"/>
            <wp:positionH relativeFrom="page">
              <wp:posOffset>4845051</wp:posOffset>
            </wp:positionH>
            <wp:positionV relativeFrom="page">
              <wp:posOffset>8356590</wp:posOffset>
            </wp:positionV>
            <wp:extent cx="1498566" cy="1441464"/>
            <wp:effectExtent l="0" t="0" r="0" b="0"/>
            <wp:wrapNone/>
            <wp:docPr id="47" name="IM 47"/>
            <wp:cNvGraphicFramePr/>
            <a:graphic>
              <a:graphicData uri="http://schemas.openxmlformats.org/drawingml/2006/picture">
                <pic:pic>
                  <pic:nvPicPr>
                    <pic:cNvPr id="47" name="IM 47"/>
                    <pic:cNvPicPr/>
                  </pic:nvPicPr>
                  <pic:blipFill>
                    <a:blip r:embed="rId87"/>
                    <a:stretch>
                      <a:fillRect/>
                    </a:stretch>
                  </pic:blipFill>
                  <pic:spPr>
                    <a:xfrm rot="0">
                      <a:off x="0" y="0"/>
                      <a:ext cx="1498566" cy="1441464"/>
                    </a:xfrm>
                    <a:prstGeom prst="rect">
                      <a:avLst/>
                    </a:prstGeom>
                  </pic:spPr>
                </pic:pic>
              </a:graphicData>
            </a:graphic>
          </wp:anchor>
        </w:drawing>
      </w:r>
      <w:r>
        <w:drawing>
          <wp:anchor distT="0" distB="0" distL="0" distR="0" simplePos="0" relativeHeight="251764736" behindDoc="0" locked="0" layoutInCell="0" allowOverlap="1">
            <wp:simplePos x="0" y="0"/>
            <wp:positionH relativeFrom="page">
              <wp:posOffset>1149366</wp:posOffset>
            </wp:positionH>
            <wp:positionV relativeFrom="page">
              <wp:posOffset>9925073</wp:posOffset>
            </wp:positionV>
            <wp:extent cx="761966" cy="114262"/>
            <wp:effectExtent l="0" t="0" r="0" b="0"/>
            <wp:wrapNone/>
            <wp:docPr id="48" name="IM 48"/>
            <wp:cNvGraphicFramePr/>
            <a:graphic>
              <a:graphicData uri="http://schemas.openxmlformats.org/drawingml/2006/picture">
                <pic:pic>
                  <pic:nvPicPr>
                    <pic:cNvPr id="48" name="IM 48"/>
                    <pic:cNvPicPr/>
                  </pic:nvPicPr>
                  <pic:blipFill>
                    <a:blip r:embed="rId88"/>
                    <a:stretch>
                      <a:fillRect/>
                    </a:stretch>
                  </pic:blipFill>
                  <pic:spPr>
                    <a:xfrm rot="0">
                      <a:off x="0" y="0"/>
                      <a:ext cx="761966" cy="114262"/>
                    </a:xfrm>
                    <a:prstGeom prst="rect">
                      <a:avLst/>
                    </a:prstGeom>
                  </pic:spPr>
                </pic:pic>
              </a:graphicData>
            </a:graphic>
          </wp:anchor>
        </w:drawing>
      </w:r>
      <w:r>
        <w:drawing>
          <wp:anchor distT="0" distB="0" distL="0" distR="0" simplePos="0" relativeHeight="251765760" behindDoc="0" locked="0" layoutInCell="0" allowOverlap="1">
            <wp:simplePos x="0" y="0"/>
            <wp:positionH relativeFrom="page">
              <wp:posOffset>1142987</wp:posOffset>
            </wp:positionH>
            <wp:positionV relativeFrom="page">
              <wp:posOffset>9404353</wp:posOffset>
            </wp:positionV>
            <wp:extent cx="1390647" cy="127017"/>
            <wp:effectExtent l="0" t="0" r="0" b="0"/>
            <wp:wrapNone/>
            <wp:docPr id="49" name="IM 49"/>
            <wp:cNvGraphicFramePr/>
            <a:graphic>
              <a:graphicData uri="http://schemas.openxmlformats.org/drawingml/2006/picture">
                <pic:pic>
                  <pic:nvPicPr>
                    <pic:cNvPr id="49" name="IM 49"/>
                    <pic:cNvPicPr/>
                  </pic:nvPicPr>
                  <pic:blipFill>
                    <a:blip r:embed="rId89"/>
                    <a:stretch>
                      <a:fillRect/>
                    </a:stretch>
                  </pic:blipFill>
                  <pic:spPr>
                    <a:xfrm rot="0">
                      <a:off x="0" y="0"/>
                      <a:ext cx="1390647" cy="127017"/>
                    </a:xfrm>
                    <a:prstGeom prst="rect">
                      <a:avLst/>
                    </a:prstGeom>
                  </pic:spPr>
                </pic:pic>
              </a:graphicData>
            </a:graphic>
          </wp:anchor>
        </w:drawing>
      </w:r>
      <w:r>
        <w:drawing>
          <wp:inline distT="0" distB="0" distL="0" distR="0">
            <wp:extent cx="7232657" cy="31674"/>
            <wp:effectExtent l="0" t="0" r="0" b="0"/>
            <wp:docPr id="50" name="IM 50"/>
            <wp:cNvGraphicFramePr/>
            <a:graphic>
              <a:graphicData uri="http://schemas.openxmlformats.org/drawingml/2006/picture">
                <pic:pic>
                  <pic:nvPicPr>
                    <pic:cNvPr id="50" name="IM 50"/>
                    <pic:cNvPicPr/>
                  </pic:nvPicPr>
                  <pic:blipFill>
                    <a:blip r:embed="rId90"/>
                    <a:stretch>
                      <a:fillRect/>
                    </a:stretch>
                  </pic:blipFill>
                  <pic:spPr>
                    <a:xfrm rot="0">
                      <a:off x="0" y="0"/>
                      <a:ext cx="7232657" cy="31674"/>
                    </a:xfrm>
                    <a:prstGeom prst="rect">
                      <a:avLst/>
                    </a:prstGeom>
                  </pic:spPr>
                </pic:pic>
              </a:graphicData>
            </a:graphic>
          </wp:inline>
        </w:drawing>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ind w:firstLine="939"/>
        <w:spacing w:before="21" w:line="40" w:lineRule="exact"/>
        <w:rPr/>
      </w:pPr>
      <w:r>
        <w:rPr/>
        <w:drawing>
          <wp:inline distT="0" distB="0" distL="0" distR="0">
            <wp:extent cx="419087" cy="25455"/>
            <wp:effectExtent l="0" t="0" r="0" b="0"/>
            <wp:docPr id="51" name="IM 51"/>
            <wp:cNvGraphicFramePr/>
            <a:graphic>
              <a:graphicData uri="http://schemas.openxmlformats.org/drawingml/2006/picture">
                <pic:pic>
                  <pic:nvPicPr>
                    <pic:cNvPr id="51" name="IM 51"/>
                    <pic:cNvPicPr/>
                  </pic:nvPicPr>
                  <pic:blipFill>
                    <a:blip r:embed="rId91"/>
                    <a:stretch>
                      <a:fillRect/>
                    </a:stretch>
                  </pic:blipFill>
                  <pic:spPr>
                    <a:xfrm rot="0">
                      <a:off x="0" y="0"/>
                      <a:ext cx="419087" cy="25455"/>
                    </a:xfrm>
                    <a:prstGeom prst="rect">
                      <a:avLst/>
                    </a:prstGeom>
                  </pic:spPr>
                </pic:pic>
              </a:graphicData>
            </a:graphic>
          </wp:inline>
        </w:drawing>
      </w:r>
    </w:p>
    <w:p>
      <w:pPr>
        <w:rPr>
          <w:rFonts w:ascii="Arial"/>
          <w:sz w:val="21"/>
        </w:rPr>
      </w:pPr>
      <w:r/>
    </w:p>
    <w:p>
      <w:pPr>
        <w:ind w:firstLine="4689"/>
        <w:spacing w:before="238" w:line="2110" w:lineRule="exact"/>
        <w:rPr/>
      </w:pPr>
      <w:r>
        <w:rPr>
          <w:position w:val="-42"/>
        </w:rPr>
        <w:drawing>
          <wp:inline distT="0" distB="0" distL="0" distR="0">
            <wp:extent cx="1238223" cy="1339850"/>
            <wp:effectExtent l="0" t="0" r="0" b="0"/>
            <wp:docPr id="52" name="IM 52"/>
            <wp:cNvGraphicFramePr/>
            <a:graphic>
              <a:graphicData uri="http://schemas.openxmlformats.org/drawingml/2006/picture">
                <pic:pic>
                  <pic:nvPicPr>
                    <pic:cNvPr id="52" name="IM 52"/>
                    <pic:cNvPicPr/>
                  </pic:nvPicPr>
                  <pic:blipFill>
                    <a:blip r:embed="rId92"/>
                    <a:stretch>
                      <a:fillRect/>
                    </a:stretch>
                  </pic:blipFill>
                  <pic:spPr>
                    <a:xfrm rot="0">
                      <a:off x="0" y="0"/>
                      <a:ext cx="1238223" cy="1339850"/>
                    </a:xfrm>
                    <a:prstGeom prst="rect">
                      <a:avLst/>
                    </a:prstGeom>
                  </pic:spPr>
                </pic:pic>
              </a:graphicData>
            </a:graphic>
          </wp:inline>
        </w:drawing>
      </w:r>
    </w:p>
    <w:p>
      <w:pPr>
        <w:ind w:firstLine="2767"/>
        <w:spacing w:before="112" w:line="204" w:lineRule="auto"/>
        <w:rPr>
          <w:rFonts w:ascii="SimHei" w:hAnsi="SimHei" w:eastAsia="SimHei" w:cs="SimHei"/>
          <w:sz w:val="132"/>
          <w:szCs w:val="132"/>
        </w:rPr>
      </w:pPr>
      <w:r>
        <w:drawing>
          <wp:anchor distT="0" distB="0" distL="0" distR="0" simplePos="0" relativeHeight="251768832" behindDoc="0" locked="0" layoutInCell="1" allowOverlap="1">
            <wp:simplePos x="0" y="0"/>
            <wp:positionH relativeFrom="column">
              <wp:posOffset>4730722</wp:posOffset>
            </wp:positionH>
            <wp:positionV relativeFrom="paragraph">
              <wp:posOffset>-1096820</wp:posOffset>
            </wp:positionV>
            <wp:extent cx="1416088" cy="1377901"/>
            <wp:effectExtent l="0" t="0" r="0" b="0"/>
            <wp:wrapNone/>
            <wp:docPr id="53" name="IM 53"/>
            <wp:cNvGraphicFramePr/>
            <a:graphic>
              <a:graphicData uri="http://schemas.openxmlformats.org/drawingml/2006/picture">
                <pic:pic>
                  <pic:nvPicPr>
                    <pic:cNvPr id="53" name="IM 53"/>
                    <pic:cNvPicPr/>
                  </pic:nvPicPr>
                  <pic:blipFill>
                    <a:blip r:embed="rId93"/>
                    <a:stretch>
                      <a:fillRect/>
                    </a:stretch>
                  </pic:blipFill>
                  <pic:spPr>
                    <a:xfrm rot="0">
                      <a:off x="0" y="0"/>
                      <a:ext cx="1416088" cy="1377901"/>
                    </a:xfrm>
                    <a:prstGeom prst="rect">
                      <a:avLst/>
                    </a:prstGeom>
                  </pic:spPr>
                </pic:pic>
              </a:graphicData>
            </a:graphic>
          </wp:anchor>
        </w:drawing>
      </w:r>
      <w:r>
        <w:rPr>
          <w:rFonts w:ascii="SimHei" w:hAnsi="SimHei" w:eastAsia="SimHei" w:cs="SimHei"/>
          <w:sz w:val="132"/>
          <w:szCs w:val="132"/>
          <w14:textOutline w14:w="23977" w14:cap="flat" w14:cmpd="sng">
            <w14:solidFill>
              <w14:srgbClr w14:val="000000"/>
            </w14:solidFill>
            <w14:prstDash w14:val="solid"/>
            <w14:miter w14:lim="10"/>
          </w14:textOutline>
          <w:spacing w:val="133"/>
          <w:w w:val="102"/>
        </w:rPr>
        <w:t>营业执照</w:t>
      </w:r>
    </w:p>
    <w:p>
      <w:pPr>
        <w:spacing w:line="69" w:lineRule="exact"/>
        <w:rPr/>
      </w:pPr>
      <w:r/>
    </w:p>
    <w:p>
      <w:pPr>
        <w:sectPr>
          <w:headerReference w:type="default" r:id="rId84"/>
          <w:footerReference w:type="default" r:id="rId85"/>
          <w:pgSz w:w="11960" w:h="16880"/>
          <w:pgMar w:top="400" w:right="159" w:bottom="710" w:left="410" w:header="0" w:footer="133" w:gutter="0"/>
          <w:cols w:equalWidth="0" w:num="1">
            <w:col w:w="11391" w:space="0"/>
          </w:cols>
        </w:sectPr>
        <w:rPr/>
      </w:pPr>
    </w:p>
    <w:p>
      <w:pPr>
        <w:rPr/>
      </w:pPr>
      <w:r/>
    </w:p>
    <w:p>
      <w:pPr>
        <w:rPr/>
      </w:pPr>
      <w:r/>
    </w:p>
    <w:p>
      <w:pPr>
        <w:rPr/>
      </w:pPr>
      <w:r/>
    </w:p>
    <w:p>
      <w:pPr>
        <w:rPr/>
      </w:pPr>
      <w:r/>
    </w:p>
    <w:p>
      <w:pPr>
        <w:rPr/>
      </w:pPr>
      <w:r/>
    </w:p>
    <w:p>
      <w:pPr>
        <w:rPr/>
      </w:pPr>
      <w:r/>
    </w:p>
    <w:p>
      <w:pPr>
        <w:rPr/>
      </w:pPr>
      <w:r/>
    </w:p>
    <w:p>
      <w:pPr>
        <w:rPr/>
      </w:pPr>
      <w:r/>
    </w:p>
    <w:p>
      <w:pPr>
        <w:rPr/>
      </w:pPr>
      <w:r/>
    </w:p>
    <w:p>
      <w:pPr>
        <w:rPr/>
      </w:pPr>
      <w:r/>
    </w:p>
    <w:p>
      <w:pPr>
        <w:spacing w:line="121" w:lineRule="exact"/>
        <w:rPr/>
      </w:pPr>
      <w:r/>
    </w:p>
    <w:p>
      <w:pPr>
        <w:spacing w:line="14" w:lineRule="auto"/>
        <w:rPr>
          <w:rFonts w:ascii="Arial"/>
          <w:sz w:val="2"/>
        </w:rPr>
      </w:pPr>
      <w:r>
        <w:rPr>
          <w:rFonts w:ascii="Arial" w:hAnsi="Arial" w:eastAsia="Arial" w:cs="Arial"/>
          <w:sz w:val="2"/>
          <w:szCs w:val="2"/>
        </w:rPr>
        <w:br w:type="column"/>
      </w:r>
    </w:p>
    <w:p>
      <w:pPr>
        <w:ind w:firstLine="2803"/>
        <w:spacing w:before="2" w:line="194" w:lineRule="auto"/>
        <w:rPr>
          <w:rFonts w:ascii="SimSun" w:hAnsi="SimSun" w:eastAsia="SimSun" w:cs="SimSun"/>
          <w:sz w:val="44"/>
          <w:szCs w:val="44"/>
        </w:rPr>
      </w:pPr>
      <w:r>
        <w:rPr>
          <w:rFonts w:ascii="SimSun" w:hAnsi="SimSun" w:eastAsia="SimSun" w:cs="SimSun"/>
          <w:sz w:val="44"/>
          <w:szCs w:val="44"/>
          <w:spacing w:val="-19"/>
          <w:w w:val="87"/>
        </w:rPr>
        <w:t>（副本</w:t>
      </w:r>
      <w:r>
        <w:rPr>
          <w:rFonts w:ascii="SimSun" w:hAnsi="SimSun" w:eastAsia="SimSun" w:cs="SimSun"/>
          <w:sz w:val="44"/>
          <w:szCs w:val="44"/>
          <w:spacing w:val="-92"/>
        </w:rPr>
        <w:t>）（</w:t>
      </w:r>
      <w:r>
        <w:rPr>
          <w:rFonts w:ascii="SimSun" w:hAnsi="SimSun" w:eastAsia="SimSun" w:cs="SimSun"/>
          <w:sz w:val="44"/>
          <w:szCs w:val="44"/>
          <w:spacing w:val="-19"/>
          <w:w w:val="87"/>
        </w:rPr>
        <w:t>1-1）</w:t>
      </w:r>
    </w:p>
    <w:p>
      <w:pPr>
        <w:ind w:firstLine="3459"/>
        <w:spacing w:before="1" w:line="204" w:lineRule="auto"/>
        <w:rPr>
          <w:rFonts w:ascii="Times New Roman" w:hAnsi="Times New Roman" w:eastAsia="Times New Roman" w:cs="Times New Roman"/>
          <w:sz w:val="30"/>
          <w:szCs w:val="30"/>
        </w:rPr>
      </w:pPr>
      <w:r>
        <w:rPr>
          <w:rFonts w:ascii="DengXian" w:hAnsi="DengXian" w:eastAsia="DengXian" w:cs="DengXian"/>
          <w:sz w:val="30"/>
          <w:szCs w:val="30"/>
          <w:spacing w:val="-14"/>
          <w:w w:val="88"/>
        </w:rPr>
        <w:t>统一社会信用代码91450102779125324</w:t>
      </w:r>
      <w:r>
        <w:rPr>
          <w:rFonts w:ascii="Times New Roman" w:hAnsi="Times New Roman" w:eastAsia="Times New Roman" w:cs="Times New Roman"/>
          <w:sz w:val="30"/>
          <w:szCs w:val="30"/>
          <w:spacing w:val="-14"/>
          <w:w w:val="88"/>
        </w:rPr>
        <w:t>G</w:t>
      </w:r>
    </w:p>
    <w:p>
      <w:pPr>
        <w:rPr>
          <w:rFonts w:ascii="Arial"/>
          <w:sz w:val="21"/>
        </w:rPr>
      </w:pPr>
      <w:r/>
    </w:p>
    <w:p>
      <w:pPr>
        <w:ind w:firstLine="441"/>
        <w:spacing w:before="236" w:line="204" w:lineRule="auto"/>
        <w:rPr>
          <w:rFonts w:ascii="YouYuan" w:hAnsi="YouYuan" w:eastAsia="YouYuan" w:cs="YouYuan"/>
          <w:sz w:val="30"/>
          <w:szCs w:val="30"/>
        </w:rPr>
      </w:pPr>
      <w:r>
        <w:rPr>
          <w:rFonts w:ascii="YouYuan" w:hAnsi="YouYuan" w:eastAsia="YouYuan" w:cs="YouYuan"/>
          <w:sz w:val="30"/>
          <w:szCs w:val="30"/>
          <w:spacing w:val="-18"/>
        </w:rPr>
        <w:t>称广西博华三合会计师事务所有限公司</w:t>
      </w:r>
    </w:p>
    <w:p>
      <w:pPr>
        <w:ind w:firstLine="449"/>
        <w:spacing w:before="178" w:line="204" w:lineRule="auto"/>
        <w:rPr>
          <w:rFonts w:ascii="YouYuan" w:hAnsi="YouYuan" w:eastAsia="YouYuan" w:cs="YouYuan"/>
          <w:sz w:val="30"/>
          <w:szCs w:val="30"/>
        </w:rPr>
      </w:pPr>
      <w:r>
        <w:rPr>
          <w:rFonts w:ascii="YouYuan" w:hAnsi="YouYuan" w:eastAsia="YouYuan" w:cs="YouYuan"/>
          <w:sz w:val="30"/>
          <w:szCs w:val="30"/>
          <w:spacing w:val="-27"/>
        </w:rPr>
        <w:t>型有限责任公司（自然人投资或控股）</w:t>
      </w:r>
    </w:p>
    <w:p>
      <w:pPr>
        <w:ind w:firstLine="448"/>
        <w:spacing w:before="81" w:line="204" w:lineRule="auto"/>
        <w:rPr>
          <w:rFonts w:ascii="SimSun" w:hAnsi="SimSun" w:eastAsia="SimSun" w:cs="SimSun"/>
          <w:sz w:val="28"/>
          <w:szCs w:val="28"/>
        </w:rPr>
      </w:pPr>
      <w:r>
        <w:rPr>
          <w:rFonts w:ascii="SimSun" w:hAnsi="SimSun" w:eastAsia="SimSun" w:cs="SimSun"/>
          <w:sz w:val="28"/>
          <w:szCs w:val="28"/>
          <w:spacing w:val="-12"/>
          <w:w w:val="91"/>
        </w:rPr>
        <w:t>所南宁市西乡塘区龙腾路80号台湾街</w:t>
      </w:r>
      <w:r>
        <w:rPr>
          <w:rFonts w:ascii="SimSun" w:hAnsi="SimSun" w:eastAsia="SimSun" w:cs="SimSun"/>
          <w:sz w:val="28"/>
          <w:szCs w:val="28"/>
          <w:spacing w:val="-34"/>
        </w:rPr>
        <w:t> </w:t>
      </w:r>
      <w:r>
        <w:rPr>
          <w:rFonts w:ascii="SimSun" w:hAnsi="SimSun" w:eastAsia="SimSun" w:cs="SimSun"/>
          <w:sz w:val="28"/>
          <w:szCs w:val="28"/>
          <w:spacing w:val="-12"/>
          <w:w w:val="91"/>
        </w:rPr>
        <w:t>·台北中心8楼809号</w:t>
      </w:r>
    </w:p>
    <w:p>
      <w:pPr>
        <w:sectPr>
          <w:type w:val="continuous"/>
          <w:pgSz w:w="11960" w:h="16880"/>
          <w:pgMar w:top="400" w:right="159" w:bottom="710" w:left="410" w:header="0" w:footer="133" w:gutter="0"/>
          <w:cols w:equalWidth="0" w:num="2">
            <w:col w:w="2042" w:space="100"/>
            <w:col w:w="9249" w:space="0"/>
          </w:cols>
        </w:sectPr>
        <w:rPr/>
      </w:pPr>
    </w:p>
    <w:p>
      <w:pPr>
        <w:ind w:firstLine="1364"/>
        <w:spacing w:before="135" w:line="204" w:lineRule="auto"/>
        <w:rPr>
          <w:rFonts w:ascii="SimHei" w:hAnsi="SimHei" w:eastAsia="SimHei" w:cs="SimHei"/>
          <w:sz w:val="30"/>
          <w:szCs w:val="30"/>
        </w:rPr>
      </w:pPr>
      <w:r>
        <w:rPr>
          <w:rFonts w:ascii="SimHei" w:hAnsi="SimHei" w:eastAsia="SimHei" w:cs="SimHei"/>
          <w:sz w:val="30"/>
          <w:szCs w:val="30"/>
          <w:spacing w:val="22"/>
        </w:rPr>
        <w:t>法定代表人周云新</w:t>
      </w:r>
    </w:p>
    <w:p>
      <w:pPr>
        <w:ind w:firstLine="1365"/>
        <w:spacing w:before="127" w:line="460" w:lineRule="exact"/>
        <w:rPr>
          <w:rFonts w:ascii="SimHei" w:hAnsi="SimHei" w:eastAsia="SimHei" w:cs="SimHei"/>
          <w:sz w:val="30"/>
          <w:szCs w:val="30"/>
        </w:rPr>
      </w:pPr>
      <w:r>
        <w:rPr>
          <w:rFonts w:ascii="SimHei" w:hAnsi="SimHei" w:eastAsia="SimHei" w:cs="SimHei"/>
          <w:sz w:val="30"/>
          <w:szCs w:val="30"/>
          <w:spacing w:val="32"/>
          <w:w w:val="105"/>
          <w:position w:val="10"/>
        </w:rPr>
        <w:t>注册资本伍拾万圆整</w:t>
      </w:r>
    </w:p>
    <w:p>
      <w:pPr>
        <w:ind w:firstLine="1359"/>
        <w:spacing w:before="1" w:line="204" w:lineRule="auto"/>
        <w:rPr>
          <w:rFonts w:ascii="SimHei" w:hAnsi="SimHei" w:eastAsia="SimHei" w:cs="SimHei"/>
          <w:sz w:val="30"/>
          <w:szCs w:val="30"/>
        </w:rPr>
      </w:pPr>
      <w:r>
        <w:rPr>
          <w:rFonts w:ascii="SimHei" w:hAnsi="SimHei" w:eastAsia="SimHei" w:cs="SimHei"/>
          <w:sz w:val="30"/>
          <w:szCs w:val="30"/>
          <w:spacing w:val="5"/>
        </w:rPr>
        <w:t>成立日期</w:t>
      </w:r>
      <w:r>
        <w:rPr>
          <w:rFonts w:ascii="SimHei" w:hAnsi="SimHei" w:eastAsia="SimHei" w:cs="SimHei"/>
          <w:sz w:val="30"/>
          <w:szCs w:val="30"/>
          <w:spacing w:val="56"/>
        </w:rPr>
        <w:t> </w:t>
      </w:r>
      <w:r>
        <w:rPr>
          <w:rFonts w:ascii="SimHei" w:hAnsi="SimHei" w:eastAsia="SimHei" w:cs="SimHei"/>
          <w:sz w:val="30"/>
          <w:szCs w:val="30"/>
          <w:spacing w:val="5"/>
        </w:rPr>
        <w:t>2005年09月13</w:t>
      </w:r>
      <w:r>
        <w:rPr>
          <w:rFonts w:ascii="SimHei" w:hAnsi="SimHei" w:eastAsia="SimHei" w:cs="SimHei"/>
          <w:sz w:val="30"/>
          <w:szCs w:val="30"/>
          <w:spacing w:val="-77"/>
        </w:rPr>
        <w:t> </w:t>
      </w:r>
      <w:r>
        <w:rPr>
          <w:rFonts w:ascii="SimHei" w:hAnsi="SimHei" w:eastAsia="SimHei" w:cs="SimHei"/>
          <w:sz w:val="30"/>
          <w:szCs w:val="30"/>
          <w:spacing w:val="5"/>
        </w:rPr>
        <w:t>日</w:t>
      </w:r>
    </w:p>
    <w:p>
      <w:pPr>
        <w:ind w:firstLine="1367"/>
        <w:spacing w:before="129" w:line="204" w:lineRule="auto"/>
        <w:rPr>
          <w:rFonts w:ascii="SimHei" w:hAnsi="SimHei" w:eastAsia="SimHei" w:cs="SimHei"/>
          <w:sz w:val="30"/>
          <w:szCs w:val="30"/>
        </w:rPr>
      </w:pPr>
      <w:r>
        <w:rPr>
          <w:rFonts w:ascii="SimHei" w:hAnsi="SimHei" w:eastAsia="SimHei" w:cs="SimHei"/>
          <w:sz w:val="30"/>
          <w:szCs w:val="30"/>
          <w:spacing w:val="-16"/>
        </w:rPr>
        <w:t>营</w:t>
      </w:r>
      <w:r>
        <w:rPr>
          <w:rFonts w:ascii="SimHei" w:hAnsi="SimHei" w:eastAsia="SimHei" w:cs="SimHei"/>
          <w:sz w:val="30"/>
          <w:szCs w:val="30"/>
          <w:spacing w:val="-21"/>
        </w:rPr>
        <w:t> </w:t>
      </w:r>
      <w:r>
        <w:rPr>
          <w:rFonts w:ascii="SimHei" w:hAnsi="SimHei" w:eastAsia="SimHei" w:cs="SimHei"/>
          <w:sz w:val="30"/>
          <w:szCs w:val="30"/>
          <w:spacing w:val="-16"/>
        </w:rPr>
        <w:t>业</w:t>
      </w:r>
      <w:r>
        <w:rPr>
          <w:rFonts w:ascii="SimHei" w:hAnsi="SimHei" w:eastAsia="SimHei" w:cs="SimHei"/>
          <w:sz w:val="30"/>
          <w:szCs w:val="30"/>
          <w:spacing w:val="-29"/>
        </w:rPr>
        <w:t> </w:t>
      </w:r>
      <w:r>
        <w:rPr>
          <w:rFonts w:ascii="SimHei" w:hAnsi="SimHei" w:eastAsia="SimHei" w:cs="SimHei"/>
          <w:sz w:val="30"/>
          <w:szCs w:val="30"/>
          <w:spacing w:val="-16"/>
        </w:rPr>
        <w:t>期</w:t>
      </w:r>
      <w:r>
        <w:rPr>
          <w:rFonts w:ascii="SimHei" w:hAnsi="SimHei" w:eastAsia="SimHei" w:cs="SimHei"/>
          <w:sz w:val="30"/>
          <w:szCs w:val="30"/>
          <w:spacing w:val="-9"/>
        </w:rPr>
        <w:t> </w:t>
      </w:r>
      <w:r>
        <w:rPr>
          <w:rFonts w:ascii="SimHei" w:hAnsi="SimHei" w:eastAsia="SimHei" w:cs="SimHei"/>
          <w:sz w:val="30"/>
          <w:szCs w:val="30"/>
          <w:spacing w:val="-16"/>
        </w:rPr>
        <w:t>限</w:t>
      </w:r>
      <w:r>
        <w:rPr>
          <w:rFonts w:ascii="SimHei" w:hAnsi="SimHei" w:eastAsia="SimHei" w:cs="SimHei"/>
          <w:sz w:val="30"/>
          <w:szCs w:val="30"/>
          <w:spacing w:val="-22"/>
        </w:rPr>
        <w:t> </w:t>
      </w:r>
      <w:r>
        <w:rPr>
          <w:rFonts w:ascii="SimHei" w:hAnsi="SimHei" w:eastAsia="SimHei" w:cs="SimHei"/>
          <w:sz w:val="30"/>
          <w:szCs w:val="30"/>
          <w:spacing w:val="-16"/>
        </w:rPr>
        <w:t>长</w:t>
      </w:r>
      <w:r>
        <w:rPr>
          <w:rFonts w:ascii="SimHei" w:hAnsi="SimHei" w:eastAsia="SimHei" w:cs="SimHei"/>
          <w:sz w:val="30"/>
          <w:szCs w:val="30"/>
          <w:spacing w:val="-30"/>
        </w:rPr>
        <w:t> </w:t>
      </w:r>
      <w:r>
        <w:rPr>
          <w:rFonts w:ascii="SimHei" w:hAnsi="SimHei" w:eastAsia="SimHei" w:cs="SimHei"/>
          <w:sz w:val="30"/>
          <w:szCs w:val="30"/>
          <w:spacing w:val="-16"/>
        </w:rPr>
        <w:t>期</w:t>
      </w:r>
    </w:p>
    <w:p>
      <w:pPr>
        <w:ind w:firstLine="1365"/>
        <w:spacing w:before="118" w:line="204" w:lineRule="auto"/>
        <w:rPr>
          <w:rFonts w:ascii="SimSun" w:hAnsi="SimSun" w:eastAsia="SimSun" w:cs="SimSun"/>
          <w:sz w:val="30"/>
          <w:szCs w:val="30"/>
        </w:rPr>
      </w:pPr>
      <w:r>
        <w:rPr>
          <w:rFonts w:ascii="SimHei" w:hAnsi="SimHei" w:eastAsia="SimHei" w:cs="SimHei"/>
          <w:sz w:val="30"/>
          <w:szCs w:val="30"/>
          <w:spacing w:val="-22"/>
          <w:position w:val="8"/>
        </w:rPr>
        <w:t>经</w:t>
      </w:r>
      <w:r>
        <w:rPr>
          <w:rFonts w:ascii="SimHei" w:hAnsi="SimHei" w:eastAsia="SimHei" w:cs="SimHei"/>
          <w:sz w:val="30"/>
          <w:szCs w:val="30"/>
          <w:spacing w:val="-3"/>
          <w:position w:val="8"/>
        </w:rPr>
        <w:t> </w:t>
      </w:r>
      <w:r>
        <w:rPr>
          <w:rFonts w:ascii="SimHei" w:hAnsi="SimHei" w:eastAsia="SimHei" w:cs="SimHei"/>
          <w:sz w:val="30"/>
          <w:szCs w:val="30"/>
          <w:spacing w:val="-22"/>
          <w:position w:val="8"/>
        </w:rPr>
        <w:t>营</w:t>
      </w:r>
      <w:r>
        <w:rPr>
          <w:rFonts w:ascii="SimHei" w:hAnsi="SimHei" w:eastAsia="SimHei" w:cs="SimHei"/>
          <w:sz w:val="30"/>
          <w:szCs w:val="30"/>
          <w:spacing w:val="-14"/>
          <w:position w:val="8"/>
        </w:rPr>
        <w:t> </w:t>
      </w:r>
      <w:r>
        <w:rPr>
          <w:rFonts w:ascii="SimHei" w:hAnsi="SimHei" w:eastAsia="SimHei" w:cs="SimHei"/>
          <w:sz w:val="30"/>
          <w:szCs w:val="30"/>
          <w:spacing w:val="-22"/>
          <w:position w:val="8"/>
        </w:rPr>
        <w:t>范</w:t>
      </w:r>
      <w:r>
        <w:rPr>
          <w:rFonts w:ascii="SimHei" w:hAnsi="SimHei" w:eastAsia="SimHei" w:cs="SimHei"/>
          <w:sz w:val="30"/>
          <w:szCs w:val="30"/>
          <w:position w:val="8"/>
        </w:rPr>
        <w:t> </w:t>
      </w:r>
      <w:r>
        <w:rPr>
          <w:rFonts w:ascii="SimHei" w:hAnsi="SimHei" w:eastAsia="SimHei" w:cs="SimHei"/>
          <w:sz w:val="30"/>
          <w:szCs w:val="30"/>
          <w:spacing w:val="-22"/>
          <w:position w:val="8"/>
        </w:rPr>
        <w:t>围</w:t>
      </w:r>
      <w:r>
        <w:rPr>
          <w:rFonts w:ascii="SimHei" w:hAnsi="SimHei" w:eastAsia="SimHei" w:cs="SimHei"/>
          <w:sz w:val="30"/>
          <w:szCs w:val="30"/>
          <w:spacing w:val="96"/>
          <w:position w:val="8"/>
        </w:rPr>
        <w:t> </w:t>
      </w:r>
      <w:r>
        <w:rPr>
          <w:rFonts w:ascii="SimSun" w:hAnsi="SimSun" w:eastAsia="SimSun" w:cs="SimSun"/>
          <w:sz w:val="30"/>
          <w:szCs w:val="30"/>
          <w:spacing w:val="-22"/>
          <w:position w:val="-1"/>
        </w:rPr>
        <w:t>审查企业会计报表，出具审计报告，验证企业资本，出具验</w:t>
      </w:r>
    </w:p>
    <w:p>
      <w:pPr>
        <w:ind w:left="3140" w:right="996" w:firstLine="12"/>
        <w:spacing w:before="10" w:line="203" w:lineRule="auto"/>
        <w:rPr>
          <w:rFonts w:ascii="SimSun" w:hAnsi="SimSun" w:eastAsia="SimSun" w:cs="SimSun"/>
          <w:sz w:val="30"/>
          <w:szCs w:val="30"/>
        </w:rPr>
      </w:pPr>
      <w:r>
        <w:rPr>
          <w:rFonts w:ascii="SimSun" w:hAnsi="SimSun" w:eastAsia="SimSun" w:cs="SimSun"/>
          <w:sz w:val="30"/>
          <w:szCs w:val="30"/>
          <w:spacing w:val="-22"/>
        </w:rPr>
        <w:t>资报告，办理企业合并、分立、清算事宜中的审计业务，出</w:t>
      </w:r>
      <w:r>
        <w:rPr>
          <w:rFonts w:ascii="SimSun" w:hAnsi="SimSun" w:eastAsia="SimSun" w:cs="SimSun"/>
          <w:sz w:val="30"/>
          <w:szCs w:val="30"/>
          <w:spacing w:val="12"/>
        </w:rPr>
        <w:t> </w:t>
      </w:r>
      <w:r>
        <w:rPr>
          <w:rFonts w:ascii="SimSun" w:hAnsi="SimSun" w:eastAsia="SimSun" w:cs="SimSun"/>
          <w:sz w:val="30"/>
          <w:szCs w:val="30"/>
          <w:spacing w:val="-15"/>
          <w:w w:val="99"/>
        </w:rPr>
        <w:t>具有关报告;基本建设年度决算审计，代理记帐，会计咨</w:t>
      </w:r>
      <w:r>
        <w:rPr>
          <w:rFonts w:ascii="SimSun" w:hAnsi="SimSun" w:eastAsia="SimSun" w:cs="SimSun"/>
          <w:sz w:val="30"/>
          <w:szCs w:val="30"/>
          <w:spacing w:val="20"/>
        </w:rPr>
        <w:t>   </w:t>
      </w:r>
      <w:r>
        <w:rPr>
          <w:rFonts w:ascii="SimSun" w:hAnsi="SimSun" w:eastAsia="SimSun" w:cs="SimSun"/>
          <w:sz w:val="30"/>
          <w:szCs w:val="30"/>
          <w:spacing w:val="-23"/>
        </w:rPr>
        <w:t>询，税务咨询，管理咨询，会计培训，法律、法规规定的其</w:t>
      </w:r>
      <w:r>
        <w:rPr>
          <w:rFonts w:ascii="SimSun" w:hAnsi="SimSun" w:eastAsia="SimSun" w:cs="SimSun"/>
          <w:sz w:val="30"/>
          <w:szCs w:val="30"/>
          <w:spacing w:val="19"/>
        </w:rPr>
        <w:t> </w:t>
      </w:r>
      <w:r>
        <w:rPr>
          <w:rFonts w:ascii="SimSun" w:hAnsi="SimSun" w:eastAsia="SimSun" w:cs="SimSun"/>
          <w:sz w:val="30"/>
          <w:szCs w:val="30"/>
          <w:spacing w:val="-22"/>
        </w:rPr>
        <w:t>它业务。（依法须经批准的项目，经相关部门批准后方可开</w:t>
      </w:r>
      <w:r>
        <w:rPr>
          <w:rFonts w:ascii="SimSun" w:hAnsi="SimSun" w:eastAsia="SimSun" w:cs="SimSun"/>
          <w:sz w:val="30"/>
          <w:szCs w:val="30"/>
          <w:spacing w:val="3"/>
        </w:rPr>
        <w:t> </w:t>
      </w:r>
      <w:r>
        <w:rPr>
          <w:rFonts w:ascii="SimSun" w:hAnsi="SimSun" w:eastAsia="SimSun" w:cs="SimSun"/>
          <w:sz w:val="30"/>
          <w:szCs w:val="30"/>
          <w:spacing w:val="-17"/>
        </w:rPr>
        <w:t>展经营活动。）</w:t>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ind w:firstLine="5486"/>
        <w:spacing w:before="169" w:line="204" w:lineRule="auto"/>
        <w:rPr>
          <w:rFonts w:ascii="SimSun" w:hAnsi="SimSun" w:eastAsia="SimSun" w:cs="SimSun"/>
          <w:sz w:val="28"/>
          <w:szCs w:val="28"/>
        </w:rPr>
      </w:pPr>
      <w:r>
        <w:rPr>
          <w:rFonts w:ascii="SimSun" w:hAnsi="SimSun" w:eastAsia="SimSun" w:cs="SimSun"/>
          <w:sz w:val="28"/>
          <w:szCs w:val="28"/>
          <w:spacing w:val="-10"/>
        </w:rPr>
        <w:t>登</w:t>
      </w:r>
      <w:r>
        <w:rPr>
          <w:rFonts w:ascii="SimSun" w:hAnsi="SimSun" w:eastAsia="SimSun" w:cs="SimSun"/>
          <w:sz w:val="28"/>
          <w:szCs w:val="28"/>
          <w:spacing w:val="41"/>
        </w:rPr>
        <w:t> </w:t>
      </w:r>
      <w:r>
        <w:rPr>
          <w:rFonts w:ascii="SimSun" w:hAnsi="SimSun" w:eastAsia="SimSun" w:cs="SimSun"/>
          <w:sz w:val="28"/>
          <w:szCs w:val="28"/>
          <w:spacing w:val="-10"/>
        </w:rPr>
        <w:t>记</w:t>
      </w:r>
      <w:r>
        <w:rPr>
          <w:rFonts w:ascii="SimSun" w:hAnsi="SimSun" w:eastAsia="SimSun" w:cs="SimSun"/>
          <w:sz w:val="28"/>
          <w:szCs w:val="28"/>
          <w:spacing w:val="37"/>
        </w:rPr>
        <w:t> </w:t>
      </w:r>
      <w:r>
        <w:rPr>
          <w:rFonts w:ascii="SimSun" w:hAnsi="SimSun" w:eastAsia="SimSun" w:cs="SimSun"/>
          <w:sz w:val="28"/>
          <w:szCs w:val="28"/>
          <w:spacing w:val="-10"/>
        </w:rPr>
        <w:t>机</w:t>
      </w:r>
      <w:r>
        <w:rPr>
          <w:rFonts w:ascii="SimSun" w:hAnsi="SimSun" w:eastAsia="SimSun" w:cs="SimSun"/>
          <w:sz w:val="28"/>
          <w:szCs w:val="28"/>
          <w:spacing w:val="43"/>
        </w:rPr>
        <w:t> </w:t>
      </w:r>
      <w:r>
        <w:rPr>
          <w:rFonts w:ascii="SimSun" w:hAnsi="SimSun" w:eastAsia="SimSun" w:cs="SimSun"/>
          <w:sz w:val="28"/>
          <w:szCs w:val="28"/>
          <w:spacing w:val="-10"/>
        </w:rPr>
        <w:t>关</w:t>
      </w:r>
    </w:p>
    <w:p>
      <w:pPr>
        <w:spacing w:line="127" w:lineRule="exact"/>
        <w:rPr/>
      </w:pPr>
      <w:r/>
    </w:p>
    <w:p>
      <w:pPr>
        <w:sectPr>
          <w:type w:val="continuous"/>
          <w:pgSz w:w="11960" w:h="16880"/>
          <w:pgMar w:top="400" w:right="159" w:bottom="710" w:left="410" w:header="0" w:footer="133" w:gutter="0"/>
          <w:cols w:equalWidth="0" w:num="1">
            <w:col w:w="11391" w:space="0"/>
          </w:cols>
        </w:sectPr>
        <w:rPr/>
      </w:pPr>
    </w:p>
    <w:p>
      <w:pPr>
        <w:ind w:firstLine="1455"/>
        <w:spacing w:before="32" w:line="204" w:lineRule="auto"/>
        <w:rPr>
          <w:rFonts w:ascii="SimSun" w:hAnsi="SimSun" w:eastAsia="SimSun" w:cs="SimSun"/>
          <w:sz w:val="12"/>
          <w:szCs w:val="12"/>
        </w:rPr>
      </w:pPr>
      <w:r>
        <w:rPr>
          <w:rFonts w:ascii="SimSun" w:hAnsi="SimSun" w:eastAsia="SimSun" w:cs="SimSun"/>
          <w:sz w:val="12"/>
          <w:szCs w:val="12"/>
          <w:spacing w:val="-5"/>
          <w:w w:val="89"/>
        </w:rPr>
        <w:t>系线组说上一年度年度报图;</w:t>
      </w:r>
    </w:p>
    <w:p>
      <w:pPr>
        <w:ind w:firstLine="1399"/>
        <w:spacing w:before="60" w:line="180" w:lineRule="exact"/>
        <w:textAlignment w:val="center"/>
        <w:rPr/>
      </w:pPr>
      <w:r>
        <w:drawing>
          <wp:inline distT="0" distB="0" distL="0" distR="0">
            <wp:extent cx="1403330" cy="114262"/>
            <wp:effectExtent l="0" t="0" r="0" b="0"/>
            <wp:docPr id="54" name="IM 54"/>
            <wp:cNvGraphicFramePr/>
            <a:graphic>
              <a:graphicData uri="http://schemas.openxmlformats.org/drawingml/2006/picture">
                <pic:pic>
                  <pic:nvPicPr>
                    <pic:cNvPr id="54" name="IM 54"/>
                    <pic:cNvPicPr/>
                  </pic:nvPicPr>
                  <pic:blipFill>
                    <a:blip r:embed="rId94"/>
                    <a:stretch>
                      <a:fillRect/>
                    </a:stretch>
                  </pic:blipFill>
                  <pic:spPr>
                    <a:xfrm rot="0">
                      <a:off x="0" y="0"/>
                      <a:ext cx="1403330" cy="114262"/>
                    </a:xfrm>
                    <a:prstGeom prst="rect">
                      <a:avLst/>
                    </a:prstGeom>
                  </pic:spPr>
                </pic:pic>
              </a:graphicData>
            </a:graphic>
          </wp:inline>
        </w:drawing>
      </w:r>
    </w:p>
    <w:p>
      <w:pPr>
        <w:ind w:firstLine="1409"/>
        <w:spacing w:before="40" w:line="129" w:lineRule="exact"/>
        <w:textAlignment w:val="center"/>
        <w:rPr/>
      </w:pPr>
      <w:r>
        <w:drawing>
          <wp:inline distT="0" distB="0" distL="0" distR="0">
            <wp:extent cx="1397026" cy="82534"/>
            <wp:effectExtent l="0" t="0" r="0" b="0"/>
            <wp:docPr id="55" name="IM 55"/>
            <wp:cNvGraphicFramePr/>
            <a:graphic>
              <a:graphicData uri="http://schemas.openxmlformats.org/drawingml/2006/picture">
                <pic:pic>
                  <pic:nvPicPr>
                    <pic:cNvPr id="55" name="IM 55"/>
                    <pic:cNvPicPr/>
                  </pic:nvPicPr>
                  <pic:blipFill>
                    <a:blip r:embed="rId95"/>
                    <a:stretch>
                      <a:fillRect/>
                    </a:stretch>
                  </pic:blipFill>
                  <pic:spPr>
                    <a:xfrm rot="0">
                      <a:off x="0" y="0"/>
                      <a:ext cx="1397026" cy="82534"/>
                    </a:xfrm>
                    <a:prstGeom prst="rect">
                      <a:avLst/>
                    </a:prstGeom>
                  </pic:spPr>
                </pic:pic>
              </a:graphicData>
            </a:graphic>
          </wp:inline>
        </w:drawing>
      </w:r>
    </w:p>
    <w:p>
      <w:pPr>
        <w:spacing w:line="71" w:lineRule="exact"/>
        <w:rPr/>
      </w:pPr>
      <w:r/>
    </w:p>
    <w:p>
      <w:pPr>
        <w:spacing w:line="14" w:lineRule="auto"/>
        <w:rPr>
          <w:rFonts w:ascii="Arial"/>
          <w:sz w:val="2"/>
        </w:rPr>
      </w:pPr>
      <w:r>
        <w:rPr>
          <w:rFonts w:ascii="Arial" w:hAnsi="Arial" w:eastAsia="Arial" w:cs="Arial"/>
          <w:sz w:val="2"/>
          <w:szCs w:val="2"/>
        </w:rPr>
        <w:br w:type="column"/>
      </w:r>
    </w:p>
    <w:p>
      <w:pPr>
        <w:rPr>
          <w:rFonts w:ascii="Arial"/>
          <w:sz w:val="21"/>
        </w:rPr>
      </w:pPr>
      <w:r/>
    </w:p>
    <w:p>
      <w:pPr>
        <w:ind w:firstLine="1730"/>
        <w:spacing w:before="131" w:line="270" w:lineRule="exact"/>
        <w:textAlignment w:val="center"/>
        <w:rPr/>
      </w:pPr>
      <w:r>
        <w:drawing>
          <wp:inline distT="0" distB="0" distL="0" distR="0">
            <wp:extent cx="609618" cy="171500"/>
            <wp:effectExtent l="0" t="0" r="0" b="0"/>
            <wp:docPr id="56" name="IM 56"/>
            <wp:cNvGraphicFramePr/>
            <a:graphic>
              <a:graphicData uri="http://schemas.openxmlformats.org/drawingml/2006/picture">
                <pic:pic>
                  <pic:nvPicPr>
                    <pic:cNvPr id="56" name="IM 56"/>
                    <pic:cNvPicPr/>
                  </pic:nvPicPr>
                  <pic:blipFill>
                    <a:blip r:embed="rId96"/>
                    <a:stretch>
                      <a:fillRect/>
                    </a:stretch>
                  </pic:blipFill>
                  <pic:spPr>
                    <a:xfrm rot="0">
                      <a:off x="0" y="0"/>
                      <a:ext cx="609618" cy="171500"/>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rPr>
          <w:rFonts w:ascii="Arial"/>
          <w:sz w:val="21"/>
        </w:rPr>
      </w:pPr>
      <w:r/>
    </w:p>
    <w:p>
      <w:pPr>
        <w:ind w:firstLine="40"/>
        <w:spacing w:before="223" w:line="16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Ul</w:t>
      </w:r>
      <w:r>
        <w:rPr>
          <w:rFonts w:ascii="Times New Roman" w:hAnsi="Times New Roman" w:eastAsia="Times New Roman" w:cs="Times New Roman"/>
          <w:sz w:val="22"/>
          <w:szCs w:val="22"/>
          <w:spacing w:val="5"/>
        </w:rPr>
        <w:t>         </w:t>
      </w:r>
      <w:r>
        <w:rPr>
          <w:rFonts w:ascii="Times New Roman" w:hAnsi="Times New Roman" w:eastAsia="Times New Roman" w:cs="Times New Roman"/>
          <w:sz w:val="22"/>
          <w:szCs w:val="22"/>
          <w:spacing w:val="-1"/>
        </w:rPr>
        <w:t>Z2</w:t>
      </w:r>
    </w:p>
    <w:sectPr>
      <w:type w:val="continuous"/>
      <w:pgSz w:w="11960" w:h="16880"/>
      <w:pgMar w:top="400" w:right="159" w:bottom="710" w:left="410" w:header="0" w:footer="133" w:gutter="0"/>
      <w:cols w:equalWidth="0" w:num="3">
        <w:col w:w="5340" w:space="100"/>
        <w:col w:w="2731" w:space="100"/>
        <w:col w:w="3120" w:space="0"/>
      </w:cols>
    </w:sectPr>
  </w:body>
</w:document>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879"/>
      <w:spacing w:line="160" w:lineRule="exact"/>
      <w:textAlignment w:val="center"/>
      <w:rPr/>
    </w:pPr>
    <w:r>
      <w:drawing>
        <wp:inline distT="0" distB="0" distL="0" distR="0">
          <wp:extent cx="126951" cy="101661"/>
          <wp:effectExtent l="0" t="0" r="0" b="0"/>
          <wp:docPr id="1" name="IM 1"/>
          <wp:cNvGraphicFramePr/>
          <a:graphic>
            <a:graphicData uri="http://schemas.openxmlformats.org/drawingml/2006/picture">
              <pic:pic>
                <pic:nvPicPr>
                  <pic:cNvPr id="1" name="IM 1"/>
                  <pic:cNvPicPr/>
                </pic:nvPicPr>
                <pic:blipFill>
                  <a:blip r:embed="rId1"/>
                  <a:stretch>
                    <a:fillRect/>
                  </a:stretch>
                </pic:blipFill>
                <pic:spPr>
                  <a:xfrm rot="0">
                    <a:off x="0" y="0"/>
                    <a:ext cx="126951" cy="101661"/>
                  </a:xfrm>
                  <a:prstGeom prst="rect">
                    <a:avLst/>
                  </a:prstGeom>
                </pic:spPr>
              </pic:pic>
            </a:graphicData>
          </a:graphic>
        </wp:inline>
      </w:drawing>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349"/>
      <w:spacing w:line="100" w:lineRule="exact"/>
      <w:rPr>
        <w:rFonts w:ascii="Arial" w:hAnsi="Arial" w:eastAsia="Arial" w:cs="Arial"/>
        <w:sz w:val="14"/>
        <w:szCs w:val="14"/>
      </w:rPr>
    </w:pPr>
    <w:r>
      <w:rPr>
        <w:rFonts w:ascii="Arial" w:hAnsi="Arial" w:eastAsia="Arial" w:cs="Arial"/>
        <w:sz w:val="14"/>
        <w:szCs w:val="14"/>
        <w:position w:val="-2"/>
      </w:rPr>
      <w:t>2</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363"/>
      <w:spacing w:line="99" w:lineRule="exact"/>
      <w:textAlignment w:val="center"/>
      <w:rPr/>
    </w:pPr>
    <w:r>
      <w:drawing>
        <wp:inline distT="0" distB="0" distL="0" distR="0">
          <wp:extent cx="133342" cy="63437"/>
          <wp:effectExtent l="0" t="0" r="0" b="0"/>
          <wp:docPr id="16" name="IM 16"/>
          <wp:cNvGraphicFramePr/>
          <a:graphic>
            <a:graphicData uri="http://schemas.openxmlformats.org/drawingml/2006/picture">
              <pic:pic>
                <pic:nvPicPr>
                  <pic:cNvPr id="16" name="IM 16"/>
                  <pic:cNvPicPr/>
                </pic:nvPicPr>
                <pic:blipFill>
                  <a:blip r:embed="rId1"/>
                  <a:stretch>
                    <a:fillRect/>
                  </a:stretch>
                </pic:blipFill>
                <pic:spPr>
                  <a:xfrm rot="0">
                    <a:off x="0" y="0"/>
                    <a:ext cx="133342" cy="63437"/>
                  </a:xfrm>
                  <a:prstGeom prst="rect">
                    <a:avLst/>
                  </a:prstGeom>
                </pic:spPr>
              </pic:pic>
            </a:graphicData>
          </a:graphic>
        </wp:inline>
      </w:drawing>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383"/>
      <w:spacing w:line="100" w:lineRule="exact"/>
      <w:rPr>
        <w:rFonts w:ascii="Arial" w:hAnsi="Arial" w:eastAsia="Arial" w:cs="Arial"/>
        <w:sz w:val="14"/>
        <w:szCs w:val="14"/>
      </w:rPr>
    </w:pPr>
    <w:r>
      <w:rPr>
        <w:rFonts w:ascii="Arial" w:hAnsi="Arial" w:eastAsia="Arial" w:cs="Arial"/>
        <w:sz w:val="14"/>
        <w:szCs w:val="14"/>
        <w:position w:val="-2"/>
      </w:rPr>
      <w:t>5</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311"/>
      <w:spacing w:line="98" w:lineRule="exact"/>
      <w:rPr>
        <w:rFonts w:ascii="Arial" w:hAnsi="Arial" w:eastAsia="Arial" w:cs="Arial"/>
        <w:sz w:val="14"/>
        <w:szCs w:val="14"/>
      </w:rPr>
    </w:pPr>
    <w:r>
      <w:rPr>
        <w:rFonts w:ascii="Arial" w:hAnsi="Arial" w:eastAsia="Arial" w:cs="Arial"/>
        <w:sz w:val="14"/>
        <w:szCs w:val="14"/>
        <w:position w:val="-2"/>
      </w:rPr>
      <w:t>7</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270"/>
      <w:spacing w:line="102" w:lineRule="exact"/>
      <w:rPr>
        <w:rFonts w:ascii="Arial" w:hAnsi="Arial" w:eastAsia="Arial" w:cs="Arial"/>
        <w:sz w:val="14"/>
        <w:szCs w:val="14"/>
      </w:rPr>
    </w:pPr>
    <w:r>
      <w:rPr>
        <w:rFonts w:ascii="Arial" w:hAnsi="Arial" w:eastAsia="Arial" w:cs="Arial"/>
        <w:sz w:val="14"/>
        <w:szCs w:val="14"/>
        <w:position w:val="-2"/>
      </w:rPr>
      <w:t>8</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330"/>
      <w:spacing w:line="102" w:lineRule="exact"/>
      <w:rPr>
        <w:rFonts w:ascii="Arial" w:hAnsi="Arial" w:eastAsia="Arial" w:cs="Arial"/>
        <w:sz w:val="14"/>
        <w:szCs w:val="14"/>
      </w:rPr>
    </w:pPr>
    <w:r>
      <w:rPr>
        <w:rFonts w:ascii="Arial" w:hAnsi="Arial" w:eastAsia="Arial" w:cs="Arial"/>
        <w:sz w:val="14"/>
        <w:szCs w:val="14"/>
        <w:spacing w:val="-4"/>
        <w:position w:val="-2"/>
      </w:rPr>
      <w:t>10</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565"/>
      <w:spacing w:line="100" w:lineRule="exact"/>
      <w:rPr>
        <w:rFonts w:ascii="Arial" w:hAnsi="Arial" w:eastAsia="Arial" w:cs="Arial"/>
        <w:sz w:val="14"/>
        <w:szCs w:val="14"/>
      </w:rPr>
    </w:pPr>
    <w:r>
      <w:rPr>
        <w:rFonts w:ascii="Arial" w:hAnsi="Arial" w:eastAsia="Arial" w:cs="Arial"/>
        <w:sz w:val="14"/>
        <w:szCs w:val="14"/>
        <w:position w:val="-2"/>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382"/>
      <w:spacing w:line="100" w:lineRule="exact"/>
      <w:rPr>
        <w:rFonts w:ascii="Arial" w:hAnsi="Arial" w:eastAsia="Arial" w:cs="Arial"/>
        <w:sz w:val="14"/>
        <w:szCs w:val="14"/>
      </w:rPr>
    </w:pPr>
    <w:r>
      <w:rPr>
        <w:rFonts w:ascii="Arial" w:hAnsi="Arial" w:eastAsia="Arial" w:cs="Arial"/>
        <w:sz w:val="14"/>
        <w:szCs w:val="14"/>
        <w:spacing w:val="-4"/>
        <w:position w:val="-2"/>
      </w:rPr>
      <w:t>12</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379"/>
      <w:spacing w:line="131" w:lineRule="exact"/>
      <w:rPr>
        <w:rFonts w:ascii="Arial" w:hAnsi="Arial" w:eastAsia="Arial" w:cs="Arial"/>
        <w:sz w:val="18"/>
        <w:szCs w:val="18"/>
      </w:rPr>
    </w:pPr>
    <w:r>
      <w:rPr>
        <w:rFonts w:ascii="Arial" w:hAnsi="Arial" w:eastAsia="Arial" w:cs="Arial"/>
        <w:sz w:val="18"/>
        <w:szCs w:val="18"/>
        <w:spacing w:val="-5"/>
        <w:position w:val="-2"/>
      </w:rPr>
      <w:t>13</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5695"/>
      <w:spacing w:line="30" w:lineRule="exact"/>
      <w:textAlignment w:val="center"/>
      <w:rPr/>
    </w:pPr>
    <w:r>
      <w:drawing>
        <wp:inline distT="0" distB="0" distL="0" distR="0">
          <wp:extent cx="1231901" cy="19128"/>
          <wp:effectExtent l="0" t="0" r="0" b="0"/>
          <wp:docPr id="37" name="IM 37"/>
          <wp:cNvGraphicFramePr/>
          <a:graphic>
            <a:graphicData uri="http://schemas.openxmlformats.org/drawingml/2006/picture">
              <pic:pic>
                <pic:nvPicPr>
                  <pic:cNvPr id="37" name="IM 37"/>
                  <pic:cNvPicPr/>
                </pic:nvPicPr>
                <pic:blipFill>
                  <a:blip r:embed="rId1"/>
                  <a:stretch>
                    <a:fillRect/>
                  </a:stretch>
                </pic:blipFill>
                <pic:spPr>
                  <a:xfrm rot="0">
                    <a:off x="0" y="0"/>
                    <a:ext cx="1231901" cy="19128"/>
                  </a:xfrm>
                  <a:prstGeom prst="rect">
                    <a:avLst/>
                  </a:prstGeom>
                </pic:spPr>
              </pic:pic>
            </a:graphicData>
          </a:graphic>
        </wp:inline>
      </w:drawing>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949"/>
      <w:spacing w:after="62" w:line="29" w:lineRule="exact"/>
      <w:textAlignment w:val="center"/>
      <w:rPr/>
    </w:pPr>
    <w:r>
      <w:drawing>
        <wp:inline distT="0" distB="0" distL="0" distR="0">
          <wp:extent cx="3263872" cy="19024"/>
          <wp:effectExtent l="0" t="0" r="0" b="0"/>
          <wp:docPr id="45" name="IM 45"/>
          <wp:cNvGraphicFramePr/>
          <a:graphic>
            <a:graphicData uri="http://schemas.openxmlformats.org/drawingml/2006/picture">
              <pic:pic>
                <pic:nvPicPr>
                  <pic:cNvPr id="45" name="IM 45"/>
                  <pic:cNvPicPr/>
                </pic:nvPicPr>
                <pic:blipFill>
                  <a:blip r:embed="rId1"/>
                  <a:stretch>
                    <a:fillRect/>
                  </a:stretch>
                </pic:blipFill>
                <pic:spPr>
                  <a:xfrm rot="0">
                    <a:off x="0" y="0"/>
                    <a:ext cx="3263872" cy="19024"/>
                  </a:xfrm>
                  <a:prstGeom prst="rect">
                    <a:avLst/>
                  </a:prstGeom>
                </pic:spPr>
              </pic:pic>
            </a:graphicData>
          </a:graphic>
        </wp:inline>
      </w:drawing>
    </w:r>
  </w:p>
  <w:p>
    <w:pPr>
      <w:rPr>
        <w:rFonts w:ascii="Arial"/>
        <w:sz w:val="21"/>
      </w:rPr>
    </w:pPr>
    <w:r/>
  </w:p>
  <w:p>
    <w:pPr>
      <w:ind w:firstLine="3261"/>
      <w:spacing w:line="242"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position w:val="1"/>
      </w:rPr>
      <w:t>http</w:t>
    </w:r>
    <w:r>
      <w:rPr>
        <w:rFonts w:ascii="Times New Roman" w:hAnsi="Times New Roman" w:eastAsia="Times New Roman" w:cs="Times New Roman"/>
        <w:sz w:val="18"/>
        <w:szCs w:val="18"/>
        <w:spacing w:val="22"/>
        <w:w w:val="102"/>
        <w:position w:val="1"/>
      </w:rPr>
      <w:t>  </w:t>
    </w:r>
    <w:r>
      <w:rPr>
        <w:rFonts w:ascii="SimSun" w:hAnsi="SimSun" w:eastAsia="SimSun" w:cs="SimSun"/>
        <w:sz w:val="18"/>
        <w:szCs w:val="18"/>
        <w:spacing w:val="-4"/>
      </w:rPr>
      <w:t>∶</w:t>
    </w:r>
    <w:r>
      <w:rPr>
        <w:rFonts w:ascii="SimSun" w:hAnsi="SimSun" w:eastAsia="SimSun" w:cs="SimSun"/>
        <w:sz w:val="18"/>
        <w:szCs w:val="18"/>
        <w:spacing w:val="-49"/>
      </w:rPr>
      <w:t> </w:t>
    </w:r>
    <w:r>
      <w:rPr>
        <w:rFonts w:ascii="Times New Roman" w:hAnsi="Times New Roman" w:eastAsia="Times New Roman" w:cs="Times New Roman"/>
        <w:sz w:val="18"/>
        <w:szCs w:val="18"/>
        <w:spacing w:val="-4"/>
        <w:position w:val="1"/>
      </w:rPr>
      <w:t>//www.gxqyxygs.</w:t>
    </w:r>
    <w:r>
      <w:rPr>
        <w:rFonts w:ascii="Times New Roman" w:hAnsi="Times New Roman" w:eastAsia="Times New Roman" w:cs="Times New Roman"/>
        <w:sz w:val="18"/>
        <w:szCs w:val="18"/>
        <w:spacing w:val="5"/>
        <w:w w:val="101"/>
        <w:position w:val="1"/>
      </w:rPr>
      <w:t>      </w:t>
    </w:r>
    <w:r>
      <w:rPr>
        <w:rFonts w:ascii="Times New Roman" w:hAnsi="Times New Roman" w:eastAsia="Times New Roman" w:cs="Times New Roman"/>
        <w:sz w:val="18"/>
        <w:szCs w:val="18"/>
        <w:spacing w:val="-4"/>
        <w:position w:val="1"/>
      </w:rPr>
      <w:t>gov.cn</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268"/>
      <w:spacing w:after="193" w:line="204" w:lineRule="auto"/>
      <w:rPr>
        <w:rFonts w:ascii="KaiTi" w:hAnsi="KaiTi" w:eastAsia="KaiTi" w:cs="KaiTi"/>
        <w:sz w:val="26"/>
        <w:szCs w:val="26"/>
      </w:rPr>
    </w:pPr>
    <w:r>
      <w:rPr>
        <w:rFonts w:ascii="KaiTi" w:hAnsi="KaiTi" w:eastAsia="KaiTi" w:cs="KaiTi"/>
        <w:sz w:val="26"/>
        <w:szCs w:val="26"/>
        <w:strike/>
        <w:spacing w:val="-10"/>
      </w:rPr>
      <w:t>地址∶南宁市西乡塘区龙腾路</w:t>
    </w:r>
    <w:r>
      <w:rPr>
        <w:rFonts w:ascii="KaiTi" w:hAnsi="KaiTi" w:eastAsia="KaiTi" w:cs="KaiTi"/>
        <w:sz w:val="26"/>
        <w:szCs w:val="26"/>
        <w:strike/>
        <w:spacing w:val="10"/>
      </w:rPr>
      <w:t> </w:t>
    </w:r>
    <w:r>
      <w:rPr>
        <w:rFonts w:ascii="KaiTi" w:hAnsi="KaiTi" w:eastAsia="KaiTi" w:cs="KaiTi"/>
        <w:sz w:val="26"/>
        <w:szCs w:val="26"/>
        <w:strike/>
        <w:spacing w:val="-10"/>
      </w:rPr>
      <w:t>80号台湾街</w:t>
    </w:r>
    <w:r>
      <w:rPr>
        <w:rFonts w:ascii="KaiTi" w:hAnsi="KaiTi" w:eastAsia="KaiTi" w:cs="KaiTi"/>
        <w:sz w:val="26"/>
        <w:szCs w:val="26"/>
        <w:strike/>
        <w:spacing w:val="-49"/>
      </w:rPr>
      <w:t> </w:t>
    </w:r>
    <w:r>
      <w:rPr>
        <w:rFonts w:ascii="KaiTi" w:hAnsi="KaiTi" w:eastAsia="KaiTi" w:cs="KaiTi"/>
        <w:sz w:val="26"/>
        <w:szCs w:val="26"/>
        <w:strike/>
        <w:spacing w:val="-10"/>
      </w:rPr>
      <w:t>·台北中心8楼</w:t>
    </w:r>
    <w:r>
      <w:rPr>
        <w:rFonts w:ascii="KaiTi" w:hAnsi="KaiTi" w:eastAsia="KaiTi" w:cs="KaiTi"/>
        <w:sz w:val="26"/>
        <w:szCs w:val="26"/>
        <w:strike/>
        <w:spacing w:val="2"/>
      </w:rPr>
      <w:t> </w:t>
    </w:r>
    <w:r>
      <w:rPr>
        <w:rFonts w:ascii="KaiTi" w:hAnsi="KaiTi" w:eastAsia="KaiTi" w:cs="KaiTi"/>
        <w:sz w:val="26"/>
        <w:szCs w:val="26"/>
        <w:strike/>
        <w:spacing w:val="-10"/>
      </w:rPr>
      <w:t>809室邮编</w:t>
    </w:r>
    <w:r>
      <w:rPr>
        <w:rFonts w:ascii="KaiTi" w:hAnsi="KaiTi" w:eastAsia="KaiTi" w:cs="KaiTi"/>
        <w:sz w:val="26"/>
        <w:szCs w:val="26"/>
        <w:strike/>
        <w:spacing w:val="11"/>
      </w:rPr>
      <w:t> </w:t>
    </w:r>
    <w:r>
      <w:rPr>
        <w:rFonts w:ascii="KaiTi" w:hAnsi="KaiTi" w:eastAsia="KaiTi" w:cs="KaiTi"/>
        <w:sz w:val="26"/>
        <w:szCs w:val="26"/>
        <w:strike/>
        <w:spacing w:val="-10"/>
      </w:rPr>
      <w:t>∶530003</w:t>
    </w:r>
  </w:p>
  <w:p>
    <w:pPr>
      <w:ind w:firstLine="266"/>
      <w:spacing w:after="284" w:line="237" w:lineRule="auto"/>
      <w:rPr>
        <w:rFonts w:ascii="Times New Roman" w:hAnsi="Times New Roman" w:eastAsia="Times New Roman" w:cs="Times New Roman"/>
        <w:sz w:val="26"/>
        <w:szCs w:val="26"/>
      </w:rPr>
    </w:pPr>
    <w:r>
      <w:rPr>
        <w:rFonts w:ascii="KaiTi" w:hAnsi="KaiTi" w:eastAsia="KaiTi" w:cs="KaiTi"/>
        <w:sz w:val="26"/>
        <w:szCs w:val="26"/>
        <w:spacing w:val="-21"/>
      </w:rPr>
      <w:t>联系电话</w:t>
    </w:r>
    <w:r>
      <w:rPr>
        <w:rFonts w:ascii="KaiTi" w:hAnsi="KaiTi" w:eastAsia="KaiTi" w:cs="KaiTi"/>
        <w:sz w:val="26"/>
        <w:szCs w:val="26"/>
        <w:spacing w:val="2"/>
      </w:rPr>
      <w:t> </w:t>
    </w:r>
    <w:r>
      <w:rPr>
        <w:rFonts w:ascii="KaiTi" w:hAnsi="KaiTi" w:eastAsia="KaiTi" w:cs="KaiTi"/>
        <w:sz w:val="26"/>
        <w:szCs w:val="26"/>
        <w:spacing w:val="-21"/>
      </w:rPr>
      <w:t>∶0771-2100935/965传真</w:t>
    </w:r>
    <w:r>
      <w:rPr>
        <w:rFonts w:ascii="KaiTi" w:hAnsi="KaiTi" w:eastAsia="KaiTi" w:cs="KaiTi"/>
        <w:sz w:val="26"/>
        <w:szCs w:val="26"/>
        <w:spacing w:val="-6"/>
      </w:rPr>
      <w:t> </w:t>
    </w:r>
    <w:r>
      <w:rPr>
        <w:rFonts w:ascii="KaiTi" w:hAnsi="KaiTi" w:eastAsia="KaiTi" w:cs="KaiTi"/>
        <w:sz w:val="26"/>
        <w:szCs w:val="26"/>
        <w:spacing w:val="-21"/>
      </w:rPr>
      <w:t>∶0771-2100</w:t>
    </w:r>
    <w:r>
      <w:rPr>
        <w:rFonts w:ascii="KaiTi" w:hAnsi="KaiTi" w:eastAsia="KaiTi" w:cs="KaiTi"/>
        <w:sz w:val="26"/>
        <w:szCs w:val="26"/>
        <w:spacing w:val="-10"/>
      </w:rPr>
      <w:t> </w:t>
    </w:r>
    <w:r>
      <w:rPr>
        <w:rFonts w:ascii="KaiTi" w:hAnsi="KaiTi" w:eastAsia="KaiTi" w:cs="KaiTi"/>
        <w:sz w:val="26"/>
        <w:szCs w:val="26"/>
        <w:spacing w:val="-21"/>
      </w:rPr>
      <w:t>935</w:t>
    </w:r>
    <w:r>
      <w:rPr>
        <w:rFonts w:ascii="KaiTi" w:hAnsi="KaiTi" w:eastAsia="KaiTi" w:cs="KaiTi"/>
        <w:sz w:val="26"/>
        <w:szCs w:val="26"/>
        <w:spacing w:val="41"/>
      </w:rPr>
      <w:t>   </w:t>
    </w:r>
    <w:r>
      <w:rPr>
        <w:rFonts w:ascii="DengXian" w:hAnsi="DengXian" w:eastAsia="DengXian" w:cs="DengXian"/>
        <w:sz w:val="26"/>
        <w:szCs w:val="26"/>
        <w:spacing w:val="-21"/>
        <w:position w:val="1"/>
      </w:rPr>
      <w:t>网址</w:t>
    </w:r>
    <w:r>
      <w:rPr>
        <w:rFonts w:ascii="DengXian" w:hAnsi="DengXian" w:eastAsia="DengXian" w:cs="DengXian"/>
        <w:sz w:val="26"/>
        <w:szCs w:val="26"/>
        <w:spacing w:val="34"/>
        <w:w w:val="101"/>
        <w:position w:val="1"/>
      </w:rPr>
      <w:t> </w:t>
    </w:r>
    <w:r>
      <w:rPr>
        <w:rFonts w:ascii="DengXian" w:hAnsi="DengXian" w:eastAsia="DengXian" w:cs="DengXian"/>
        <w:sz w:val="26"/>
        <w:szCs w:val="26"/>
        <w:spacing w:val="-21"/>
        <w:position w:val="1"/>
      </w:rPr>
      <w:t>∶</w:t>
    </w:r>
    <w:r>
      <w:rPr>
        <w:rFonts w:ascii="Times New Roman" w:hAnsi="Times New Roman" w:eastAsia="Times New Roman" w:cs="Times New Roman"/>
        <w:sz w:val="26"/>
        <w:szCs w:val="26"/>
        <w:spacing w:val="-21"/>
      </w:rPr>
      <w:t>http/www.gxbhsh.com/</w:t>
    </w:r>
  </w:p>
  <w:p>
    <w:pPr>
      <w:ind w:firstLine="4592"/>
      <w:spacing w:line="73" w:lineRule="exact"/>
      <w:rPr>
        <w:rFonts w:ascii="Arial" w:hAnsi="Arial" w:eastAsia="Arial" w:cs="Arial"/>
        <w:sz w:val="10"/>
        <w:szCs w:val="10"/>
      </w:rPr>
    </w:pPr>
    <w:r>
      <w:rPr>
        <w:rFonts w:ascii="Arial" w:hAnsi="Arial" w:eastAsia="Arial" w:cs="Arial"/>
        <w:sz w:val="10"/>
        <w:szCs w:val="10"/>
        <w:position w:val="-1"/>
      </w:rPr>
      <w:t>3</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521"/>
      <w:spacing w:line="100" w:lineRule="exact"/>
      <w:rPr>
        <w:rFonts w:ascii="Arial" w:hAnsi="Arial" w:eastAsia="Arial" w:cs="Arial"/>
        <w:sz w:val="14"/>
        <w:szCs w:val="14"/>
      </w:rPr>
    </w:pPr>
    <w:r>
      <w:rPr>
        <w:rFonts w:ascii="Arial" w:hAnsi="Arial" w:eastAsia="Arial" w:cs="Arial"/>
        <w:sz w:val="14"/>
        <w:szCs w:val="14"/>
        <w:position w:val="-2"/>
      </w:rPr>
      <w:t>4</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10"/>
      <w:spacing w:line="100" w:lineRule="exact"/>
      <w:rPr>
        <w:rFonts w:ascii="Arial" w:hAnsi="Arial" w:eastAsia="Arial" w:cs="Arial"/>
        <w:sz w:val="14"/>
        <w:szCs w:val="14"/>
      </w:rPr>
    </w:pPr>
    <w:r>
      <w:rPr>
        <w:rFonts w:ascii="Arial" w:hAnsi="Arial" w:eastAsia="Arial" w:cs="Arial"/>
        <w:sz w:val="14"/>
        <w:szCs w:val="14"/>
        <w:position w:val="-2"/>
      </w:rPr>
      <w:t>1</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2558"/>
      <w:spacing w:before="1" w:line="199" w:lineRule="auto"/>
      <w:rPr>
        <w:rFonts w:ascii="FangSong" w:hAnsi="FangSong" w:eastAsia="FangSong" w:cs="FangSong"/>
        <w:sz w:val="36"/>
        <w:szCs w:val="36"/>
      </w:rPr>
    </w:pPr>
    <w:r>
      <w:drawing>
        <wp:anchor distT="0" distB="0" distL="0" distR="0" simplePos="0" relativeHeight="251658240" behindDoc="0" locked="0" layoutInCell="1" allowOverlap="1">
          <wp:simplePos x="0" y="0"/>
          <wp:positionH relativeFrom="column">
            <wp:posOffset>140668</wp:posOffset>
          </wp:positionH>
          <wp:positionV relativeFrom="paragraph">
            <wp:posOffset>229493</wp:posOffset>
          </wp:positionV>
          <wp:extent cx="5537164" cy="19139"/>
          <wp:effectExtent l="0" t="0" r="0" b="0"/>
          <wp:wrapNone/>
          <wp:docPr id="4" name="IM 4"/>
          <wp:cNvGraphicFramePr/>
          <a:graphic>
            <a:graphicData uri="http://schemas.openxmlformats.org/drawingml/2006/picture">
              <pic:pic>
                <pic:nvPicPr>
                  <pic:cNvPr id="4" name="IM 4"/>
                  <pic:cNvPicPr/>
                </pic:nvPicPr>
                <pic:blipFill>
                  <a:blip r:embed="rId1"/>
                  <a:stretch>
                    <a:fillRect/>
                  </a:stretch>
                </pic:blipFill>
                <pic:spPr>
                  <a:xfrm rot="0">
                    <a:off x="0" y="0"/>
                    <a:ext cx="5537164" cy="19139"/>
                  </a:xfrm>
                  <a:prstGeom prst="rect">
                    <a:avLst/>
                  </a:prstGeom>
                </pic:spPr>
              </pic:pic>
            </a:graphicData>
          </a:graphic>
        </wp:anchor>
      </w:drawing>
    </w:r>
    <w:r>
      <w:rPr>
        <w:rFonts w:ascii="FangSong" w:hAnsi="FangSong" w:eastAsia="FangSong" w:cs="FangSong"/>
        <w:sz w:val="36"/>
        <w:szCs w:val="36"/>
        <w:spacing w:val="-27"/>
        <w:w w:val="75"/>
      </w:rPr>
      <w:t>翅广西博华三合会计师事务所有限公司</w:t>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2860"/>
      <w:spacing w:line="204" w:lineRule="auto"/>
      <w:rPr>
        <w:rFonts w:ascii="KaiTi" w:hAnsi="KaiTi" w:eastAsia="KaiTi" w:cs="KaiTi"/>
        <w:sz w:val="26"/>
        <w:szCs w:val="26"/>
      </w:rPr>
    </w:pPr>
    <w:r>
      <w:rPr>
        <w:rFonts w:ascii="KaiTi" w:hAnsi="KaiTi" w:eastAsia="KaiTi" w:cs="KaiTi"/>
        <w:sz w:val="26"/>
        <w:szCs w:val="26"/>
        <w:spacing w:val="-20"/>
      </w:rPr>
      <w:t>广西博华三合会计师事务所有限公司</w:t>
    </w:r>
  </w:p>
  <w:p>
    <w:pPr>
      <w:ind w:firstLine="218"/>
      <w:spacing w:before="16" w:line="30" w:lineRule="exact"/>
      <w:textAlignment w:val="center"/>
      <w:rPr/>
    </w:pPr>
    <w:r>
      <w:drawing>
        <wp:inline distT="0" distB="0" distL="0" distR="0">
          <wp:extent cx="5543481" cy="19146"/>
          <wp:effectExtent l="0" t="0" r="0" b="0"/>
          <wp:docPr id="5" name="IM 5"/>
          <wp:cNvGraphicFramePr/>
          <a:graphic>
            <a:graphicData uri="http://schemas.openxmlformats.org/drawingml/2006/picture">
              <pic:pic>
                <pic:nvPicPr>
                  <pic:cNvPr id="5" name="IM 5"/>
                  <pic:cNvPicPr/>
                </pic:nvPicPr>
                <pic:blipFill>
                  <a:blip r:embed="rId1"/>
                  <a:stretch>
                    <a:fillRect/>
                  </a:stretch>
                </pic:blipFill>
                <pic:spPr>
                  <a:xfrm rot="0">
                    <a:off x="0" y="0"/>
                    <a:ext cx="5543481" cy="19146"/>
                  </a:xfrm>
                  <a:prstGeom prst="rect">
                    <a:avLst/>
                  </a:prstGeom>
                </pic:spPr>
              </pic:pic>
            </a:graphicData>
          </a:graphic>
        </wp:inline>
      </w:drawing>
    </w:r>
  </w:p>
</w:hdr>
</file>

<file path=word/header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2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drawing>
        <wp:anchor distT="0" distB="0" distL="0" distR="0" simplePos="0" relativeHeight="251679744" behindDoc="0" locked="0" layoutInCell="0" allowOverlap="1">
          <wp:simplePos x="0" y="0"/>
          <wp:positionH relativeFrom="page">
            <wp:posOffset>76169</wp:posOffset>
          </wp:positionH>
          <wp:positionV relativeFrom="page">
            <wp:posOffset>330211</wp:posOffset>
          </wp:positionV>
          <wp:extent cx="6807196" cy="10083769"/>
          <wp:effectExtent l="0" t="0" r="0" b="0"/>
          <wp:wrapNone/>
          <wp:docPr id="30" name="IM 30"/>
          <wp:cNvGraphicFramePr/>
          <a:graphic>
            <a:graphicData uri="http://schemas.openxmlformats.org/drawingml/2006/picture">
              <pic:pic>
                <pic:nvPicPr>
                  <pic:cNvPr id="30" name="IM 30"/>
                  <pic:cNvPicPr/>
                </pic:nvPicPr>
                <pic:blipFill>
                  <a:blip r:embed="rId1"/>
                  <a:stretch>
                    <a:fillRect/>
                  </a:stretch>
                </pic:blipFill>
                <pic:spPr>
                  <a:xfrm rot="0">
                    <a:off x="0" y="0"/>
                    <a:ext cx="6807196" cy="10083769"/>
                  </a:xfrm>
                  <a:prstGeom prst="rect">
                    <a:avLst/>
                  </a:prstGeom>
                </pic:spPr>
              </pic:pic>
            </a:graphicData>
          </a:graphic>
        </wp:anchor>
      </w:drawing>
    </w:r>
    <w:r/>
  </w:p>
</w:hdr>
</file>

<file path=word/header2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2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2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2130"/>
      <w:spacing w:line="239" w:lineRule="auto"/>
      <w:rPr>
        <w:rFonts w:ascii="FangSong" w:hAnsi="FangSong" w:eastAsia="FangSong" w:cs="FangSong"/>
        <w:sz w:val="28"/>
        <w:szCs w:val="28"/>
      </w:rPr>
    </w:pPr>
    <w:r>
      <w:drawing>
        <wp:anchor distT="0" distB="0" distL="0" distR="0" simplePos="0" relativeHeight="251660288" behindDoc="0" locked="0" layoutInCell="1" allowOverlap="1">
          <wp:simplePos x="0" y="0"/>
          <wp:positionH relativeFrom="column">
            <wp:posOffset>107950</wp:posOffset>
          </wp:positionH>
          <wp:positionV relativeFrom="paragraph">
            <wp:posOffset>285917</wp:posOffset>
          </wp:positionV>
          <wp:extent cx="5543524" cy="19034"/>
          <wp:effectExtent l="0" t="0" r="0" b="0"/>
          <wp:wrapNone/>
          <wp:docPr id="6" name="IM 6"/>
          <wp:cNvGraphicFramePr/>
          <a:graphic>
            <a:graphicData uri="http://schemas.openxmlformats.org/drawingml/2006/picture">
              <pic:pic>
                <pic:nvPicPr>
                  <pic:cNvPr id="6" name="IM 6"/>
                  <pic:cNvPicPr/>
                </pic:nvPicPr>
                <pic:blipFill>
                  <a:blip r:embed="rId1"/>
                  <a:stretch>
                    <a:fillRect/>
                  </a:stretch>
                </pic:blipFill>
                <pic:spPr>
                  <a:xfrm rot="0">
                    <a:off x="0" y="0"/>
                    <a:ext cx="5543524" cy="19034"/>
                  </a:xfrm>
                  <a:prstGeom prst="rect">
                    <a:avLst/>
                  </a:prstGeom>
                </pic:spPr>
              </pic:pic>
            </a:graphicData>
          </a:graphic>
        </wp:anchor>
      </w:drawing>
    </w:r>
    <w:r>
      <w:rPr>
        <w:position w:val="-8"/>
      </w:rPr>
      <w:drawing>
        <wp:inline distT="0" distB="0" distL="0" distR="0">
          <wp:extent cx="222275" cy="292177"/>
          <wp:effectExtent l="0" t="0" r="0" b="0"/>
          <wp:docPr id="7" name="IM 7"/>
          <wp:cNvGraphicFramePr/>
          <a:graphic>
            <a:graphicData uri="http://schemas.openxmlformats.org/drawingml/2006/picture">
              <pic:pic>
                <pic:nvPicPr>
                  <pic:cNvPr id="7" name="IM 7"/>
                  <pic:cNvPicPr/>
                </pic:nvPicPr>
                <pic:blipFill>
                  <a:blip r:embed="rId2"/>
                  <a:stretch>
                    <a:fillRect/>
                  </a:stretch>
                </pic:blipFill>
                <pic:spPr>
                  <a:xfrm rot="0">
                    <a:off x="0" y="0"/>
                    <a:ext cx="222275" cy="292177"/>
                  </a:xfrm>
                  <a:prstGeom prst="rect">
                    <a:avLst/>
                  </a:prstGeom>
                </pic:spPr>
              </pic:pic>
            </a:graphicData>
          </a:graphic>
        </wp:inline>
      </w:drawing>
    </w:r>
    <w:r>
      <w:rPr>
        <w:rFonts w:ascii="FangSong" w:hAnsi="FangSong" w:eastAsia="FangSong" w:cs="FangSong"/>
        <w:sz w:val="28"/>
        <w:szCs w:val="28"/>
        <w:spacing w:val="-18"/>
      </w:rPr>
      <w:t>广西博华三合会计师事务所有限公司</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color w:val="000000"/>
        <w:kern w:val="0"/>
        <w:snapToGrid w:val="0"/>
      </w:rPr>
    </w:rPrDefault>
  </w:docDefaults>
  <w:style w:type="paragraph" w:styleId="1" w:default="1">
    <w:name w:val="Normal"/>
    <w:semiHidden/>
    <w:qFormat/>
    <w:pPr>
      <w:spacing w:line="240" w:lineRule="w:auto"/>
      <w:jc w:val="left"/>
      <w:autoSpaceDE w:val="0"/>
      <w:autoSpaceDN w:val="0"/>
      <w:adjustRightInd w:val="0"/>
      <w:snapToGrid w:val="0"/>
      <w:kinsoku w:val="0"/>
      <w:textAlignment w:val="baseline"/>
    </w:pPr>
    <w:rPr>
      <w:color w:val="000000"/>
      <w:kern w:val="0"/>
      <w:snapToGrid w:val="0"/>
      <w:noProof w:val="1"/>
    </w:rPr>
  </w:style>
  <w:style w:type="table" w:styleId="2" w:default="1">
    <w:name w:val="Table Normal"/>
    <w:semiHidden/>
    <w:unhideWhenUsed/>
    <w:qFormat/>
    <w:tblPr>
      <w:tblCellMar>
        <w:left w:w="0" w:type="dxa"/>
        <w:right w:w="0" w:type="dxa"/>
        <w:bottom w:w="0" w:type="dxa"/>
        <w:top w:w="0" w:type="dxa"/>
      </w:tblCellMar>
    </w:tblPr>
  </w:style>
</w:styles>
</file>

<file path=word/_rels/document.xml.rels><?xml version="1.0" encoding="UTF-8" standalone="yes"?>
<Relationships xmlns="http://schemas.openxmlformats.org/package/2006/relationships"><Relationship Id="rId98" Type="http://schemas.openxmlformats.org/officeDocument/2006/relationships/styles" Target="styles.xml"/><Relationship Id="rId97" Type="http://schemas.openxmlformats.org/officeDocument/2006/relationships/settings" Target="settings.xml"/><Relationship Id="rId96" Type="http://schemas.openxmlformats.org/officeDocument/2006/relationships/image" Target="media/image54.jpeg"/><Relationship Id="rId95" Type="http://schemas.openxmlformats.org/officeDocument/2006/relationships/image" Target="media/image53.jpeg"/><Relationship Id="rId94" Type="http://schemas.openxmlformats.org/officeDocument/2006/relationships/image" Target="media/image52.jpeg"/><Relationship Id="rId93" Type="http://schemas.openxmlformats.org/officeDocument/2006/relationships/image" Target="media/image51.png"/><Relationship Id="rId92" Type="http://schemas.openxmlformats.org/officeDocument/2006/relationships/image" Target="media/image50.png"/><Relationship Id="rId91" Type="http://schemas.openxmlformats.org/officeDocument/2006/relationships/image" Target="media/image49.png"/><Relationship Id="rId90" Type="http://schemas.openxmlformats.org/officeDocument/2006/relationships/image" Target="media/image48.png"/><Relationship Id="rId9" Type="http://schemas.openxmlformats.org/officeDocument/2006/relationships/footer" Target="footer4.xml"/><Relationship Id="rId89" Type="http://schemas.openxmlformats.org/officeDocument/2006/relationships/image" Target="media/image47.jpeg"/><Relationship Id="rId88" Type="http://schemas.openxmlformats.org/officeDocument/2006/relationships/image" Target="media/image46.jpeg"/><Relationship Id="rId87" Type="http://schemas.openxmlformats.org/officeDocument/2006/relationships/image" Target="media/image45.png"/><Relationship Id="rId86" Type="http://schemas.openxmlformats.org/officeDocument/2006/relationships/image" Target="media/image44.png"/><Relationship Id="rId85" Type="http://schemas.openxmlformats.org/officeDocument/2006/relationships/footer" Target="footer26.xml"/><Relationship Id="rId84" Type="http://schemas.openxmlformats.org/officeDocument/2006/relationships/header" Target="header25.xml"/><Relationship Id="rId83" Type="http://schemas.openxmlformats.org/officeDocument/2006/relationships/image" Target="media/image42.png"/><Relationship Id="rId82" Type="http://schemas.openxmlformats.org/officeDocument/2006/relationships/image" Target="media/image41.jpeg"/><Relationship Id="rId81" Type="http://schemas.openxmlformats.org/officeDocument/2006/relationships/image" Target="media/image40.png"/><Relationship Id="rId80" Type="http://schemas.openxmlformats.org/officeDocument/2006/relationships/footer" Target="footer25.xml"/><Relationship Id="rId8" Type="http://schemas.openxmlformats.org/officeDocument/2006/relationships/header" Target="header3.xml"/><Relationship Id="rId79" Type="http://schemas.openxmlformats.org/officeDocument/2006/relationships/header" Target="header24.xml"/><Relationship Id="rId78" Type="http://schemas.openxmlformats.org/officeDocument/2006/relationships/image" Target="media/image39.jpeg"/><Relationship Id="rId77" Type="http://schemas.openxmlformats.org/officeDocument/2006/relationships/image" Target="media/image38.png"/><Relationship Id="rId76" Type="http://schemas.openxmlformats.org/officeDocument/2006/relationships/image" Target="media/image37.png"/><Relationship Id="rId75" Type="http://schemas.openxmlformats.org/officeDocument/2006/relationships/image" Target="media/image36.png"/><Relationship Id="rId74" Type="http://schemas.openxmlformats.org/officeDocument/2006/relationships/footer" Target="footer24.xml"/><Relationship Id="rId73" Type="http://schemas.openxmlformats.org/officeDocument/2006/relationships/header" Target="header23.xml"/><Relationship Id="rId72" Type="http://schemas.openxmlformats.org/officeDocument/2006/relationships/image" Target="media/image34.jpeg"/><Relationship Id="rId71" Type="http://schemas.openxmlformats.org/officeDocument/2006/relationships/image" Target="media/image33.png"/><Relationship Id="rId70" Type="http://schemas.openxmlformats.org/officeDocument/2006/relationships/image" Target="media/image32.jpeg"/><Relationship Id="rId7" Type="http://schemas.openxmlformats.org/officeDocument/2006/relationships/footer" Target="footer3.xml"/><Relationship Id="rId69" Type="http://schemas.openxmlformats.org/officeDocument/2006/relationships/image" Target="media/image31.png"/><Relationship Id="rId68" Type="http://schemas.openxmlformats.org/officeDocument/2006/relationships/footer" Target="footer23.xml"/><Relationship Id="rId67" Type="http://schemas.openxmlformats.org/officeDocument/2006/relationships/header" Target="header22.xml"/><Relationship Id="rId66" Type="http://schemas.openxmlformats.org/officeDocument/2006/relationships/image" Target="media/image29.png"/><Relationship Id="rId65" Type="http://schemas.openxmlformats.org/officeDocument/2006/relationships/image" Target="media/image28.png"/><Relationship Id="rId64" Type="http://schemas.openxmlformats.org/officeDocument/2006/relationships/image" Target="media/image27.png"/><Relationship Id="rId63" Type="http://schemas.openxmlformats.org/officeDocument/2006/relationships/image" Target="media/image26.png"/><Relationship Id="rId62" Type="http://schemas.openxmlformats.org/officeDocument/2006/relationships/footer" Target="footer22.xml"/><Relationship Id="rId61" Type="http://schemas.openxmlformats.org/officeDocument/2006/relationships/header" Target="header21.xml"/><Relationship Id="rId60" Type="http://schemas.openxmlformats.org/officeDocument/2006/relationships/image" Target="media/image25.png"/><Relationship Id="rId6" Type="http://schemas.openxmlformats.org/officeDocument/2006/relationships/header" Target="header2.xml"/><Relationship Id="rId59" Type="http://schemas.openxmlformats.org/officeDocument/2006/relationships/image" Target="media/image24.png"/><Relationship Id="rId58" Type="http://schemas.openxmlformats.org/officeDocument/2006/relationships/image" Target="media/image23.png"/><Relationship Id="rId57" Type="http://schemas.openxmlformats.org/officeDocument/2006/relationships/footer" Target="footer21.xml"/><Relationship Id="rId56" Type="http://schemas.openxmlformats.org/officeDocument/2006/relationships/header" Target="header20.xml"/><Relationship Id="rId55" Type="http://schemas.openxmlformats.org/officeDocument/2006/relationships/footer" Target="footer20.xml"/><Relationship Id="rId54" Type="http://schemas.openxmlformats.org/officeDocument/2006/relationships/header" Target="header19.xml"/><Relationship Id="rId53" Type="http://schemas.openxmlformats.org/officeDocument/2006/relationships/footer" Target="footer19.xml"/><Relationship Id="rId52" Type="http://schemas.openxmlformats.org/officeDocument/2006/relationships/header" Target="header18.xml"/><Relationship Id="rId51" Type="http://schemas.openxmlformats.org/officeDocument/2006/relationships/footer" Target="footer18.xml"/><Relationship Id="rId50" Type="http://schemas.openxmlformats.org/officeDocument/2006/relationships/header" Target="header17.xml"/><Relationship Id="rId5" Type="http://schemas.openxmlformats.org/officeDocument/2006/relationships/footer" Target="footer2.xml"/><Relationship Id="rId49" Type="http://schemas.openxmlformats.org/officeDocument/2006/relationships/image" Target="media/image22.jpeg"/><Relationship Id="rId48" Type="http://schemas.openxmlformats.org/officeDocument/2006/relationships/footer" Target="footer17.xml"/><Relationship Id="rId47" Type="http://schemas.openxmlformats.org/officeDocument/2006/relationships/header" Target="header16.xml"/><Relationship Id="rId46" Type="http://schemas.openxmlformats.org/officeDocument/2006/relationships/image" Target="media/image21.png"/><Relationship Id="rId45" Type="http://schemas.openxmlformats.org/officeDocument/2006/relationships/image" Target="media/image20.png"/><Relationship Id="rId44" Type="http://schemas.openxmlformats.org/officeDocument/2006/relationships/image" Target="media/image19.png"/><Relationship Id="rId43" Type="http://schemas.openxmlformats.org/officeDocument/2006/relationships/image" Target="media/image18.png"/><Relationship Id="rId42" Type="http://schemas.openxmlformats.org/officeDocument/2006/relationships/image" Target="media/image17.png"/><Relationship Id="rId41" Type="http://schemas.openxmlformats.org/officeDocument/2006/relationships/footer" Target="footer16.xml"/><Relationship Id="rId40" Type="http://schemas.openxmlformats.org/officeDocument/2006/relationships/header" Target="header15.xml"/><Relationship Id="rId4" Type="http://schemas.openxmlformats.org/officeDocument/2006/relationships/header" Target="header1.xml"/><Relationship Id="rId39" Type="http://schemas.openxmlformats.org/officeDocument/2006/relationships/footer" Target="footer15.xml"/><Relationship Id="rId38" Type="http://schemas.openxmlformats.org/officeDocument/2006/relationships/header" Target="header14.xml"/><Relationship Id="rId37" Type="http://schemas.openxmlformats.org/officeDocument/2006/relationships/footer" Target="footer14.xml"/><Relationship Id="rId36" Type="http://schemas.openxmlformats.org/officeDocument/2006/relationships/header" Target="header13.xml"/><Relationship Id="rId35" Type="http://schemas.openxmlformats.org/officeDocument/2006/relationships/footer" Target="footer13.xml"/><Relationship Id="rId34" Type="http://schemas.openxmlformats.org/officeDocument/2006/relationships/header" Target="header12.xml"/><Relationship Id="rId33" Type="http://schemas.openxmlformats.org/officeDocument/2006/relationships/footer" Target="footer12.xml"/><Relationship Id="rId32" Type="http://schemas.openxmlformats.org/officeDocument/2006/relationships/header" Target="header11.xml"/><Relationship Id="rId31" Type="http://schemas.openxmlformats.org/officeDocument/2006/relationships/image" Target="media/image15.jpeg"/><Relationship Id="rId30" Type="http://schemas.openxmlformats.org/officeDocument/2006/relationships/footer" Target="footer11.xml"/><Relationship Id="rId3" Type="http://schemas.openxmlformats.org/officeDocument/2006/relationships/image" Target="media/image3.jpeg"/><Relationship Id="rId29" Type="http://schemas.openxmlformats.org/officeDocument/2006/relationships/header" Target="header10.xml"/><Relationship Id="rId28" Type="http://schemas.openxmlformats.org/officeDocument/2006/relationships/footer" Target="footer10.xml"/><Relationship Id="rId27" Type="http://schemas.openxmlformats.org/officeDocument/2006/relationships/header" Target="header9.xml"/><Relationship Id="rId26" Type="http://schemas.openxmlformats.org/officeDocument/2006/relationships/footer" Target="footer9.xml"/><Relationship Id="rId25" Type="http://schemas.openxmlformats.org/officeDocument/2006/relationships/header" Target="header8.xml"/><Relationship Id="rId24" Type="http://schemas.openxmlformats.org/officeDocument/2006/relationships/footer" Target="footer8.xml"/><Relationship Id="rId23" Type="http://schemas.openxmlformats.org/officeDocument/2006/relationships/header" Target="header7.xml"/><Relationship Id="rId22" Type="http://schemas.openxmlformats.org/officeDocument/2006/relationships/image" Target="media/image14.png"/><Relationship Id="rId21" Type="http://schemas.openxmlformats.org/officeDocument/2006/relationships/footer" Target="footer7.xml"/><Relationship Id="rId20" Type="http://schemas.openxmlformats.org/officeDocument/2006/relationships/header" Target="header6.xml"/><Relationship Id="rId2" Type="http://schemas.openxmlformats.org/officeDocument/2006/relationships/image" Target="media/image2.png"/><Relationship Id="rId19" Type="http://schemas.openxmlformats.org/officeDocument/2006/relationships/image" Target="media/image13.png"/><Relationship Id="rId18" Type="http://schemas.openxmlformats.org/officeDocument/2006/relationships/footer" Target="footer6.xml"/><Relationship Id="rId17" Type="http://schemas.openxmlformats.org/officeDocument/2006/relationships/header" Target="header5.xml"/><Relationship Id="rId16" Type="http://schemas.openxmlformats.org/officeDocument/2006/relationships/image" Target="media/image12.png"/><Relationship Id="rId15" Type="http://schemas.openxmlformats.org/officeDocument/2006/relationships/footer" Target="footer5.xml"/><Relationship Id="rId14" Type="http://schemas.openxmlformats.org/officeDocument/2006/relationships/header" Target="header4.xml"/><Relationship Id="rId13" Type="http://schemas.openxmlformats.org/officeDocument/2006/relationships/image" Target="media/image11.png"/><Relationship Id="rId12" Type="http://schemas.openxmlformats.org/officeDocument/2006/relationships/image" Target="media/image10.png"/><Relationship Id="rId11" Type="http://schemas.openxmlformats.org/officeDocument/2006/relationships/image" Target="media/image9.png"/><Relationship Id="rId10" Type="http://schemas.openxmlformats.org/officeDocument/2006/relationships/image" Target="media/image8.png"/><Relationship Id="rId1"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12.xml.rels><?xml version="1.0" encoding="UTF-8" standalone="yes"?>
<Relationships xmlns="http://schemas.openxmlformats.org/package/2006/relationships"><Relationship Id="rId1" Type="http://schemas.openxmlformats.org/officeDocument/2006/relationships/image" Target="media/image16.jpeg"/></Relationships>
</file>

<file path=word/_rels/footer24.xml.rels><?xml version="1.0" encoding="UTF-8" standalone="yes"?>
<Relationships xmlns="http://schemas.openxmlformats.org/package/2006/relationships"><Relationship Id="rId1" Type="http://schemas.openxmlformats.org/officeDocument/2006/relationships/image" Target="media/image35.png"/></Relationships>
</file>

<file path=word/_rels/footer26.xml.rels><?xml version="1.0" encoding="UTF-8" standalone="yes"?>
<Relationships xmlns="http://schemas.openxmlformats.org/package/2006/relationships"><Relationship Id="rId1" Type="http://schemas.openxmlformats.org/officeDocument/2006/relationships/image" Target="media/image4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22.xml.rels><?xml version="1.0" encoding="UTF-8" standalone="yes"?>
<Relationships xmlns="http://schemas.openxmlformats.org/package/2006/relationships"><Relationship Id="rId1" Type="http://schemas.openxmlformats.org/officeDocument/2006/relationships/image" Target="media/image30.png"/></Relationships>
</file>

<file path=word/_rels/head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